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CE403D">
        <w:rPr>
          <w:rFonts w:ascii="Arial Narrow" w:hAnsi="Arial Narrow"/>
          <w:sz w:val="20"/>
          <w:szCs w:val="20"/>
        </w:rPr>
        <w:t>2</w:t>
      </w:r>
      <w:r w:rsidR="00F150D7">
        <w:rPr>
          <w:rFonts w:ascii="Arial Narrow" w:hAnsi="Arial Narrow"/>
          <w:sz w:val="20"/>
          <w:szCs w:val="20"/>
        </w:rPr>
        <w:t>3</w:t>
      </w:r>
      <w:r w:rsidR="00CE403D">
        <w:rPr>
          <w:rFonts w:ascii="Arial Narrow" w:hAnsi="Arial Narrow"/>
          <w:sz w:val="20"/>
          <w:szCs w:val="20"/>
        </w:rPr>
        <w:t>.02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CE403D">
        <w:rPr>
          <w:rFonts w:ascii="Arial Narrow" w:hAnsi="Arial Narrow"/>
          <w:sz w:val="20"/>
          <w:szCs w:val="20"/>
        </w:rPr>
        <w:t>07.02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867BB8">
        <w:rPr>
          <w:rFonts w:ascii="Arial Narrow" w:hAnsi="Arial Narrow"/>
          <w:sz w:val="20"/>
          <w:szCs w:val="20"/>
        </w:rPr>
        <w:t>9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701C06" w:rsidRDefault="00F150D7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(Zakres</w:t>
      </w:r>
      <w:r w:rsidR="00701C06">
        <w:rPr>
          <w:rFonts w:ascii="Arial Narrow" w:hAnsi="Arial Narrow"/>
          <w:sz w:val="20"/>
          <w:szCs w:val="20"/>
        </w:rPr>
        <w:t xml:space="preserve"> III.</w:t>
      </w:r>
      <w:r>
        <w:rPr>
          <w:rFonts w:ascii="Arial Narrow" w:hAnsi="Arial Narrow"/>
          <w:sz w:val="20"/>
          <w:szCs w:val="20"/>
        </w:rPr>
        <w:t>3</w:t>
      </w:r>
      <w:r w:rsidR="00701C06">
        <w:rPr>
          <w:rFonts w:ascii="Arial Narrow" w:hAnsi="Arial Narrow"/>
          <w:sz w:val="20"/>
          <w:szCs w:val="20"/>
        </w:rPr>
        <w:t>.)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CE403D">
        <w:rPr>
          <w:rFonts w:ascii="Arial Narrow" w:hAnsi="Arial Narrow"/>
          <w:sz w:val="20"/>
          <w:szCs w:val="20"/>
        </w:rPr>
        <w:t>07.02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867BB8">
        <w:rPr>
          <w:rFonts w:ascii="Arial Narrow" w:hAnsi="Arial Narrow"/>
          <w:sz w:val="20"/>
          <w:szCs w:val="20"/>
        </w:rPr>
        <w:t>9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E403D" w:rsidRDefault="00F150D7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150D7">
        <w:rPr>
          <w:rFonts w:ascii="Arial Narrow" w:hAnsi="Arial Narrow"/>
          <w:b/>
          <w:bCs/>
          <w:sz w:val="20"/>
          <w:szCs w:val="20"/>
          <w:u w:val="single"/>
        </w:rPr>
        <w:t xml:space="preserve">3. Świadczenie usług medycznych w ramach kontraktu lekarskiego w Szpitalnym Oddziale Ratunkowym </w:t>
      </w:r>
      <w:r>
        <w:rPr>
          <w:rFonts w:ascii="Arial Narrow" w:hAnsi="Arial Narrow"/>
          <w:b/>
          <w:bCs/>
          <w:sz w:val="20"/>
          <w:szCs w:val="20"/>
          <w:u w:val="single"/>
        </w:rPr>
        <w:t>–</w:t>
      </w:r>
      <w:r w:rsidRPr="00F150D7">
        <w:rPr>
          <w:rFonts w:ascii="Arial Narrow" w:hAnsi="Arial Narrow"/>
          <w:b/>
          <w:bCs/>
          <w:sz w:val="20"/>
          <w:szCs w:val="20"/>
          <w:u w:val="single"/>
        </w:rPr>
        <w:t xml:space="preserve"> dyżury</w:t>
      </w:r>
    </w:p>
    <w:p w:rsidR="00F150D7" w:rsidRDefault="00F150D7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867BB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F150D7">
        <w:rPr>
          <w:rFonts w:ascii="Arial Narrow" w:hAnsi="Arial Narrow"/>
          <w:b/>
          <w:bCs/>
          <w:sz w:val="20"/>
          <w:szCs w:val="20"/>
          <w:u w:val="single"/>
        </w:rPr>
        <w:t>2</w:t>
      </w:r>
      <w:r w:rsidR="005E53E8"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F150D7">
        <w:rPr>
          <w:rFonts w:ascii="Arial Narrow" w:hAnsi="Arial Narrow"/>
          <w:b/>
          <w:bCs/>
          <w:sz w:val="20"/>
          <w:szCs w:val="20"/>
          <w:u w:val="single"/>
        </w:rPr>
        <w:t>y</w:t>
      </w:r>
      <w:r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5E53E8" w:rsidRDefault="00867BB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867BB8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F150D7">
        <w:rPr>
          <w:rFonts w:ascii="Arial Narrow" w:hAnsi="Arial Narrow"/>
          <w:b/>
          <w:bCs/>
          <w:sz w:val="20"/>
          <w:szCs w:val="20"/>
        </w:rPr>
        <w:t>2</w:t>
      </w:r>
      <w:r w:rsidRPr="00867BB8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F150D7" w:rsidRPr="00F150D7">
        <w:rPr>
          <w:rFonts w:ascii="Arial Narrow" w:hAnsi="Arial Narrow"/>
          <w:b/>
          <w:bCs/>
          <w:sz w:val="20"/>
          <w:szCs w:val="20"/>
        </w:rPr>
        <w:t xml:space="preserve">Indywidualna Praktyka Lekarska Kacper Kociszewski, ul. Cieszyńskiego 10/31, 81-881 Sopot         </w:t>
      </w:r>
    </w:p>
    <w:p w:rsidR="00F150D7" w:rsidRDefault="00F150D7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3 – </w:t>
      </w:r>
      <w:r w:rsidRPr="00F150D7">
        <w:rPr>
          <w:rFonts w:ascii="Arial Narrow" w:hAnsi="Arial Narrow"/>
          <w:b/>
          <w:bCs/>
          <w:sz w:val="20"/>
          <w:szCs w:val="20"/>
        </w:rPr>
        <w:t>Praktyka Lekarska Marcin Opala, ul. Goździkowa 43, 80-297 Banino</w:t>
      </w:r>
    </w:p>
    <w:p w:rsidR="008D078D" w:rsidRDefault="008D078D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8D078D" w:rsidRPr="00664FE8" w:rsidRDefault="008D078D" w:rsidP="008D078D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664FE8">
        <w:rPr>
          <w:rFonts w:ascii="Arial Narrow" w:hAnsi="Arial Narrow" w:cs="Tahoma"/>
          <w:sz w:val="20"/>
          <w:szCs w:val="20"/>
        </w:rPr>
        <w:t>Wszystkie oferty spełniały wymagania konkursu i zostały wybrane otrzymując następującą punktację:</w:t>
      </w:r>
    </w:p>
    <w:p w:rsidR="008D078D" w:rsidRDefault="008D078D" w:rsidP="008D07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867BB8">
        <w:rPr>
          <w:rFonts w:ascii="Arial Narrow" w:hAnsi="Arial Narrow"/>
          <w:b/>
          <w:bCs/>
          <w:sz w:val="20"/>
          <w:szCs w:val="20"/>
        </w:rPr>
        <w:t xml:space="preserve">Oferta nr </w:t>
      </w:r>
      <w:r>
        <w:rPr>
          <w:rFonts w:ascii="Arial Narrow" w:hAnsi="Arial Narrow"/>
          <w:b/>
          <w:bCs/>
          <w:sz w:val="20"/>
          <w:szCs w:val="20"/>
        </w:rPr>
        <w:t>2</w:t>
      </w:r>
      <w:r w:rsidRPr="00867BB8">
        <w:rPr>
          <w:rFonts w:ascii="Arial Narrow" w:hAnsi="Arial Narrow"/>
          <w:b/>
          <w:bCs/>
          <w:sz w:val="20"/>
          <w:szCs w:val="20"/>
        </w:rPr>
        <w:t xml:space="preserve"> – </w:t>
      </w:r>
      <w:r w:rsidRPr="00F150D7">
        <w:rPr>
          <w:rFonts w:ascii="Arial Narrow" w:hAnsi="Arial Narrow"/>
          <w:b/>
          <w:bCs/>
          <w:sz w:val="20"/>
          <w:szCs w:val="20"/>
        </w:rPr>
        <w:t>Indywidualna Praktyka Lekarska Kacper Kociszewski, ul. Cieszyńskiego 10/31, 81-881 Sopot</w:t>
      </w:r>
      <w:r w:rsidR="00AA2040">
        <w:rPr>
          <w:rFonts w:ascii="Arial Narrow" w:hAnsi="Arial Narrow"/>
          <w:b/>
          <w:bCs/>
          <w:sz w:val="20"/>
          <w:szCs w:val="20"/>
        </w:rPr>
        <w:t xml:space="preserve"> – 84,00 pkt</w:t>
      </w:r>
      <w:r w:rsidRPr="00F150D7">
        <w:rPr>
          <w:rFonts w:ascii="Arial Narrow" w:hAnsi="Arial Narrow"/>
          <w:b/>
          <w:bCs/>
          <w:sz w:val="20"/>
          <w:szCs w:val="20"/>
        </w:rPr>
        <w:t xml:space="preserve">         </w:t>
      </w:r>
    </w:p>
    <w:p w:rsidR="008D078D" w:rsidRPr="00B66510" w:rsidRDefault="008D078D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3 – </w:t>
      </w:r>
      <w:r w:rsidRPr="00F150D7">
        <w:rPr>
          <w:rFonts w:ascii="Arial Narrow" w:hAnsi="Arial Narrow"/>
          <w:b/>
          <w:bCs/>
          <w:sz w:val="20"/>
          <w:szCs w:val="20"/>
        </w:rPr>
        <w:t>Praktyka Lekarska Marcin Opala, ul. Goździkowa 43, 80-297 Banino</w:t>
      </w:r>
      <w:r w:rsidR="00AA2040">
        <w:rPr>
          <w:rFonts w:ascii="Arial Narrow" w:hAnsi="Arial Narrow"/>
          <w:b/>
          <w:bCs/>
          <w:sz w:val="20"/>
          <w:szCs w:val="20"/>
        </w:rPr>
        <w:t xml:space="preserve"> – 80,00 pkt</w:t>
      </w:r>
    </w:p>
    <w:p w:rsidR="00F21A64" w:rsidRDefault="00F21A64" w:rsidP="00701C0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Umow</w:t>
      </w:r>
      <w:r>
        <w:rPr>
          <w:rFonts w:ascii="Arial Narrow" w:hAnsi="Arial Narrow"/>
          <w:sz w:val="20"/>
          <w:szCs w:val="20"/>
        </w:rPr>
        <w:t>y</w:t>
      </w:r>
      <w:r w:rsidRPr="00701C06">
        <w:rPr>
          <w:rFonts w:ascii="Arial Narrow" w:hAnsi="Arial Narrow"/>
          <w:sz w:val="20"/>
          <w:szCs w:val="20"/>
        </w:rPr>
        <w:t xml:space="preserve"> zostan</w:t>
      </w:r>
      <w:r>
        <w:rPr>
          <w:rFonts w:ascii="Arial Narrow" w:hAnsi="Arial Narrow"/>
          <w:sz w:val="20"/>
          <w:szCs w:val="20"/>
        </w:rPr>
        <w:t>ą</w:t>
      </w:r>
      <w:r w:rsidR="00AA2040">
        <w:rPr>
          <w:rFonts w:ascii="Arial Narrow" w:hAnsi="Arial Narrow"/>
          <w:sz w:val="20"/>
          <w:szCs w:val="20"/>
        </w:rPr>
        <w:t xml:space="preserve"> zawarte</w:t>
      </w:r>
      <w:r w:rsidRPr="00701C06">
        <w:rPr>
          <w:rFonts w:ascii="Arial Narrow" w:hAnsi="Arial Narrow"/>
          <w:sz w:val="20"/>
          <w:szCs w:val="20"/>
        </w:rPr>
        <w:t xml:space="preserve"> na okres do dnia 31 marca 2020 r., począwszy od dnia podpisania umowy po prawomocnym rozstrzygnięciu konkursu</w:t>
      </w:r>
      <w:r w:rsidR="00AA2040">
        <w:rPr>
          <w:rFonts w:ascii="Arial Narrow" w:hAnsi="Arial Narrow"/>
          <w:sz w:val="20"/>
          <w:szCs w:val="20"/>
        </w:rPr>
        <w:t>.</w:t>
      </w:r>
      <w:r w:rsidRPr="00701C06">
        <w:rPr>
          <w:rFonts w:ascii="Arial Narrow" w:hAnsi="Arial Narrow"/>
          <w:sz w:val="20"/>
          <w:szCs w:val="20"/>
        </w:rPr>
        <w:t xml:space="preserve"> </w:t>
      </w: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Oferent biorący udział w postępowaniu może wnieść do Zarządu Udzielającego zamówienia o</w:t>
      </w:r>
      <w:r w:rsidR="00F624C9">
        <w:rPr>
          <w:rFonts w:ascii="Arial Narrow" w:hAnsi="Arial Narrow"/>
          <w:sz w:val="20"/>
          <w:szCs w:val="20"/>
        </w:rPr>
        <w:t xml:space="preserve">dwołanie </w:t>
      </w:r>
      <w:r w:rsidRPr="00701C06">
        <w:rPr>
          <w:rFonts w:ascii="Arial Narrow" w:hAnsi="Arial Narrow"/>
          <w:sz w:val="20"/>
          <w:szCs w:val="20"/>
        </w:rPr>
        <w:t xml:space="preserve">w formie pisemnej </w:t>
      </w:r>
      <w:r w:rsidR="00F624C9">
        <w:rPr>
          <w:rFonts w:ascii="Arial Narrow" w:hAnsi="Arial Narrow"/>
          <w:sz w:val="20"/>
          <w:szCs w:val="20"/>
        </w:rPr>
        <w:br/>
      </w:r>
      <w:r w:rsidRPr="00701C06">
        <w:rPr>
          <w:rFonts w:ascii="Arial Narrow" w:hAnsi="Arial Narrow"/>
          <w:sz w:val="20"/>
          <w:szCs w:val="20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A6968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701C06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="0058016A" w:rsidRPr="00F846DA">
        <w:rPr>
          <w:rFonts w:ascii="Arial Narrow" w:hAnsi="Arial Narrow"/>
          <w:sz w:val="20"/>
          <w:szCs w:val="20"/>
        </w:rPr>
        <w:t>Przewodniczący Komisji</w:t>
      </w:r>
      <w:r w:rsidR="0058016A"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="0058016A"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="0058016A"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74" w:rsidRDefault="006E3F74" w:rsidP="00A8421C">
      <w:pPr>
        <w:spacing w:after="0" w:line="240" w:lineRule="auto"/>
      </w:pPr>
      <w:r>
        <w:separator/>
      </w:r>
    </w:p>
  </w:endnote>
  <w:endnote w:type="continuationSeparator" w:id="0">
    <w:p w:rsidR="006E3F74" w:rsidRDefault="006E3F7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74" w:rsidRDefault="006E3F74" w:rsidP="00A8421C">
      <w:pPr>
        <w:spacing w:after="0" w:line="240" w:lineRule="auto"/>
      </w:pPr>
      <w:r>
        <w:separator/>
      </w:r>
    </w:p>
  </w:footnote>
  <w:footnote w:type="continuationSeparator" w:id="0">
    <w:p w:rsidR="006E3F74" w:rsidRDefault="006E3F7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6E3F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F7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6E3F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72F20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E3F7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67BB8"/>
    <w:rsid w:val="00876AA1"/>
    <w:rsid w:val="00894B7B"/>
    <w:rsid w:val="008A5BCF"/>
    <w:rsid w:val="008C1BCD"/>
    <w:rsid w:val="008D078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040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50D7"/>
    <w:rsid w:val="00F21A64"/>
    <w:rsid w:val="00F309B6"/>
    <w:rsid w:val="00F41110"/>
    <w:rsid w:val="00F60121"/>
    <w:rsid w:val="00F624C9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DF1EC57-DF9B-4C27-82BF-0334F35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7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organizacja nadzor</cp:lastModifiedBy>
  <cp:revision>4</cp:revision>
  <cp:lastPrinted>2018-02-23T07:16:00Z</cp:lastPrinted>
  <dcterms:created xsi:type="dcterms:W3CDTF">2018-02-23T07:11:00Z</dcterms:created>
  <dcterms:modified xsi:type="dcterms:W3CDTF">2018-02-23T07:17:00Z</dcterms:modified>
</cp:coreProperties>
</file>