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2E" w:rsidRPr="00E03587" w:rsidRDefault="00BB562E" w:rsidP="00020AF6">
      <w:pPr>
        <w:pStyle w:val="Tekstpodstawowywcity"/>
        <w:ind w:left="0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Konkurs nr </w:t>
      </w:r>
      <w:r w:rsidR="00412D46">
        <w:rPr>
          <w:rFonts w:ascii="Times New Roman" w:hAnsi="Times New Roman"/>
          <w:sz w:val="20"/>
          <w:szCs w:val="20"/>
        </w:rPr>
        <w:t>15</w:t>
      </w:r>
      <w:bookmarkStart w:id="0" w:name="_GoBack"/>
      <w:bookmarkEnd w:id="0"/>
      <w:r w:rsidR="00A14E34" w:rsidRPr="00E03587">
        <w:rPr>
          <w:rFonts w:ascii="Times New Roman" w:hAnsi="Times New Roman"/>
          <w:sz w:val="20"/>
          <w:szCs w:val="20"/>
        </w:rPr>
        <w:t>/2018</w:t>
      </w:r>
    </w:p>
    <w:p w:rsidR="000C6D05" w:rsidRPr="00E03587" w:rsidRDefault="000C6D05" w:rsidP="00020AF6">
      <w:pPr>
        <w:pStyle w:val="Tekstpodstawowywcity"/>
        <w:ind w:left="0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Załącznik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Pr="00E03587">
        <w:rPr>
          <w:rFonts w:ascii="Times New Roman" w:hAnsi="Times New Roman"/>
          <w:sz w:val="20"/>
          <w:szCs w:val="20"/>
          <w:shd w:val="clear" w:color="auto" w:fill="FFFFFF"/>
        </w:rPr>
        <w:t>nr</w:t>
      </w:r>
      <w:r w:rsidRPr="00E03587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6E6005">
        <w:rPr>
          <w:rFonts w:ascii="Times New Roman" w:hAnsi="Times New Roman"/>
          <w:sz w:val="20"/>
          <w:szCs w:val="20"/>
          <w:shd w:val="clear" w:color="auto" w:fill="FFFFFF"/>
        </w:rPr>
        <w:t>4.3</w:t>
      </w:r>
      <w:r w:rsidR="00297D9D" w:rsidRPr="00E03587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C6D05" w:rsidRDefault="00A14E34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Wykaz świadczeń zdrowotnych (procedur) wraz z wyceną punktową w Oddziale Onkologii i Radioterapii – Dział Radioterapii Onkologicznej, w Zakładzie </w:t>
      </w:r>
      <w:proofErr w:type="spellStart"/>
      <w:r w:rsidRPr="00E03587">
        <w:rPr>
          <w:rFonts w:ascii="Times New Roman" w:hAnsi="Times New Roman"/>
          <w:sz w:val="20"/>
          <w:szCs w:val="20"/>
        </w:rPr>
        <w:t>Teleradioterapii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, </w:t>
      </w:r>
      <w:r w:rsidR="00765211" w:rsidRPr="00E03587">
        <w:rPr>
          <w:rFonts w:ascii="Times New Roman" w:hAnsi="Times New Roman"/>
          <w:sz w:val="20"/>
          <w:szCs w:val="20"/>
        </w:rPr>
        <w:t xml:space="preserve">w Zakładzie Brachyterapii, </w:t>
      </w:r>
      <w:r w:rsidRPr="00E03587">
        <w:rPr>
          <w:rFonts w:ascii="Times New Roman" w:hAnsi="Times New Roman"/>
          <w:sz w:val="20"/>
          <w:szCs w:val="20"/>
        </w:rPr>
        <w:t>w Poradni Onkologicznej</w:t>
      </w:r>
      <w:r w:rsidR="00666A7D">
        <w:rPr>
          <w:rFonts w:ascii="Times New Roman" w:hAnsi="Times New Roman"/>
          <w:sz w:val="20"/>
          <w:szCs w:val="20"/>
        </w:rPr>
        <w:t xml:space="preserve"> </w:t>
      </w:r>
      <w:r w:rsidR="006E6005">
        <w:rPr>
          <w:rFonts w:ascii="Times New Roman" w:hAnsi="Times New Roman"/>
          <w:sz w:val="20"/>
          <w:szCs w:val="20"/>
        </w:rPr>
        <w:t>oraz</w:t>
      </w:r>
      <w:r w:rsidR="00666A7D">
        <w:rPr>
          <w:rFonts w:ascii="Times New Roman" w:hAnsi="Times New Roman"/>
          <w:sz w:val="20"/>
          <w:szCs w:val="20"/>
        </w:rPr>
        <w:t xml:space="preserve"> z opisem czynności w zakresie kierowania i zarz</w:t>
      </w:r>
      <w:r w:rsidR="008E70E6">
        <w:rPr>
          <w:rFonts w:ascii="Times New Roman" w:hAnsi="Times New Roman"/>
          <w:sz w:val="20"/>
          <w:szCs w:val="20"/>
        </w:rPr>
        <w:t>ą</w:t>
      </w:r>
      <w:r w:rsidR="00666A7D">
        <w:rPr>
          <w:rFonts w:ascii="Times New Roman" w:hAnsi="Times New Roman"/>
          <w:sz w:val="20"/>
          <w:szCs w:val="20"/>
        </w:rPr>
        <w:t xml:space="preserve">dzania </w:t>
      </w:r>
      <w:r w:rsidR="00666A7D" w:rsidRPr="00666A7D">
        <w:rPr>
          <w:rFonts w:ascii="Times New Roman" w:hAnsi="Times New Roman"/>
          <w:b/>
          <w:i/>
          <w:sz w:val="20"/>
          <w:szCs w:val="20"/>
        </w:rPr>
        <w:t>Oddziałem</w:t>
      </w:r>
      <w:r w:rsidR="008E70E6">
        <w:rPr>
          <w:rFonts w:ascii="Times New Roman" w:hAnsi="Times New Roman"/>
          <w:b/>
          <w:i/>
          <w:sz w:val="20"/>
          <w:szCs w:val="20"/>
        </w:rPr>
        <w:t xml:space="preserve"> Onkologii i Radioterapii – Dział Radioterapii Onkologicznej </w:t>
      </w:r>
      <w:r w:rsidR="00666A7D" w:rsidRPr="00666A7D">
        <w:rPr>
          <w:rFonts w:ascii="Times New Roman" w:hAnsi="Times New Roman"/>
          <w:b/>
          <w:i/>
          <w:sz w:val="20"/>
          <w:szCs w:val="20"/>
        </w:rPr>
        <w:t>/Poradnią</w:t>
      </w:r>
      <w:r w:rsidR="008E70E6">
        <w:rPr>
          <w:rFonts w:ascii="Times New Roman" w:hAnsi="Times New Roman"/>
          <w:b/>
          <w:i/>
          <w:sz w:val="20"/>
          <w:szCs w:val="20"/>
        </w:rPr>
        <w:t xml:space="preserve"> Onkologiczną</w:t>
      </w:r>
      <w:r w:rsidRPr="00E03587">
        <w:rPr>
          <w:rFonts w:ascii="Times New Roman" w:hAnsi="Times New Roman"/>
          <w:sz w:val="20"/>
          <w:szCs w:val="20"/>
        </w:rPr>
        <w:t>:</w:t>
      </w:r>
    </w:p>
    <w:p w:rsidR="00666A7D" w:rsidRPr="00E03587" w:rsidRDefault="00666A7D" w:rsidP="00020A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6A7D" w:rsidRPr="00666A7D" w:rsidRDefault="00666A7D" w:rsidP="00666A7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I. </w:t>
      </w:r>
      <w:r w:rsidRPr="00666A7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Kierowanie i zarządzanie </w:t>
      </w:r>
      <w:r w:rsidRPr="00666A7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Oddziałem</w:t>
      </w:r>
      <w:r w:rsidRPr="00666A7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/Poradnią</w:t>
      </w:r>
      <w:r w:rsidRPr="00666A7D">
        <w:rPr>
          <w:rFonts w:ascii="Times New Roman" w:eastAsia="Times New Roman" w:hAnsi="Times New Roman"/>
          <w:b/>
          <w:sz w:val="20"/>
          <w:szCs w:val="20"/>
          <w:lang w:eastAsia="pl-PL"/>
        </w:rPr>
        <w:t>– a w szczególności:</w:t>
      </w:r>
    </w:p>
    <w:p w:rsidR="00666A7D" w:rsidRPr="00666A7D" w:rsidRDefault="00666A7D" w:rsidP="00666A7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666A7D" w:rsidRPr="00666A7D" w:rsidRDefault="00666A7D" w:rsidP="00666A7D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426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lecznictwa Kierujący </w:t>
      </w:r>
      <w:r w:rsidRPr="00666A7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Oddziałem/Poradnią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udziela świadczeń zdrowotnych pacjentom oddziałów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bierze udział w konsyliach lekarskich na wezwanie Ordynatorów/Kierowników </w:t>
      </w:r>
      <w:r w:rsidRPr="00666A7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Oddziałów Szpitala, 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wykonuje konsultacje na rzecz  pacjentów z innych oddziałów/komórek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br/>
        <w:t>organizacyjnych Szpitala, na wniosek Ordynatorów /Kierowników komórek organizacyjnych,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prowadzi dokumentację lekarską i medyczną na zasadach obowiązujących 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podmiotach leczniczych; dokumentacja </w:t>
      </w:r>
      <w:proofErr w:type="spellStart"/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j.w</w:t>
      </w:r>
      <w:proofErr w:type="spellEnd"/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666A7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przechowywana jest w miejscu wskazanym przez  Szpital, w jego siedzibie,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iCs/>
          <w:sz w:val="20"/>
          <w:szCs w:val="20"/>
          <w:lang w:eastAsia="pl-PL"/>
        </w:rPr>
        <w:t>przekazuje swoją wiedzę medyczną stażystom i lekarzom odbywającym  specjalizacje,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współpracuje z lekarzami z innych oddziałów/zakładów/poradni Szpitala,</w:t>
      </w:r>
    </w:p>
    <w:p w:rsidR="00666A7D" w:rsidRPr="00666A7D" w:rsidRDefault="00666A7D" w:rsidP="00666A7D">
      <w:pPr>
        <w:numPr>
          <w:ilvl w:val="2"/>
          <w:numId w:val="15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wykonuje inne nie wymienione wyżej zadania wynikające i związane z procesem leczenia pacjentów.</w:t>
      </w:r>
    </w:p>
    <w:p w:rsidR="00666A7D" w:rsidRPr="00666A7D" w:rsidRDefault="00666A7D" w:rsidP="00666A7D">
      <w:p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66A7D" w:rsidRPr="00666A7D" w:rsidRDefault="00666A7D" w:rsidP="00666A7D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426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zarządzania </w:t>
      </w:r>
      <w:r w:rsidRPr="00666A7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Oddziałem/Poradnią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 pod względem medycznym Kierujący </w:t>
      </w:r>
      <w:r w:rsidRPr="00666A7D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Oddziałem/Poradnią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uczestniczy w procesie diagnostycznym pacjentów w </w:t>
      </w:r>
      <w:r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Oddziale</w:t>
      </w:r>
      <w:r w:rsidR="00BE0E40"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ma prawo wyboru metod leczenia, wprowadzania nowych metod leczenia po konsultacji </w:t>
      </w:r>
      <w:r w:rsidR="00BE0E40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 Dyrektorem  ds. Medycznych, 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współpracuje z konsultantem wojewódzkim w zakresie radioterapii,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współpracuje z Dyrektorem  ds. Medycznych, pielęgniarkami epidemiologicznymi w Szpitalu oraz konsultantem wojewódzkim w zakresie mikrobiologii i zwalczania zakażeń szpitalnych, 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opracowuje zakres procedur medycznych wykonywanych w oddziale,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prowadzi nadzór administracyjny i medyczny nad zespołem lekarskim i odpowiada merytorycznie za zlecenie odpowiedniej diagnostyki, za zdiagnozowanie pacjenta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współpracuje z Kierownikiem/Koordynatorem techników,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sprawuje nadzór medyczny nad lekarzami kontraktowymi i innymi pracującymi  w oddziale,</w:t>
      </w:r>
    </w:p>
    <w:p w:rsidR="00666A7D" w:rsidRPr="00666A7D" w:rsidRDefault="00666A7D" w:rsidP="00666A7D">
      <w:pPr>
        <w:numPr>
          <w:ilvl w:val="0"/>
          <w:numId w:val="16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uczestniczy w opracowaniu standardów w zakres</w:t>
      </w:r>
      <w:r w:rsidR="00BE0E40">
        <w:rPr>
          <w:rFonts w:ascii="Times New Roman" w:eastAsia="Times New Roman" w:hAnsi="Times New Roman"/>
          <w:sz w:val="20"/>
          <w:szCs w:val="20"/>
          <w:lang w:eastAsia="pl-PL"/>
        </w:rPr>
        <w:t xml:space="preserve">ie procedur  obowiązujących </w:t>
      </w:r>
      <w:r w:rsidR="00BE0E40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="00BE0E40"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</w:t>
      </w:r>
      <w:r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ddziale</w:t>
      </w:r>
      <w:r w:rsidR="00BE0E40"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666A7D" w:rsidRPr="00666A7D" w:rsidRDefault="00BE0E40" w:rsidP="00666A7D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426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zarządzania </w:t>
      </w:r>
      <w:r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</w:t>
      </w:r>
      <w:r w:rsidR="00666A7D"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ddziałem</w:t>
      </w:r>
      <w:r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/Poradnią</w:t>
      </w:r>
      <w:r w:rsidR="00666A7D" w:rsidRPr="00666A7D">
        <w:rPr>
          <w:rFonts w:ascii="Times New Roman" w:eastAsia="Times New Roman" w:hAnsi="Times New Roman"/>
          <w:sz w:val="20"/>
          <w:szCs w:val="20"/>
          <w:lang w:eastAsia="pl-PL"/>
        </w:rPr>
        <w:t xml:space="preserve"> pod względem administracyjnym, ekonomicznym i gospodarczym Kierujący </w:t>
      </w:r>
      <w:r w:rsidR="00666A7D"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Oddziałem</w:t>
      </w:r>
      <w:r w:rsidRPr="00BE0E4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/Poradnią</w:t>
      </w:r>
      <w:r w:rsidR="00666A7D" w:rsidRPr="00666A7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jest bezpośrednim zwierzchnikiem osób zatrudnionych w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ddziale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,  i w tej kwestii, 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br/>
        <w:t xml:space="preserve">w szczególności: wydaje opinie o osobach pracujących w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ddziale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; występuje do Zarządu  S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półki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z wnioskami w sprawie przyjmowania, zwalniania, awansowania, ustalania wynagrodzenia i karania; opracowuje i po uzgodnieniu z Zarządem Szpitala wdraża rozwiązania mające na celu usprawnienie pracy personelu medycznego, podniesienie jakości udzielanych świadczeń zdrowotnych oraz wzrost efektywności finansowej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ddziału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; prowadzi edukację personelu medycznego m.in.: w zakresie dotyczącym staży,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ustala harmonogramy pracy zespołu lekarskiego - uzgadnia terminy wykonywania świadczeń medycznych z lekarzami kontraktowymi i je dokumentuje;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dokonuje podziału prac i zadań pomiędzy lekarzami w zespole,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lastRenderedPageBreak/>
        <w:t>ustala potrzeby w zakresie zatrudnienia personelu medycznego, weryfikuje kwalifikacje kandydatów na pracowników oraz współdecyduje z Zarządem Szpitala w zakresie przyjmowania ich do pracy do zespołu lekarskiego,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prowadzi nadzór i kontrolę nad właściwym wypełnianiem warunków umów o świadczenia zdrowotne w zakresi</w:t>
      </w:r>
      <w:r w:rsidR="00934B0A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e dotyczącym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ddziału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określa zapotrzebowanie na aparaturę medyczną niezbędną w</w:t>
      </w:r>
      <w:r w:rsidR="00934B0A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ddziale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="00934B0A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i zgłasza nieprawidłowości w jej funkcjonowaniu, oraz pełni funkcję doradcy w zakresie inwestycji sprzętowych z danej dziedziny,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iCs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przyjmuje skargi pacjentów i osób trzecich dotyczące pracy 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O</w:t>
      </w:r>
      <w:r w:rsidRPr="00934B0A">
        <w:rPr>
          <w:rFonts w:ascii="Times New Roman" w:eastAsia="Times New Roman" w:hAnsi="Times New Roman"/>
          <w:b/>
          <w:i/>
          <w:sz w:val="20"/>
          <w:szCs w:val="20"/>
          <w:lang w:val="x-none" w:eastAsia="pl-PL"/>
        </w:rPr>
        <w:t>ddziału</w:t>
      </w:r>
      <w:r w:rsidR="00934B0A" w:rsidRPr="00934B0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/Poradni</w:t>
      </w:r>
      <w:r w:rsidR="007F111B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)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, sprawdza ich zasadność i przedkłada Zarządowi stosowne wyjaśnienia,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czynnie uczestniczy po uzgodnieniu z Zarządem Szpitala w pracach zespołów powoływanych na potrzeby Szpitala ( np. akredytacji, ISO itp.),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iCs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czynnie uczestniczy po uzgodnieniu  z Zarządem S</w:t>
      </w:r>
      <w:r w:rsidRPr="00666A7D">
        <w:rPr>
          <w:rFonts w:ascii="Times New Roman" w:eastAsia="Times New Roman" w:hAnsi="Times New Roman"/>
          <w:sz w:val="20"/>
          <w:szCs w:val="20"/>
          <w:lang w:eastAsia="pl-PL"/>
        </w:rPr>
        <w:t>półki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w  szkoleniach wewnętrznych Szpitala, zarówno jako szkolący, jak i szkolony,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czynnie uczestniczy w realizacji wdrażania i bieżącej pracy w systemach informatycznych,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czynnie uczestniczy w szkoleniach organizowanych przez Szpital, które mają na celu poprawienie stanu bezpieczeństwa pracy, tj. np. szkolenie P/</w:t>
      </w:r>
      <w:proofErr w:type="spellStart"/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poż</w:t>
      </w:r>
      <w:proofErr w:type="spellEnd"/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., ewakuacji, </w:t>
      </w:r>
      <w:proofErr w:type="spellStart"/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BiHP</w:t>
      </w:r>
      <w:proofErr w:type="spellEnd"/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i inne,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jest zobowiązany do prowadzenia sprawozdawczości statystycznej na zasadach obowiązujących w podmiotach leczniczych,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powadzi sprawozdawczość w zakresie i na drukach zgodnych ze wzorami przekazanymi przez Udzielającego zamówienia.</w:t>
      </w:r>
    </w:p>
    <w:p w:rsidR="00666A7D" w:rsidRPr="00666A7D" w:rsidRDefault="00666A7D" w:rsidP="00666A7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709" w:hanging="283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t>dokonuje  oceny merytorycznej pod względem jakościowym i ilościowym udzielanych świadczeń zdrowotnych przez osoby zatrudnione na podstawie umów cywilnoprawnych i o pracę, polegającej na: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br/>
        <w:t xml:space="preserve"> - sprawdzaniu prawidłowości sporządzania dokumentacji medycznej z rzeczywistym stanem   udzielonych świadczeń zdrowotnych,</w:t>
      </w:r>
      <w:r w:rsidRPr="00666A7D">
        <w:rPr>
          <w:rFonts w:ascii="Times New Roman" w:eastAsia="Times New Roman" w:hAnsi="Times New Roman"/>
          <w:sz w:val="20"/>
          <w:szCs w:val="20"/>
          <w:lang w:val="x-none" w:eastAsia="pl-PL"/>
        </w:rPr>
        <w:br/>
        <w:t xml:space="preserve"> - comiesięcznym zatwierdzaniu zestawień sporządzanych przez osoby zatrudnione na   podstawie umów cywilnoprawnych, dotyczących ilości oraz rodzajów udzielonych świadczeń  zdrowotnych – zestawienia stanowią załącznik do rachunku tych osób.</w:t>
      </w:r>
    </w:p>
    <w:p w:rsidR="00A14E34" w:rsidRPr="00666A7D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x-none" w:eastAsia="pl-PL"/>
        </w:rPr>
      </w:pPr>
    </w:p>
    <w:p w:rsidR="00A14E34" w:rsidRPr="00E03587" w:rsidRDefault="00A14E34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Realizacja zamówienia  w Oddziale Onkologii i Radioterapii – </w:t>
      </w:r>
      <w:r w:rsidR="00020AF6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Dział Radioterapii Onkologicznej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zakresie pełnienia  dyżurów   lekarskich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500 godzin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64719D" w:rsidRPr="00E03587" w:rsidRDefault="0064719D" w:rsidP="00020AF6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297D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dni powszednie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– w godz. od  15:30 danego dnia do 7:55 dnia następnego od poniedziałku do piątku oraz w soboty od 7:55 do 7:55 dnia następnego,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BE48A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5,8 punktów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za jedną godzinę udzielania świadczeń zdrowotnych w ramach pełnienia dyżuru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w niedziele i święta</w:t>
      </w:r>
    </w:p>
    <w:p w:rsidR="00A14E34" w:rsidRPr="00E03587" w:rsidRDefault="00A14E34" w:rsidP="00020AF6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– w godz. od  7:55 danego dnia do 7:55 dnia następnego.</w:t>
      </w:r>
    </w:p>
    <w:p w:rsidR="00020AF6" w:rsidRPr="00E03587" w:rsidRDefault="00020AF6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4E34" w:rsidRPr="00E03587" w:rsidRDefault="00020AF6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Realizacja zamówienia  w Oddziale Onkologii i Radioterapii – 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Dziale Radioterapii Onkologicznej oraz w Zakładzie </w:t>
      </w:r>
      <w:proofErr w:type="spellStart"/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Teleradioterapii</w:t>
      </w:r>
      <w:proofErr w:type="spellEnd"/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8800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="00A14E34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64719D" w:rsidRPr="00E03587" w:rsidRDefault="0064719D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E2549" w:rsidRPr="00E1772D" w:rsidRDefault="008E2549" w:rsidP="008E2549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 realizację zamówienia  składają się poniższe czynności (ze wskazaniem ilości punktów):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badanie lekarskie, kwalifikacja do leczenia, ew. uzupełnienie diagnostyki, przedstawienie pacjentowi powikłań wczesnych i późnych  po radioterapii i uzyskanie zgody na napromieniowania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określenie obszarów do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wraz z dawkami tolerancji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pozycjonowanie pacjenta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nadzorowanie wykonania zdjęcia skanów na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obszarów do napromieniowania -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CTF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narządów krytycznych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do planowania leczenia za pomocą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-y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10 punktów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akceptacja rozkładu dawki wiązek elektronowych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planu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radykalnych na symulatorze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9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planowanie na symulatorze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napromieniowań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paliatywnych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wprowadzenie na aparacie terapeutycznym wraz z akceptacją portali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portali kontrolnych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2 punkty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wizyta ambulatoryjna prawidłowo zakodowana i rozliczona do płatnika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przygotowanie epikryzy i wypisu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3 punkty,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opieka nad chorym w Oddziale (udokumentowana poprzez stosowny wpis w dokumentacji medycznej pacjenta objętego opieką w danym dniu)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1,5 punktu osobodzień,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konsultacja na innych oddziałach (udokumentowana poprzez stosowny wpis w dokumentacji medycznej pacjenta)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5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wrysowanie obszarów do napromieniowania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GTV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PTV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narządów krytycznych dla planowania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- 28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akceptacja planu wykonanego przez fizyka oraz zgromadzenie dokumentacji; histogramy, przekroje,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BEV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-y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SYM PL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planu </w:t>
      </w:r>
      <w:proofErr w:type="spellStart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na symulatorze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- 12 punktów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wprowadzenie czynności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- wprowadzenie pól na aparacie terapeutycznym </w:t>
      </w:r>
      <w:r w:rsidRPr="00E1772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- 9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wirtualne planowanie radioterapii paliatywnej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nadzór na d badaniem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do planowania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- 8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akceptacja planu i przygotowanie osłon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AKC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PL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- 12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nadzór nad napromienianiem chorego (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TBI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- 90 punktów/dzień,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-BRAM -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wyrysowanie obszaru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CTV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GTU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narządów krytycznych dla radioterapii bramkowanej oddechowej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- 30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wykonanie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dla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7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WP-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-BRAM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– rozpoczęcie leczenia radioterapii bramkowanej oddechowo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12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IMRT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pól na aparacie terapeutycznym)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21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SYM WP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RT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planu 3D oraz pól na aparacie terapeutycznym) - 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14punktów,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POZ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(pozycjonowanie oraz </w:t>
      </w:r>
      <w:proofErr w:type="spellStart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TK</w:t>
      </w:r>
      <w:proofErr w:type="spellEnd"/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5 punktów,</w:t>
      </w:r>
    </w:p>
    <w:p w:rsidR="008E2549" w:rsidRPr="00E1772D" w:rsidRDefault="008E2549" w:rsidP="008E254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WP PAL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(wprowadzenie pól na aparacie terapeutycznym w radioterapii paliatywnej) –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3 punkty.</w:t>
      </w:r>
    </w:p>
    <w:p w:rsidR="00A14E34" w:rsidRPr="00E03587" w:rsidRDefault="00A14E34" w:rsidP="00E625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I</w:t>
      </w:r>
      <w:r w:rsidR="00666A7D">
        <w:rPr>
          <w:rFonts w:ascii="Times New Roman" w:eastAsia="Times New Roman" w:hAnsi="Times New Roman"/>
          <w:b/>
          <w:sz w:val="20"/>
          <w:szCs w:val="20"/>
          <w:lang w:eastAsia="pl-PL"/>
        </w:rPr>
        <w:t>V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. Czynności związane</w:t>
      </w:r>
      <w:r w:rsidR="00E625D9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zabiegami brachyterapii</w:t>
      </w:r>
      <w:r w:rsidR="00297D9D"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1500 punktów 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>w miesiącu):</w:t>
      </w: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A14E34" w:rsidRPr="00E03587" w:rsidRDefault="00A14E34" w:rsidP="0076521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Na realizację zamówienia składają się w szczególności poniższe czynności związane  z udzielaniem świadczeń zdrowotnych ( ze wskazaniem ilości punktów):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endokawitarna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 (ginekologiczne), kwalifikacja do leczenia, informacja</w:t>
      </w:r>
      <w:r w:rsidRPr="00E03587">
        <w:rPr>
          <w:rFonts w:ascii="Times New Roman" w:hAnsi="Times New Roman"/>
          <w:sz w:val="20"/>
          <w:szCs w:val="20"/>
        </w:rPr>
        <w:br/>
        <w:t xml:space="preserve">o zabiegu brachyterapii, powikłaniach 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 –  weryfikujących położenie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zlecenia dla fizyka (formularz „ Karta Brachyterapii do Pracowni Fizyki) – 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</w:t>
      </w:r>
      <w:r w:rsidRPr="00E03587">
        <w:rPr>
          <w:rFonts w:ascii="Times New Roman" w:hAnsi="Times New Roman"/>
          <w:sz w:val="20"/>
          <w:szCs w:val="20"/>
        </w:rPr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Brachyterapia </w:t>
      </w:r>
      <w:proofErr w:type="spellStart"/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endoluminarna</w:t>
      </w:r>
      <w:proofErr w:type="spellEnd"/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lekarskie, kwalifikacja do leczenia, infor</w:t>
      </w:r>
      <w:r w:rsidR="00934B0A">
        <w:rPr>
          <w:rFonts w:ascii="Times New Roman" w:hAnsi="Times New Roman"/>
          <w:sz w:val="20"/>
          <w:szCs w:val="20"/>
        </w:rPr>
        <w:t xml:space="preserve">macja o zabiegu brachyterapii, </w:t>
      </w:r>
      <w:r w:rsidRPr="00E03587">
        <w:rPr>
          <w:rFonts w:ascii="Times New Roman" w:hAnsi="Times New Roman"/>
          <w:sz w:val="20"/>
          <w:szCs w:val="20"/>
        </w:rPr>
        <w:t>powikłaniach wczesnych i późnych, uzy</w:t>
      </w:r>
      <w:r w:rsidR="00934B0A">
        <w:rPr>
          <w:rFonts w:ascii="Times New Roman" w:hAnsi="Times New Roman"/>
          <w:sz w:val="20"/>
          <w:szCs w:val="20"/>
        </w:rPr>
        <w:t xml:space="preserve">skanie pisemnej zgody pacjenta </w:t>
      </w:r>
      <w:r w:rsidRPr="00E03587">
        <w:rPr>
          <w:rFonts w:ascii="Times New Roman" w:hAnsi="Times New Roman"/>
          <w:sz w:val="20"/>
          <w:szCs w:val="20"/>
        </w:rPr>
        <w:t xml:space="preserve">na zabieg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- 5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aplikatura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zlecenia dla fizyka (formularz „ Karta Brachyterapii do Pracowni </w:t>
      </w:r>
      <w:r w:rsidR="00934B0A">
        <w:rPr>
          <w:rFonts w:ascii="Times New Roman" w:hAnsi="Times New Roman"/>
          <w:sz w:val="20"/>
          <w:szCs w:val="20"/>
        </w:rPr>
        <w:t xml:space="preserve">Fizyki) – </w:t>
      </w:r>
      <w:r w:rsidRPr="00E03587">
        <w:rPr>
          <w:rFonts w:ascii="Times New Roman" w:hAnsi="Times New Roman"/>
          <w:sz w:val="20"/>
          <w:szCs w:val="20"/>
        </w:rPr>
        <w:t xml:space="preserve">określenie dawki w punkcie specyfikacji </w:t>
      </w:r>
      <w:r w:rsidRPr="00E03587">
        <w:rPr>
          <w:rFonts w:ascii="Times New Roman" w:hAnsi="Times New Roman"/>
          <w:b/>
          <w:sz w:val="20"/>
          <w:szCs w:val="20"/>
        </w:rPr>
        <w:t>- 6 punktów,</w:t>
      </w:r>
    </w:p>
    <w:p w:rsidR="00765211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</w:t>
      </w:r>
      <w:r w:rsidRPr="00E03587">
        <w:rPr>
          <w:rFonts w:ascii="Times New Roman" w:hAnsi="Times New Roman"/>
          <w:sz w:val="20"/>
          <w:szCs w:val="20"/>
        </w:rPr>
        <w:t xml:space="preserve">lub odrzucenie planu przygotowanego w Pracowni Fizyki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64719D" w:rsidRPr="00E03587" w:rsidRDefault="00765211" w:rsidP="00BE48AD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nadzorowanie podłączenia prowadnic do aplika torów oraz p</w:t>
      </w:r>
      <w:r w:rsidR="00934B0A">
        <w:rPr>
          <w:rFonts w:ascii="Times New Roman" w:hAnsi="Times New Roman"/>
          <w:sz w:val="20"/>
          <w:szCs w:val="20"/>
        </w:rPr>
        <w:t xml:space="preserve">rzebiegu </w:t>
      </w:r>
      <w:r w:rsidRPr="00E03587">
        <w:rPr>
          <w:rFonts w:ascii="Times New Roman" w:hAnsi="Times New Roman"/>
          <w:sz w:val="20"/>
          <w:szCs w:val="20"/>
        </w:rPr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- 10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powierzchniowa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badanie lekarskie, kwalifikacja do leczenia, informacja o zabiegu brachyterapii, powikłaniach wczesnych i późnych, uzyskanie pisemnej zgody pacjenta na zabieg </w:t>
      </w:r>
      <w:r w:rsidRPr="00E03587">
        <w:rPr>
          <w:rFonts w:ascii="Times New Roman" w:hAnsi="Times New Roman"/>
          <w:b/>
          <w:sz w:val="20"/>
          <w:szCs w:val="20"/>
        </w:rPr>
        <w:t>-10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wykonanie indywidualnego aplikatora- typu </w:t>
      </w:r>
      <w:proofErr w:type="spellStart"/>
      <w:r w:rsidRPr="00E03587">
        <w:rPr>
          <w:rFonts w:ascii="Times New Roman" w:hAnsi="Times New Roman"/>
          <w:sz w:val="20"/>
          <w:szCs w:val="20"/>
        </w:rPr>
        <w:t>mould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- 10 punktów,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 </w:t>
      </w:r>
      <w:r w:rsidRPr="00E03587">
        <w:rPr>
          <w:rFonts w:ascii="Times New Roman" w:hAnsi="Times New Roman"/>
          <w:b/>
          <w:sz w:val="20"/>
          <w:szCs w:val="20"/>
        </w:rPr>
        <w:t>-2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zlecenia dla fizyka (formularz „ Karta Brachyter</w:t>
      </w:r>
      <w:r w:rsidR="0064719D" w:rsidRPr="00E03587">
        <w:rPr>
          <w:rFonts w:ascii="Times New Roman" w:hAnsi="Times New Roman"/>
          <w:sz w:val="20"/>
          <w:szCs w:val="20"/>
        </w:rPr>
        <w:t xml:space="preserve">apii do Pracowni Fizyki) – </w:t>
      </w:r>
      <w:r w:rsidRPr="00E03587">
        <w:rPr>
          <w:rFonts w:ascii="Times New Roman" w:hAnsi="Times New Roman"/>
          <w:sz w:val="20"/>
          <w:szCs w:val="20"/>
        </w:rPr>
        <w:t>określenie dawki w punkcie specyfikacji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6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765211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ocena rozkładu </w:t>
      </w:r>
      <w:proofErr w:type="spellStart"/>
      <w:r w:rsidRPr="00E03587">
        <w:rPr>
          <w:rFonts w:ascii="Times New Roman" w:hAnsi="Times New Roman"/>
          <w:sz w:val="20"/>
          <w:szCs w:val="20"/>
        </w:rPr>
        <w:t>izodoz,ocena</w:t>
      </w:r>
      <w:proofErr w:type="spellEnd"/>
      <w:r w:rsidRPr="00E03587">
        <w:rPr>
          <w:rFonts w:ascii="Times New Roman" w:hAnsi="Times New Roman"/>
          <w:sz w:val="20"/>
          <w:szCs w:val="20"/>
        </w:rPr>
        <w:t xml:space="preserve"> dawki na</w:t>
      </w:r>
      <w:r w:rsidR="00934B0A">
        <w:rPr>
          <w:rFonts w:ascii="Times New Roman" w:hAnsi="Times New Roman"/>
          <w:sz w:val="20"/>
          <w:szCs w:val="20"/>
        </w:rPr>
        <w:t xml:space="preserve"> narządy krytyczne, akceptacja  </w:t>
      </w:r>
      <w:r w:rsidRPr="00E03587">
        <w:rPr>
          <w:rFonts w:ascii="Times New Roman" w:hAnsi="Times New Roman"/>
          <w:sz w:val="20"/>
          <w:szCs w:val="20"/>
        </w:rPr>
        <w:t>lub odrzucenie planu przygotowanego w Pracowni Fizyki</w:t>
      </w:r>
      <w:r w:rsidR="0064719D" w:rsidRPr="00E03587">
        <w:rPr>
          <w:rFonts w:ascii="Times New Roman" w:hAnsi="Times New Roman"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,</w:t>
      </w:r>
    </w:p>
    <w:p w:rsidR="0064719D" w:rsidRPr="00E03587" w:rsidRDefault="00765211" w:rsidP="00BE48AD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nadzorowanie podłączenia prowadnic do aplika torów oraz przebiegu </w:t>
      </w:r>
      <w:r w:rsidRPr="00E03587">
        <w:rPr>
          <w:rFonts w:ascii="Times New Roman" w:hAnsi="Times New Roman"/>
          <w:sz w:val="20"/>
          <w:szCs w:val="20"/>
        </w:rPr>
        <w:br/>
        <w:t xml:space="preserve">napromieniania, wypełnienie dokumentacji brachyterapii </w:t>
      </w:r>
      <w:r w:rsidRPr="00E03587">
        <w:rPr>
          <w:rFonts w:ascii="Times New Roman" w:hAnsi="Times New Roman"/>
          <w:b/>
          <w:sz w:val="20"/>
          <w:szCs w:val="20"/>
        </w:rPr>
        <w:t>-</w:t>
      </w:r>
      <w:r w:rsidR="0064719D" w:rsidRPr="00E03587">
        <w:rPr>
          <w:rFonts w:ascii="Times New Roman" w:hAnsi="Times New Roman"/>
          <w:b/>
          <w:sz w:val="20"/>
          <w:szCs w:val="20"/>
        </w:rPr>
        <w:t xml:space="preserve"> </w:t>
      </w:r>
      <w:r w:rsidRPr="00E03587">
        <w:rPr>
          <w:rFonts w:ascii="Times New Roman" w:hAnsi="Times New Roman"/>
          <w:b/>
          <w:sz w:val="20"/>
          <w:szCs w:val="20"/>
        </w:rPr>
        <w:t>10 punktów</w:t>
      </w:r>
      <w:r w:rsidR="0064719D" w:rsidRPr="00E03587">
        <w:rPr>
          <w:rFonts w:ascii="Times New Roman" w:hAnsi="Times New Roman"/>
          <w:b/>
          <w:sz w:val="20"/>
          <w:szCs w:val="20"/>
        </w:rPr>
        <w:t>.</w:t>
      </w:r>
    </w:p>
    <w:p w:rsidR="00765211" w:rsidRPr="00E03587" w:rsidRDefault="00765211" w:rsidP="0064719D">
      <w:pPr>
        <w:pStyle w:val="Akapitzlist"/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b/>
          <w:sz w:val="20"/>
          <w:szCs w:val="20"/>
        </w:rPr>
        <w:t xml:space="preserve"> </w:t>
      </w:r>
    </w:p>
    <w:p w:rsidR="00A14E34" w:rsidRPr="00E03587" w:rsidRDefault="00A14E34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śródtkankowa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>badanie lekarskie kwalifikacja do leczenia, infor</w:t>
      </w:r>
      <w:r w:rsidR="00934B0A">
        <w:rPr>
          <w:rFonts w:ascii="Times New Roman" w:hAnsi="Times New Roman"/>
          <w:sz w:val="20"/>
          <w:szCs w:val="20"/>
        </w:rPr>
        <w:t xml:space="preserve">macja o zabiegu brachyterapii, </w:t>
      </w:r>
      <w:r w:rsidRPr="00E03587">
        <w:rPr>
          <w:rFonts w:ascii="Times New Roman" w:hAnsi="Times New Roman"/>
          <w:sz w:val="20"/>
          <w:szCs w:val="20"/>
        </w:rPr>
        <w:t xml:space="preserve">powikłaniach wczesnych i późnych, uzyskanie pisemnej zgody pacjenta na zabieg - </w:t>
      </w:r>
      <w:r w:rsidRPr="00E03587">
        <w:rPr>
          <w:rFonts w:ascii="Times New Roman" w:hAnsi="Times New Roman"/>
          <w:b/>
          <w:sz w:val="20"/>
          <w:szCs w:val="20"/>
        </w:rPr>
        <w:t>10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rodzaju aplikatora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zabieg założenia aplikatora </w:t>
      </w:r>
      <w:r w:rsidRPr="00E03587">
        <w:rPr>
          <w:rFonts w:ascii="Times New Roman" w:hAnsi="Times New Roman"/>
          <w:b/>
          <w:sz w:val="20"/>
          <w:szCs w:val="20"/>
        </w:rPr>
        <w:t>- 20 punktów,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akceptacja zdjęć– weryfikujących położenie aplikatura </w:t>
      </w:r>
      <w:r w:rsidRPr="00E03587">
        <w:rPr>
          <w:rFonts w:ascii="Times New Roman" w:hAnsi="Times New Roman"/>
          <w:b/>
          <w:sz w:val="20"/>
          <w:szCs w:val="20"/>
        </w:rPr>
        <w:t>- 2 punkty,</w:t>
      </w:r>
    </w:p>
    <w:p w:rsidR="0064719D" w:rsidRPr="00E03587" w:rsidRDefault="0064719D" w:rsidP="00BE48AD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E03587">
        <w:rPr>
          <w:rFonts w:ascii="Times New Roman" w:hAnsi="Times New Roman"/>
          <w:sz w:val="20"/>
          <w:szCs w:val="20"/>
        </w:rPr>
        <w:t xml:space="preserve">określenie punktów pomiaru dawki na narządy krytyczne </w:t>
      </w:r>
      <w:r w:rsidRPr="00E03587">
        <w:rPr>
          <w:rFonts w:ascii="Times New Roman" w:hAnsi="Times New Roman"/>
          <w:b/>
          <w:sz w:val="20"/>
          <w:szCs w:val="20"/>
        </w:rPr>
        <w:t>- 2 punkty.</w:t>
      </w:r>
    </w:p>
    <w:p w:rsidR="0064719D" w:rsidRPr="00E03587" w:rsidRDefault="0064719D" w:rsidP="0064719D">
      <w:pPr>
        <w:pStyle w:val="Akapitzlist"/>
        <w:rPr>
          <w:rFonts w:ascii="Times New Roman" w:hAnsi="Times New Roman"/>
          <w:sz w:val="20"/>
          <w:szCs w:val="20"/>
        </w:rPr>
      </w:pPr>
    </w:p>
    <w:p w:rsidR="0064719D" w:rsidRPr="00E03587" w:rsidRDefault="0064719D" w:rsidP="00BE48A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>Brachyterapia prostaty w czasie rzeczywistym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przygotowanie pacjenta do zabiegu - badanie wie</w:t>
      </w:r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lkości i lokalizacji gruczołu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krokowego -ocena w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przezrektalnym</w:t>
      </w:r>
      <w:proofErr w:type="spellEnd"/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- 13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przygotowanie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templatu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oraz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steppera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</w:t>
      </w:r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 zabiegu, założenie sondy </w:t>
      </w:r>
      <w:proofErr w:type="spellStart"/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="00934B0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i wrysowanie prostaty  oraz cewki moczowej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64719D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założenie implantu śródtkankowego -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obkłucie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prostaty pod kontrolą </w:t>
      </w:r>
      <w:proofErr w:type="spellStart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usg</w:t>
      </w:r>
      <w:proofErr w:type="spellEnd"/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- 20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,</w:t>
      </w:r>
    </w:p>
    <w:p w:rsidR="00A14E34" w:rsidRPr="00E03587" w:rsidRDefault="00A14E34" w:rsidP="00BE48AD">
      <w:pPr>
        <w:pStyle w:val="Akapitzlist"/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akceptacja planu leczenia, nadzór na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d przebiegiem napromieniania, </w:t>
      </w:r>
      <w:r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>usunięcie igieł po zabiegu</w:t>
      </w:r>
      <w:r w:rsidR="0064719D" w:rsidRPr="00E0358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-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 punktów</w:t>
      </w:r>
      <w:r w:rsidR="0064719D" w:rsidRPr="00E0358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V. Wycena świadczeń zdrowotnych w Poradni Onkologicznej 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(zgodność typu i grup świadczeń z katalogiem NFZ)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(łącznie około </w:t>
      </w:r>
      <w:r w:rsidR="00580775" w:rsidRPr="00E03587">
        <w:rPr>
          <w:rFonts w:ascii="Times New Roman" w:eastAsia="Times New Roman" w:hAnsi="Times New Roman"/>
          <w:sz w:val="20"/>
          <w:szCs w:val="20"/>
          <w:lang w:eastAsia="pl-PL"/>
        </w:rPr>
        <w:t>2500 punktów</w:t>
      </w:r>
      <w:r w:rsidR="00297D9D" w:rsidRPr="00E03587">
        <w:rPr>
          <w:rFonts w:ascii="Times New Roman" w:eastAsia="Times New Roman" w:hAnsi="Times New Roman"/>
          <w:sz w:val="20"/>
          <w:szCs w:val="20"/>
          <w:lang w:eastAsia="pl-PL"/>
        </w:rPr>
        <w:t xml:space="preserve"> w miesiącu)</w:t>
      </w: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64719D" w:rsidRPr="00E03587" w:rsidRDefault="0064719D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receptowe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- 0,5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pohospitalizacyjne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specjalistyczne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8E2549" w:rsidRPr="00E1772D" w:rsidRDefault="008E2549" w:rsidP="008E254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1-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1,6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od 2- go do 5-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7- go typu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2,2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pierwszorazowe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 3,6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:rsidR="008E2549" w:rsidRPr="00E1772D" w:rsidRDefault="008E2549" w:rsidP="008E2549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- bez względu na typ udzielonego świadczenia pierwszorazowego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Świadczenie zabiegowe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zakodowane i rozliczone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</w:p>
    <w:p w:rsidR="008E2549" w:rsidRPr="00E1772D" w:rsidRDefault="008E2549" w:rsidP="008E254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Z 25 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– 1 punkt,</w:t>
      </w:r>
    </w:p>
    <w:p w:rsidR="008E2549" w:rsidRPr="00E1772D" w:rsidRDefault="008E2549" w:rsidP="008E254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Z 100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3,5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pozostałe grupy świadczeń zabiegowych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– 3,8 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punkta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wstępną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- 6 punktów,</w:t>
      </w:r>
    </w:p>
    <w:p w:rsidR="008E2549" w:rsidRPr="00E1772D" w:rsidRDefault="008E2549" w:rsidP="008E2549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8E2549" w:rsidRPr="00E1772D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 pogłębioną diagnostykę onkologiczną </w:t>
      </w: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>(prawidłowo rozliczoną do płatnika)</w:t>
      </w: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- 6 punktów,</w:t>
      </w:r>
    </w:p>
    <w:p w:rsidR="008E2549" w:rsidRPr="00E1772D" w:rsidRDefault="008E2549" w:rsidP="008E2549">
      <w:pPr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- bez względu rodzaj udzielonego diagnostycznego pakietu onkologicznego</w:t>
      </w:r>
    </w:p>
    <w:p w:rsidR="0064719D" w:rsidRPr="008E2549" w:rsidRDefault="008E2549" w:rsidP="008E2549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konsultacja za 1 pacjenta w ramach konsylium onkologicznego w rozumieniu zapisów umowy Narodowym Funduszem Zdrowia lub innym płatnikiem (</w:t>
      </w:r>
      <w:proofErr w:type="spellStart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DILO</w:t>
      </w:r>
      <w:proofErr w:type="spellEnd"/>
      <w:r w:rsidRPr="00E1772D">
        <w:rPr>
          <w:rFonts w:ascii="Times New Roman" w:eastAsia="Times New Roman" w:hAnsi="Times New Roman"/>
          <w:b/>
          <w:sz w:val="20"/>
          <w:szCs w:val="20"/>
          <w:lang w:eastAsia="pl-PL"/>
        </w:rPr>
        <w:t>), o ile zostało rozliczone przez NFZ (innego płatnika) - 5 punktów.</w:t>
      </w:r>
    </w:p>
    <w:p w:rsidR="00A14E34" w:rsidRPr="00E03587" w:rsidRDefault="00A14E34" w:rsidP="00020AF6">
      <w:pPr>
        <w:spacing w:after="0" w:line="240" w:lineRule="auto"/>
        <w:ind w:left="45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4E34" w:rsidRPr="00E03587" w:rsidRDefault="00A14E34" w:rsidP="00020A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3587">
        <w:rPr>
          <w:rFonts w:ascii="Times New Roman" w:eastAsia="Times New Roman" w:hAnsi="Times New Roman"/>
          <w:sz w:val="20"/>
          <w:szCs w:val="20"/>
          <w:lang w:eastAsia="pl-PL"/>
        </w:rPr>
        <w:t>Powyższe  świadczenia zdrowotne  udzielane w Poradni Onkologicznej są zgodne z katalogiem ambulatoryjnych świadczeń specjalistycznych NFZ w zakresie działalności Poradni Onkologicznej.</w:t>
      </w:r>
    </w:p>
    <w:p w:rsidR="00625CC5" w:rsidRPr="00E03587" w:rsidRDefault="00625CC5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76744" w:rsidRPr="00E03587" w:rsidRDefault="00276744" w:rsidP="00020AF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111B" w:rsidRPr="007F111B" w:rsidRDefault="007F111B" w:rsidP="007F11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F111B" w:rsidRPr="007F111B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AF" w:rsidRDefault="00CD54AF" w:rsidP="00A8421C">
      <w:pPr>
        <w:spacing w:after="0" w:line="240" w:lineRule="auto"/>
      </w:pPr>
      <w:r>
        <w:separator/>
      </w:r>
    </w:p>
  </w:endnote>
  <w:end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AF" w:rsidRDefault="00CD54AF" w:rsidP="00A8421C">
      <w:pPr>
        <w:spacing w:after="0" w:line="240" w:lineRule="auto"/>
      </w:pPr>
      <w:r>
        <w:separator/>
      </w:r>
    </w:p>
  </w:footnote>
  <w:footnote w:type="continuationSeparator" w:id="0">
    <w:p w:rsidR="00CD54AF" w:rsidRDefault="00CD54AF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412D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2D4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0C" w:rsidRDefault="00412D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3" w15:restartNumberingAfterBreak="0">
    <w:nsid w:val="00F3082A"/>
    <w:multiLevelType w:val="hybridMultilevel"/>
    <w:tmpl w:val="E0ACA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06E77A95"/>
    <w:multiLevelType w:val="singleLevel"/>
    <w:tmpl w:val="7C72C8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CF25321"/>
    <w:multiLevelType w:val="hybridMultilevel"/>
    <w:tmpl w:val="8E6C4A7E"/>
    <w:lvl w:ilvl="0" w:tplc="373201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647A90"/>
    <w:multiLevelType w:val="hybridMultilevel"/>
    <w:tmpl w:val="5CCC5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A4D7C"/>
    <w:multiLevelType w:val="hybridMultilevel"/>
    <w:tmpl w:val="7E703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4A9EB2">
      <w:start w:val="1"/>
      <w:numFmt w:val="upperRoman"/>
      <w:lvlText w:val="%4."/>
      <w:lvlJc w:val="left"/>
      <w:pPr>
        <w:ind w:left="3240" w:hanging="72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9F3735"/>
    <w:multiLevelType w:val="hybridMultilevel"/>
    <w:tmpl w:val="694C2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E7063"/>
    <w:multiLevelType w:val="hybridMultilevel"/>
    <w:tmpl w:val="6A7A57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10C63D4"/>
    <w:multiLevelType w:val="hybridMultilevel"/>
    <w:tmpl w:val="211C783E"/>
    <w:lvl w:ilvl="0" w:tplc="4646706A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4" w15:restartNumberingAfterBreak="0">
    <w:nsid w:val="31A0105D"/>
    <w:multiLevelType w:val="hybridMultilevel"/>
    <w:tmpl w:val="E3A846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D4E3A"/>
    <w:multiLevelType w:val="hybridMultilevel"/>
    <w:tmpl w:val="A4EC6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61EB469D"/>
    <w:multiLevelType w:val="hybridMultilevel"/>
    <w:tmpl w:val="89748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A3FE7"/>
    <w:multiLevelType w:val="hybridMultilevel"/>
    <w:tmpl w:val="9D0AF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97B96"/>
    <w:multiLevelType w:val="hybridMultilevel"/>
    <w:tmpl w:val="3732EE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19"/>
  </w:num>
  <w:num w:numId="8">
    <w:abstractNumId w:val="13"/>
  </w:num>
  <w:num w:numId="9">
    <w:abstractNumId w:val="28"/>
  </w:num>
  <w:num w:numId="10">
    <w:abstractNumId w:val="26"/>
  </w:num>
  <w:num w:numId="11">
    <w:abstractNumId w:val="22"/>
  </w:num>
  <w:num w:numId="12">
    <w:abstractNumId w:val="24"/>
  </w:num>
  <w:num w:numId="13">
    <w:abstractNumId w:val="15"/>
  </w:num>
  <w:num w:numId="14">
    <w:abstractNumId w:val="20"/>
  </w:num>
  <w:num w:numId="15">
    <w:abstractNumId w:val="14"/>
  </w:num>
  <w:num w:numId="16">
    <w:abstractNumId w:val="27"/>
  </w:num>
  <w:num w:numId="1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09AF"/>
    <w:rsid w:val="00020AF6"/>
    <w:rsid w:val="00030A66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7D9D"/>
    <w:rsid w:val="002C5377"/>
    <w:rsid w:val="002D3D68"/>
    <w:rsid w:val="002D500A"/>
    <w:rsid w:val="002E0160"/>
    <w:rsid w:val="003032FB"/>
    <w:rsid w:val="00326105"/>
    <w:rsid w:val="00330BF0"/>
    <w:rsid w:val="00341D32"/>
    <w:rsid w:val="00351DB5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12D46"/>
    <w:rsid w:val="00422A5E"/>
    <w:rsid w:val="00435296"/>
    <w:rsid w:val="004576B1"/>
    <w:rsid w:val="004577E4"/>
    <w:rsid w:val="0049000D"/>
    <w:rsid w:val="004A68C9"/>
    <w:rsid w:val="004C4531"/>
    <w:rsid w:val="004D2377"/>
    <w:rsid w:val="004E269D"/>
    <w:rsid w:val="004F0BB6"/>
    <w:rsid w:val="00507BED"/>
    <w:rsid w:val="00516728"/>
    <w:rsid w:val="00517553"/>
    <w:rsid w:val="00542B3E"/>
    <w:rsid w:val="00561528"/>
    <w:rsid w:val="00580775"/>
    <w:rsid w:val="00584189"/>
    <w:rsid w:val="005A3DF9"/>
    <w:rsid w:val="005D16F3"/>
    <w:rsid w:val="005D34FA"/>
    <w:rsid w:val="005E06BA"/>
    <w:rsid w:val="00620AA3"/>
    <w:rsid w:val="00625CC5"/>
    <w:rsid w:val="0064719D"/>
    <w:rsid w:val="00666A7D"/>
    <w:rsid w:val="006716EE"/>
    <w:rsid w:val="0068006D"/>
    <w:rsid w:val="006A1DD8"/>
    <w:rsid w:val="006B3FF7"/>
    <w:rsid w:val="006C6A61"/>
    <w:rsid w:val="006E189B"/>
    <w:rsid w:val="006E24B4"/>
    <w:rsid w:val="006E6005"/>
    <w:rsid w:val="006E7F37"/>
    <w:rsid w:val="006F0083"/>
    <w:rsid w:val="0070408F"/>
    <w:rsid w:val="0071073F"/>
    <w:rsid w:val="00715D6A"/>
    <w:rsid w:val="0073317D"/>
    <w:rsid w:val="00745617"/>
    <w:rsid w:val="00750442"/>
    <w:rsid w:val="00765211"/>
    <w:rsid w:val="00771138"/>
    <w:rsid w:val="00772E84"/>
    <w:rsid w:val="00780734"/>
    <w:rsid w:val="007B0216"/>
    <w:rsid w:val="007F111B"/>
    <w:rsid w:val="008152BE"/>
    <w:rsid w:val="008253B8"/>
    <w:rsid w:val="0082748A"/>
    <w:rsid w:val="008442AD"/>
    <w:rsid w:val="00873731"/>
    <w:rsid w:val="008766FA"/>
    <w:rsid w:val="008A5BCF"/>
    <w:rsid w:val="008D7EF5"/>
    <w:rsid w:val="008E2549"/>
    <w:rsid w:val="008E352D"/>
    <w:rsid w:val="008E70E6"/>
    <w:rsid w:val="008E7EA6"/>
    <w:rsid w:val="009100CC"/>
    <w:rsid w:val="00925487"/>
    <w:rsid w:val="00930AF2"/>
    <w:rsid w:val="00934B0A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14E34"/>
    <w:rsid w:val="00A51908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0E40"/>
    <w:rsid w:val="00BE48AD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D54AF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03587"/>
    <w:rsid w:val="00E143ED"/>
    <w:rsid w:val="00E2292A"/>
    <w:rsid w:val="00E2512E"/>
    <w:rsid w:val="00E33C41"/>
    <w:rsid w:val="00E40749"/>
    <w:rsid w:val="00E46962"/>
    <w:rsid w:val="00E56C21"/>
    <w:rsid w:val="00E625D9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D21A100D-2900-45C2-B818-41892C8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A4CC-F4A2-4DE8-ACCE-8D94AD3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organizacja nadzor</cp:lastModifiedBy>
  <cp:revision>7</cp:revision>
  <dcterms:created xsi:type="dcterms:W3CDTF">2018-02-20T08:01:00Z</dcterms:created>
  <dcterms:modified xsi:type="dcterms:W3CDTF">2018-03-06T12:47:00Z</dcterms:modified>
</cp:coreProperties>
</file>