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5C" w:rsidRPr="00FA22FE" w:rsidRDefault="00C11F5C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A22FE">
        <w:rPr>
          <w:rFonts w:ascii="Times New Roman" w:hAnsi="Times New Roman"/>
          <w:color w:val="auto"/>
          <w:sz w:val="21"/>
          <w:szCs w:val="21"/>
        </w:rPr>
        <w:t xml:space="preserve">Konkurs nr </w:t>
      </w:r>
      <w:r w:rsidR="00E47161">
        <w:rPr>
          <w:rFonts w:ascii="Times New Roman" w:hAnsi="Times New Roman"/>
          <w:color w:val="auto"/>
          <w:sz w:val="21"/>
          <w:szCs w:val="21"/>
        </w:rPr>
        <w:t>22</w:t>
      </w:r>
      <w:r w:rsidRPr="003E5266">
        <w:rPr>
          <w:rFonts w:ascii="Times New Roman" w:hAnsi="Times New Roman"/>
          <w:color w:val="auto"/>
          <w:sz w:val="21"/>
          <w:szCs w:val="21"/>
        </w:rPr>
        <w:t>/2018</w:t>
      </w:r>
      <w:r w:rsidRPr="003E526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</w:r>
      <w:r w:rsidRPr="00FA22FE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 Załącznik nr 1 </w:t>
      </w:r>
    </w:p>
    <w:p w:rsidR="00785259" w:rsidRDefault="00785259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11F5C" w:rsidRPr="00FA22FE" w:rsidRDefault="00C11F5C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22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11F5C" w:rsidRPr="00FA22FE" w:rsidRDefault="00C11F5C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22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C11F5C" w:rsidRPr="00FA22FE" w:rsidRDefault="00C11F5C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1F5C" w:rsidRPr="00FA22FE" w:rsidRDefault="00C11F5C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FA22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11F5C" w:rsidRPr="00FA22FE" w:rsidRDefault="00C11F5C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A22FE">
        <w:rPr>
          <w:rFonts w:ascii="Times New Roman" w:hAnsi="Times New Roman"/>
          <w:b/>
          <w:sz w:val="21"/>
          <w:szCs w:val="21"/>
        </w:rPr>
        <w:t>DANE OFERENTA:</w:t>
      </w:r>
    </w:p>
    <w:p w:rsidR="00C11F5C" w:rsidRPr="00FA22FE" w:rsidRDefault="00C11F5C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C11F5C" w:rsidRPr="00FA22FE" w:rsidRDefault="00C11F5C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C11F5C" w:rsidRPr="00FA22FE" w:rsidRDefault="00C11F5C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11F5C" w:rsidRPr="00FA22FE" w:rsidRDefault="00C11F5C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11F5C" w:rsidRPr="00FA22FE" w:rsidRDefault="00C11F5C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C11F5C" w:rsidRPr="00FA22FE" w:rsidRDefault="00C11F5C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C11F5C" w:rsidRDefault="00C11F5C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 xml:space="preserve">Oferuję udzielanie świadczeń zdrowotnych lekarza w lokalizacji przy ul. Powstania Styczniowego 1, Gdynia - Szpital Morski im. PCK w zakresie (*właściwe zaznaczyć krzyżykiem – można wskazać </w:t>
      </w:r>
      <w:r w:rsidR="009658AB" w:rsidRPr="00FA22FE">
        <w:rPr>
          <w:rFonts w:ascii="Times New Roman" w:hAnsi="Times New Roman"/>
          <w:sz w:val="21"/>
          <w:szCs w:val="21"/>
        </w:rPr>
        <w:t>wyłącznie</w:t>
      </w:r>
      <w:r w:rsidRPr="00FA22FE">
        <w:rPr>
          <w:rFonts w:ascii="Times New Roman" w:hAnsi="Times New Roman"/>
          <w:sz w:val="21"/>
          <w:szCs w:val="21"/>
        </w:rPr>
        <w:t xml:space="preserve"> jeden zakres):</w:t>
      </w:r>
    </w:p>
    <w:p w:rsidR="00785259" w:rsidRPr="00FA22FE" w:rsidRDefault="00785259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2"/>
        <w:gridCol w:w="832"/>
        <w:gridCol w:w="1242"/>
        <w:gridCol w:w="828"/>
        <w:gridCol w:w="556"/>
        <w:gridCol w:w="1390"/>
        <w:gridCol w:w="1492"/>
      </w:tblGrid>
      <w:tr w:rsidR="00DA1601" w:rsidRPr="00FA22FE" w:rsidTr="00C6172C">
        <w:trPr>
          <w:trHeight w:val="485"/>
        </w:trPr>
        <w:tc>
          <w:tcPr>
            <w:tcW w:w="222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gridSpan w:val="4"/>
            <w:shd w:val="clear" w:color="auto" w:fill="E6E6E6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E100ED" w:rsidRPr="008047FF" w:rsidRDefault="00E100ED" w:rsidP="0016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8047FF" w:rsidRDefault="00E100ED" w:rsidP="0016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DA1601" w:rsidRPr="00FA22FE" w:rsidTr="00C6172C">
        <w:trPr>
          <w:trHeight w:val="255"/>
        </w:trPr>
        <w:tc>
          <w:tcPr>
            <w:tcW w:w="222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E100ED" w:rsidRPr="00FA22FE" w:rsidRDefault="00E100E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gridSpan w:val="4"/>
            <w:shd w:val="clear" w:color="auto" w:fill="E6E6E6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E100ED" w:rsidRPr="008047FF" w:rsidRDefault="00E100ED" w:rsidP="0016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A1601" w:rsidRPr="00FA22FE" w:rsidTr="00C6172C">
        <w:trPr>
          <w:trHeight w:val="407"/>
        </w:trPr>
        <w:tc>
          <w:tcPr>
            <w:tcW w:w="222" w:type="pct"/>
            <w:vMerge w:val="restart"/>
          </w:tcPr>
          <w:p w:rsidR="00E100ED" w:rsidRPr="00FA22FE" w:rsidRDefault="00E100ED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:rsidR="00E100ED" w:rsidRPr="00CF57A1" w:rsidRDefault="00E100ED" w:rsidP="00E100E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III.1. Świadczenie usług medycznych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 oraz w Poradni Onkologicznej – ordynacja i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dyżury</w:t>
            </w:r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:rsidR="00E100ED" w:rsidRPr="00FA22FE" w:rsidRDefault="00E100ED" w:rsidP="00623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Proponowane wynagrodzenie -  stawka za 1 punkt rozliczeniowy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A1601" w:rsidRPr="00FA22FE" w:rsidTr="00C6172C">
        <w:trPr>
          <w:trHeight w:val="574"/>
        </w:trPr>
        <w:tc>
          <w:tcPr>
            <w:tcW w:w="222" w:type="pct"/>
            <w:vMerge/>
          </w:tcPr>
          <w:p w:rsidR="00E100ED" w:rsidRPr="00FA22FE" w:rsidRDefault="00E100ED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000212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E100ED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785259" w:rsidRPr="00FA22FE" w:rsidRDefault="00785259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6" w:type="pct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A1601" w:rsidRPr="00FA22FE" w:rsidTr="00C6172C">
        <w:trPr>
          <w:trHeight w:val="406"/>
        </w:trPr>
        <w:tc>
          <w:tcPr>
            <w:tcW w:w="222" w:type="pct"/>
            <w:vMerge w:val="restart"/>
          </w:tcPr>
          <w:p w:rsidR="00E100ED" w:rsidRPr="00FA22FE" w:rsidRDefault="00E100ED" w:rsidP="00E95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:rsidR="00E100ED" w:rsidRPr="00CF57A1" w:rsidRDefault="00E100ED" w:rsidP="00E100E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III.2. Świadczenie usług medycznych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, w Zakładzie Brachyterapii oraz w Poradni Onkologicznej – ordynacja i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dyżury</w:t>
            </w:r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Proponowane wynagrodzenie -  stawka za 1 punkt rozliczeniowy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A1601" w:rsidRPr="00FA22FE" w:rsidTr="00C6172C">
        <w:trPr>
          <w:trHeight w:val="406"/>
        </w:trPr>
        <w:tc>
          <w:tcPr>
            <w:tcW w:w="222" w:type="pct"/>
            <w:vMerge/>
            <w:vAlign w:val="center"/>
          </w:tcPr>
          <w:p w:rsidR="00E100ED" w:rsidRPr="00FA22FE" w:rsidRDefault="00E100ED" w:rsidP="00184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D066A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E100ED" w:rsidRPr="00FA22FE" w:rsidRDefault="00E100ED" w:rsidP="00DC587C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A1601" w:rsidRPr="00FA22FE" w:rsidTr="00C6172C">
        <w:trPr>
          <w:trHeight w:val="430"/>
        </w:trPr>
        <w:tc>
          <w:tcPr>
            <w:tcW w:w="222" w:type="pct"/>
            <w:vMerge w:val="restart"/>
          </w:tcPr>
          <w:p w:rsidR="00E100ED" w:rsidRPr="00FA22FE" w:rsidRDefault="00E100ED" w:rsidP="00E95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:rsidR="00E100ED" w:rsidRPr="00FA22FE" w:rsidRDefault="00E100ED" w:rsidP="00CF57A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III.3. Świadczenie usług medycznych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, w Zakładzie Brachyterapii oraz w Poradni Onkologicznej – ordynacja i dyżury wraz z </w:t>
            </w:r>
            <w:r w:rsidR="00DA1601"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kierowaniem </w:t>
            </w: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w Oddziale Onkologii i Radioterapii – Dział Radioterapia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Onkologiczna</w:t>
            </w:r>
            <w:r w:rsidR="00CF57A1" w:rsidRP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="00CF57A1" w:rsidRP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:rsidR="00E100ED" w:rsidRPr="00FA22FE" w:rsidRDefault="00E100ED" w:rsidP="00E37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729" w:type="pct"/>
            <w:gridSpan w:val="2"/>
          </w:tcPr>
          <w:p w:rsidR="00E100ED" w:rsidRPr="00FA22FE" w:rsidRDefault="00E100ED" w:rsidP="00104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zarządzania oddziałem pod względem medycznym</w:t>
            </w:r>
          </w:p>
        </w:tc>
        <w:tc>
          <w:tcPr>
            <w:tcW w:w="732" w:type="pct"/>
          </w:tcPr>
          <w:p w:rsidR="00E100ED" w:rsidRPr="00FA22FE" w:rsidRDefault="00E100ED" w:rsidP="00104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zarządzania oddziałem pod względem administracyjnym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A1601" w:rsidRPr="00FA22FE" w:rsidTr="00C6172C">
        <w:trPr>
          <w:trHeight w:val="282"/>
        </w:trPr>
        <w:tc>
          <w:tcPr>
            <w:tcW w:w="222" w:type="pct"/>
            <w:vMerge/>
            <w:vAlign w:val="center"/>
          </w:tcPr>
          <w:p w:rsidR="00E100ED" w:rsidRPr="00FA22FE" w:rsidRDefault="00E100ED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9" w:type="pct"/>
            <w:gridSpan w:val="2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100ED" w:rsidRDefault="00E100ED" w:rsidP="00900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85259" w:rsidRPr="00FA22FE" w:rsidRDefault="00785259" w:rsidP="00900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32" w:type="pct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96908" w:rsidRPr="00FA22FE" w:rsidTr="00C6172C">
        <w:trPr>
          <w:trHeight w:val="430"/>
        </w:trPr>
        <w:tc>
          <w:tcPr>
            <w:tcW w:w="222" w:type="pct"/>
            <w:vMerge w:val="restart"/>
          </w:tcPr>
          <w:p w:rsidR="00E100ED" w:rsidRPr="00FA22FE" w:rsidRDefault="00E100ED" w:rsidP="00E95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9" w:type="pct"/>
            <w:vMerge w:val="restart"/>
          </w:tcPr>
          <w:p w:rsidR="00E100ED" w:rsidRPr="00FA22FE" w:rsidRDefault="00E100ED" w:rsidP="00DA160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III.4. Świadczenie usług medycznych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, w Zakładzie Brachyterapii oraz w Poradni Onkologicznej – ordynacja i dyżury wraz z </w:t>
            </w:r>
            <w:r w:rsidR="00396908" w:rsidRPr="00FA22FE">
              <w:rPr>
                <w:rFonts w:ascii="Times New Roman" w:hAnsi="Times New Roman"/>
                <w:bCs/>
                <w:sz w:val="18"/>
                <w:szCs w:val="18"/>
              </w:rPr>
              <w:t>koordynacją</w:t>
            </w: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</w:t>
            </w:r>
            <w:r w:rsidR="00396908"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="00CF57A1" w:rsidRPr="00FA22F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D</w:t>
            </w:r>
            <w:proofErr w:type="spellEnd"/>
            <w:r w:rsidR="00CF57A1" w:rsidRPr="00FA22F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:rsidR="00E100ED" w:rsidRPr="00FA22FE" w:rsidRDefault="00E100ED" w:rsidP="001F342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1025" w:type="pct"/>
            <w:gridSpan w:val="2"/>
          </w:tcPr>
          <w:p w:rsidR="00E100ED" w:rsidRPr="00FA22FE" w:rsidRDefault="00E100ED" w:rsidP="000C5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koordynacji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96908" w:rsidRPr="00FA22FE" w:rsidTr="00C6172C">
        <w:trPr>
          <w:trHeight w:val="430"/>
        </w:trPr>
        <w:tc>
          <w:tcPr>
            <w:tcW w:w="222" w:type="pct"/>
            <w:vMerge/>
            <w:vAlign w:val="center"/>
          </w:tcPr>
          <w:p w:rsidR="00E100ED" w:rsidRPr="00FA22FE" w:rsidRDefault="00E100ED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100ED" w:rsidRPr="00FA22FE" w:rsidRDefault="00E100ED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pct"/>
            <w:gridSpan w:val="2"/>
          </w:tcPr>
          <w:p w:rsidR="00E100ED" w:rsidRPr="00FA22FE" w:rsidRDefault="00E100ED" w:rsidP="00A64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</w:tcPr>
          <w:p w:rsidR="00E100ED" w:rsidRPr="00FA22FE" w:rsidRDefault="00E100ED" w:rsidP="00A64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A1601" w:rsidRPr="00FA22FE" w:rsidTr="00C6172C">
        <w:trPr>
          <w:trHeight w:val="430"/>
        </w:trPr>
        <w:tc>
          <w:tcPr>
            <w:tcW w:w="222" w:type="pct"/>
            <w:vMerge w:val="restar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:rsidR="00E100ED" w:rsidRPr="00FA22FE" w:rsidRDefault="00E100ED" w:rsidP="00CF57A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III.5. Świadczenie usług medycznych w ramach kontraktu lekarskiego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, w Zakładzie Brachyterapii oraz w Poradni Onkologicznej – ordynacja i dyżury wraz z</w:t>
            </w:r>
            <w:r w:rsidR="00396908"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 koordynacją </w:t>
            </w: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Brachyterapii</w:t>
            </w:r>
            <w:r w:rsidR="00CF57A1" w:rsidRPr="00FA22F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D</w:t>
            </w:r>
            <w:proofErr w:type="spellEnd"/>
            <w:r w:rsidR="00CF57A1" w:rsidRPr="00FA22F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55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1025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koordynacji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A1601" w:rsidRPr="00FA22FE" w:rsidTr="00C6172C">
        <w:trPr>
          <w:trHeight w:val="430"/>
        </w:trPr>
        <w:tc>
          <w:tcPr>
            <w:tcW w:w="222" w:type="pct"/>
            <w:vMerge/>
            <w:vAlign w:val="center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05560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55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5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96908" w:rsidRPr="00FA22FE" w:rsidTr="00C6172C">
        <w:trPr>
          <w:trHeight w:val="430"/>
        </w:trPr>
        <w:tc>
          <w:tcPr>
            <w:tcW w:w="222" w:type="pct"/>
            <w:vMerge w:val="restar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:rsidR="00E100ED" w:rsidRPr="00CF57A1" w:rsidRDefault="00E100ED" w:rsidP="0039690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III.6. Świadczenie usług medycznych w Oddziale Onkologii i Radioterapii – Dział Radioterapia Onkologiczna, w Zakładzie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Teleradioterapii</w:t>
            </w:r>
            <w:proofErr w:type="spellEnd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, w Zakładzie Brachyterapii oraz w Poradni Onkologicznej – ordynacja i dyżury wraz z </w:t>
            </w:r>
            <w:r w:rsidR="00396908" w:rsidRPr="00FA22FE">
              <w:rPr>
                <w:rFonts w:ascii="Times New Roman" w:hAnsi="Times New Roman"/>
                <w:bCs/>
                <w:sz w:val="18"/>
                <w:szCs w:val="18"/>
              </w:rPr>
              <w:t>kierowaniem</w:t>
            </w:r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 xml:space="preserve"> w Poradni </w:t>
            </w:r>
            <w:proofErr w:type="spellStart"/>
            <w:r w:rsidRPr="00FA22FE">
              <w:rPr>
                <w:rFonts w:ascii="Times New Roman" w:hAnsi="Times New Roman"/>
                <w:bCs/>
                <w:sz w:val="18"/>
                <w:szCs w:val="18"/>
              </w:rPr>
              <w:t>Onkologicznej</w:t>
            </w:r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C</w:t>
            </w:r>
            <w:proofErr w:type="spellEnd"/>
            <w:r w:rsidR="00CF57A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8" w:type="pct"/>
            <w:vMerge w:val="restart"/>
          </w:tcPr>
          <w:p w:rsidR="00E100ED" w:rsidRPr="00FA22FE" w:rsidRDefault="00E100ED" w:rsidP="00055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729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zarządzania poradnią pod względem medycznym</w:t>
            </w:r>
          </w:p>
        </w:tc>
        <w:tc>
          <w:tcPr>
            <w:tcW w:w="732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zarządzania poradnią pod względem administracyjnym</w:t>
            </w:r>
          </w:p>
        </w:tc>
        <w:tc>
          <w:tcPr>
            <w:tcW w:w="786" w:type="pct"/>
          </w:tcPr>
          <w:p w:rsidR="00DA1601" w:rsidRPr="00DA1601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100ED" w:rsidRPr="00FA22FE" w:rsidRDefault="00DA1601" w:rsidP="00DA1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96908" w:rsidRPr="00FA22FE" w:rsidTr="00C6172C">
        <w:trPr>
          <w:trHeight w:val="430"/>
        </w:trPr>
        <w:tc>
          <w:tcPr>
            <w:tcW w:w="222" w:type="pct"/>
            <w:vMerge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100ED" w:rsidRPr="00FA22FE" w:rsidRDefault="00E100ED" w:rsidP="0005560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E100ED" w:rsidRPr="00FA22FE" w:rsidRDefault="00E100ED" w:rsidP="00055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" w:type="pct"/>
            <w:gridSpan w:val="2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00ED" w:rsidRPr="00FA22FE" w:rsidRDefault="00E100ED" w:rsidP="000556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</w:tcPr>
          <w:p w:rsidR="00E100ED" w:rsidRPr="00FA22FE" w:rsidRDefault="00E100ED" w:rsidP="000556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11F5C" w:rsidRPr="00FA22FE" w:rsidRDefault="00C11F5C" w:rsidP="00685C8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C11F5C" w:rsidRPr="00FA22FE" w:rsidRDefault="00C11F5C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:rsidR="00C11F5C" w:rsidRPr="00FA22FE" w:rsidRDefault="00C11F5C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punkt rozliczeniowy lub kierowanie lub koordynowanie – stosowanie do danego zakresu, na który składana jest oferta).</w:t>
      </w:r>
    </w:p>
    <w:p w:rsidR="00C11F5C" w:rsidRPr="00FA22FE" w:rsidRDefault="00C11F5C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:rsidR="00153736" w:rsidRDefault="00153736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Ceną oferty dla zakresu III.1</w:t>
      </w:r>
      <w:r w:rsidR="00AD144A">
        <w:rPr>
          <w:rFonts w:ascii="Times New Roman" w:hAnsi="Times New Roman"/>
          <w:sz w:val="21"/>
          <w:szCs w:val="21"/>
          <w:shd w:val="clear" w:color="auto" w:fill="FFFFFF"/>
        </w:rPr>
        <w:t>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 III.2</w:t>
      </w:r>
      <w:r w:rsidRPr="00FA22FE">
        <w:rPr>
          <w:rFonts w:ascii="Times New Roman" w:hAnsi="Times New Roman"/>
          <w:sz w:val="21"/>
          <w:szCs w:val="21"/>
          <w:shd w:val="clear" w:color="auto" w:fill="FFFFFF"/>
        </w:rPr>
        <w:t>. jest stawka za 1 punkt rozliczeniowy</w:t>
      </w:r>
      <w:r w:rsidR="00C6172C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C11F5C" w:rsidRPr="00FA22FE" w:rsidRDefault="00C11F5C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  <w:shd w:val="clear" w:color="auto" w:fill="FFFFFF"/>
        </w:rPr>
        <w:t>Ceną oferty dla zakresu III.3. jest suma: stawka za 1 punkt rozliczeniowy przemnożona przez 1000 punktów plus stawka za 1 miesiąc kalendarzowy zarządzania oddziałem pod względem medycznym plus stawka za 1 miesiąc kalendarzowy zarządzania oddziałem pod względem administracyjnym.</w:t>
      </w:r>
    </w:p>
    <w:p w:rsidR="00C11F5C" w:rsidRPr="00FA22FE" w:rsidRDefault="00C11F5C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dla zakresu III.4. jest suma: stawka za 1 punkt rozliczeniowy przemnożona przez 1800 punktów plus stawka za 1 miesiąc kalendarzowy koordynacji. </w:t>
      </w:r>
    </w:p>
    <w:p w:rsidR="00C11F5C" w:rsidRPr="00FA22FE" w:rsidRDefault="00C11F5C" w:rsidP="00A719EA">
      <w:pPr>
        <w:pStyle w:val="Akapitzlist"/>
        <w:numPr>
          <w:ilvl w:val="0"/>
          <w:numId w:val="26"/>
        </w:numPr>
        <w:tabs>
          <w:tab w:val="clear" w:pos="7448"/>
          <w:tab w:val="num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dla zakresu III.5. jest suma: stawka za 1 punkt rozliczeniowy przemnożona przez 1300 punktów plus stawka za 1 miesiąc kalendarzowy koordynacji. </w:t>
      </w:r>
    </w:p>
    <w:p w:rsidR="00C11F5C" w:rsidRPr="00FA22FE" w:rsidRDefault="00C11F5C" w:rsidP="00A719EA">
      <w:pPr>
        <w:pStyle w:val="Akapitzlist"/>
        <w:numPr>
          <w:ilvl w:val="0"/>
          <w:numId w:val="26"/>
        </w:numPr>
        <w:tabs>
          <w:tab w:val="clear" w:pos="7448"/>
          <w:tab w:val="num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  <w:shd w:val="clear" w:color="auto" w:fill="FFFFFF"/>
        </w:rPr>
        <w:t>Ceną oferty dla zakresu III.6. jest suma: stawka za 1 punkt rozliczeniowy przemnożona przez 1800 punktów przez plus stawka za 1 miesiąc kalendarzowy zarządzania poradnią pod względem medycznym plus stawka za 1 miesiąc kalendarzowy zarządzania poradnią pod względem administracyjnym.</w:t>
      </w:r>
    </w:p>
    <w:p w:rsidR="00C11F5C" w:rsidRPr="00FA22FE" w:rsidRDefault="00C11F5C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11F5C" w:rsidRPr="00FA22FE" w:rsidRDefault="00C11F5C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A22FE">
        <w:rPr>
          <w:rFonts w:ascii="Times New Roman" w:hAnsi="Times New Roman"/>
          <w:b/>
          <w:sz w:val="21"/>
          <w:szCs w:val="21"/>
        </w:rPr>
        <w:t>Oświadczam, że: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wyznaczonych przez Udzielającego zamówienia.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FA22FE">
        <w:rPr>
          <w:rFonts w:ascii="Times New Roman" w:hAnsi="Times New Roman"/>
          <w:sz w:val="21"/>
          <w:szCs w:val="21"/>
        </w:rPr>
        <w:t>łem</w:t>
      </w:r>
      <w:proofErr w:type="spellEnd"/>
      <w:r w:rsidRPr="00FA22FE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C11F5C" w:rsidRPr="00FA22FE" w:rsidRDefault="00C11F5C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</w:rPr>
        <w:t>Oświadczam, że w spółce Szpitale Pomorskie Sp. z o.o. świadczę pracę/nie świadczę pracy</w:t>
      </w:r>
      <w:r w:rsidRPr="00FA22FE">
        <w:rPr>
          <w:rFonts w:ascii="Times New Roman" w:hAnsi="Times New Roman"/>
          <w:sz w:val="21"/>
          <w:szCs w:val="21"/>
          <w:vertAlign w:val="superscript"/>
        </w:rPr>
        <w:t>**)</w:t>
      </w:r>
      <w:r w:rsidRPr="00FA22FE">
        <w:rPr>
          <w:rFonts w:ascii="Times New Roman" w:hAnsi="Times New Roman"/>
          <w:sz w:val="21"/>
          <w:szCs w:val="21"/>
        </w:rPr>
        <w:t xml:space="preserve"> na podstawie stosunku pracy lub umowy cywilnoprawnej w zakresie pokrywającym się z przedmiotem konkursu. W przypadku pozostawania w zatrudnieniu na podstawie stosunku pracy lub udzielania świadczeń 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C11F5C" w:rsidRPr="00FA22FE" w:rsidRDefault="00C11F5C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C11F5C" w:rsidRPr="00FA22FE" w:rsidRDefault="00C11F5C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Zobowiązuję się do nie podwyższania ceny za realizację świadczeń przez okres trwania </w:t>
      </w:r>
      <w:r w:rsidRPr="00FA22FE">
        <w:rPr>
          <w:rFonts w:ascii="Times New Roman" w:hAnsi="Times New Roman"/>
        </w:rPr>
        <w:t>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0"/>
      </w:tblGrid>
      <w:tr w:rsidR="00FA22FE" w:rsidRPr="00FA22FE" w:rsidTr="000D4B0C">
        <w:tc>
          <w:tcPr>
            <w:tcW w:w="4541" w:type="dxa"/>
          </w:tcPr>
          <w:p w:rsidR="00C11F5C" w:rsidRDefault="00C11F5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5409" w:rsidRDefault="00AC5409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5409" w:rsidRPr="00FA22FE" w:rsidRDefault="00AC5409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11F5C" w:rsidRPr="00FA22FE" w:rsidRDefault="00C11F5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11F5C" w:rsidRPr="00FA22FE" w:rsidRDefault="00C11F5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A22FE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C11F5C" w:rsidRPr="00FA22FE" w:rsidRDefault="00C11F5C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22FE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  <w:p w:rsidR="00C11F5C" w:rsidRPr="00FA22FE" w:rsidRDefault="00C11F5C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144A" w:rsidRDefault="00C11F5C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22FE"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</w:p>
          <w:p w:rsidR="00AD144A" w:rsidRDefault="00AD144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11F5C" w:rsidRPr="00FA22FE" w:rsidRDefault="00AD144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</w:t>
            </w:r>
            <w:r w:rsidR="00C11F5C" w:rsidRPr="00FA22FE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FA22FE" w:rsidRPr="00FA22FE" w:rsidTr="000D4B0C">
        <w:tc>
          <w:tcPr>
            <w:tcW w:w="4541" w:type="dxa"/>
          </w:tcPr>
          <w:p w:rsidR="00C11F5C" w:rsidRPr="00FA22FE" w:rsidRDefault="00C11F5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A22FE"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1" w:type="dxa"/>
          </w:tcPr>
          <w:p w:rsidR="00C11F5C" w:rsidRPr="00FA22FE" w:rsidRDefault="00C11F5C" w:rsidP="000D4B0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A22FE">
              <w:rPr>
                <w:rFonts w:ascii="Times New Roman" w:hAnsi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C11F5C" w:rsidRPr="00FA22FE" w:rsidRDefault="00C11F5C" w:rsidP="008D7E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2FE">
        <w:rPr>
          <w:rFonts w:ascii="Times New Roman" w:hAnsi="Times New Roman"/>
          <w:sz w:val="20"/>
          <w:szCs w:val="20"/>
        </w:rPr>
        <w:t>**) niepotrzebne skreślić</w:t>
      </w:r>
    </w:p>
    <w:p w:rsidR="00C11F5C" w:rsidRDefault="00C11F5C" w:rsidP="00C43BF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>***) Przedstawiciel Oferenta załącza stosowne pełnomocnictwo w oryginale,  uwierzytelnione przez notariusza lub przez mocodawcę</w:t>
      </w:r>
    </w:p>
    <w:p w:rsidR="00CF57A1" w:rsidRPr="00FA22FE" w:rsidRDefault="00CF57A1" w:rsidP="00CF57A1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>A) wykaz świadczeń zdrowotnych (procedur) wraz z wyceną punktową ujęto w Załączniku nr 4.1.</w:t>
      </w:r>
    </w:p>
    <w:p w:rsidR="00CF57A1" w:rsidRPr="00FA22FE" w:rsidRDefault="00CF57A1" w:rsidP="00CF57A1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 xml:space="preserve">B) wykaz świadczeń zdrowotnych (procedur) wraz z wyceną punktową ujęto w Załączniku nr 4.2. </w:t>
      </w:r>
    </w:p>
    <w:p w:rsidR="00CF57A1" w:rsidRPr="00FA22FE" w:rsidRDefault="00CF57A1" w:rsidP="00CF57A1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>C) wykaz świadczeń zdrowotnych (procedur) wraz z wyceną punktową oraz opisem czynności w zakresie kierowania i zarządzania Oddziałem/Poradnią ujęto w Załączniku nr 4.3.</w:t>
      </w:r>
    </w:p>
    <w:p w:rsidR="00CF57A1" w:rsidRPr="00FA22FE" w:rsidRDefault="00CF57A1" w:rsidP="00CF57A1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>D) wykaz świadczeń zdrowotnych (procedur) wraz z wyceną punktową oraz opisem czynności w zakresie koordynacji udzielania świadczeń zdrowotnych w Zakładzie ujęto w Załączniku nr 4.4.</w:t>
      </w:r>
    </w:p>
    <w:p w:rsidR="00CF57A1" w:rsidRPr="00FA22FE" w:rsidRDefault="00CF57A1" w:rsidP="00C43BF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C11F5C" w:rsidRPr="00FA22FE" w:rsidRDefault="00635EE2" w:rsidP="00AF2E9E">
      <w:pPr>
        <w:spacing w:after="0" w:line="240" w:lineRule="auto"/>
        <w:jc w:val="both"/>
        <w:rPr>
          <w:rFonts w:ascii="Times New Roman" w:hAnsi="Times New Roman"/>
        </w:rPr>
      </w:pPr>
      <w:r w:rsidRPr="00FA22FE">
        <w:rPr>
          <w:rFonts w:ascii="Times New Roman" w:hAnsi="Times New Roman"/>
        </w:rPr>
        <w:br w:type="column"/>
      </w: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777"/>
      </w:tblGrid>
      <w:tr w:rsidR="00FA22FE" w:rsidRPr="00FA22FE" w:rsidTr="00247B6E">
        <w:trPr>
          <w:trHeight w:val="449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11F5C" w:rsidRPr="00FA22FE" w:rsidRDefault="00C11F5C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FA22FE" w:rsidRPr="00FA22FE" w:rsidTr="00247B6E">
        <w:trPr>
          <w:trHeight w:val="418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FA22FE" w:rsidRPr="00FA22FE" w:rsidTr="00247B6E">
        <w:trPr>
          <w:trHeight w:val="403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FA22FE" w:rsidRPr="00FA22FE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FA22FE" w:rsidRPr="00FA22FE" w:rsidTr="00085B33">
        <w:trPr>
          <w:trHeight w:val="229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715DC1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B64787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247B6E">
        <w:trPr>
          <w:trHeight w:val="116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A22FE" w:rsidRPr="00FA22FE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FA22FE" w:rsidRPr="00FA22FE" w:rsidTr="005F4652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4A2D08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FE" w:rsidRPr="00FA22FE" w:rsidTr="004B1EE8">
        <w:trPr>
          <w:trHeight w:val="15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A15CD0">
        <w:trPr>
          <w:trHeight w:val="30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F5C" w:rsidRPr="00FA22FE" w:rsidRDefault="00C11F5C" w:rsidP="007549C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A22FE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FA22FE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37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968"/>
        <w:gridCol w:w="1812"/>
      </w:tblGrid>
      <w:tr w:rsidR="00FA22FE" w:rsidRPr="00FA22FE" w:rsidTr="00247B6E">
        <w:trPr>
          <w:trHeight w:val="348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FA22FE" w:rsidRPr="00FA22FE" w:rsidTr="00247B6E">
        <w:trPr>
          <w:trHeight w:val="552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11F5C" w:rsidRPr="00FA22FE" w:rsidRDefault="00C11F5C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FA22FE" w:rsidRPr="00FA22FE" w:rsidTr="00B35646">
        <w:trPr>
          <w:trHeight w:val="21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FF0420">
        <w:trPr>
          <w:trHeight w:val="21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3764F8">
        <w:trPr>
          <w:trHeight w:val="21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9C7D4D">
        <w:trPr>
          <w:trHeight w:val="224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5F4509">
        <w:trPr>
          <w:trHeight w:val="224"/>
        </w:trPr>
        <w:tc>
          <w:tcPr>
            <w:tcW w:w="5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1F5C" w:rsidRPr="00FA22FE" w:rsidRDefault="00C11F5C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FE" w:rsidRPr="00FA22FE" w:rsidTr="00247B6E">
        <w:trPr>
          <w:trHeight w:val="224"/>
        </w:trPr>
        <w:tc>
          <w:tcPr>
            <w:tcW w:w="93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FA22FE" w:rsidRPr="00FA22FE" w:rsidTr="00247B6E">
        <w:trPr>
          <w:trHeight w:val="41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11F5C" w:rsidRPr="00FA22FE" w:rsidRDefault="00C11F5C" w:rsidP="00AC5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113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77"/>
              <w:gridCol w:w="1982"/>
              <w:gridCol w:w="1807"/>
              <w:gridCol w:w="191"/>
              <w:gridCol w:w="1807"/>
            </w:tblGrid>
            <w:tr w:rsidR="00FA22FE" w:rsidRPr="00FA22FE" w:rsidTr="00AC5409">
              <w:trPr>
                <w:gridAfter w:val="2"/>
                <w:wAfter w:w="879" w:type="pct"/>
                <w:trHeight w:val="318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DYSPOZYCYJNOŚĆ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FA22FE" w:rsidRPr="00FA22FE" w:rsidTr="00AC5409">
              <w:trPr>
                <w:gridAfter w:val="2"/>
                <w:wAfter w:w="879" w:type="pct"/>
                <w:trHeight w:val="198"/>
              </w:trPr>
              <w:tc>
                <w:tcPr>
                  <w:tcW w:w="41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A22F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FA22FE" w:rsidRPr="00FA22FE" w:rsidTr="00AC5409">
              <w:trPr>
                <w:gridAfter w:val="2"/>
                <w:wAfter w:w="879" w:type="pct"/>
                <w:trHeight w:val="52"/>
              </w:trPr>
              <w:tc>
                <w:tcPr>
                  <w:tcW w:w="41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A22F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FA22FE" w:rsidRPr="00FA22FE" w:rsidTr="00AC5409">
              <w:trPr>
                <w:trHeight w:val="259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Do 160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A22FE" w:rsidRPr="00FA22FE" w:rsidTr="00AC5409">
              <w:trPr>
                <w:trHeight w:val="259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161-200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A22FE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FA22FE" w:rsidRPr="00FA22FE" w:rsidTr="00AC5409">
              <w:trPr>
                <w:trHeight w:val="259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201-240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A22FE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FA22FE" w:rsidRPr="00FA22FE" w:rsidTr="00AC5409">
              <w:trPr>
                <w:trHeight w:val="259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Powyżej 240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22FE"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11F5C" w:rsidRPr="00FA22FE" w:rsidRDefault="00C11F5C" w:rsidP="00AC54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11F5C" w:rsidRPr="00FA22FE" w:rsidRDefault="00C11F5C" w:rsidP="00AC54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2FE">
              <w:rPr>
                <w:rFonts w:ascii="Times New Roman" w:hAnsi="Times New Roman"/>
                <w:b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FA22FE" w:rsidRPr="00FA22FE" w:rsidTr="00247B6E">
        <w:trPr>
          <w:trHeight w:val="488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11F5C" w:rsidRPr="00FA22FE" w:rsidRDefault="00C11F5C" w:rsidP="00AC540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5C" w:rsidRPr="00FA22FE" w:rsidRDefault="00C11F5C" w:rsidP="00AC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1F5C" w:rsidRPr="00FA22FE" w:rsidRDefault="00C11F5C" w:rsidP="00AC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1F5C" w:rsidRPr="00FA22FE" w:rsidRDefault="00C11F5C" w:rsidP="00AC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2FE" w:rsidRPr="00FA22FE" w:rsidTr="00247B6E">
        <w:trPr>
          <w:trHeight w:val="333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F5C" w:rsidRPr="00FA22FE" w:rsidRDefault="00C11F5C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:rsidR="00C11F5C" w:rsidRPr="00FA22FE" w:rsidRDefault="00C11F5C" w:rsidP="00247B6E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</w:rPr>
      </w:pPr>
    </w:p>
    <w:p w:rsidR="00B16BD7" w:rsidRDefault="00B16BD7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B16BD7" w:rsidRDefault="00B16BD7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B16BD7" w:rsidRDefault="00B16BD7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B16BD7" w:rsidRDefault="00B16BD7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B16BD7" w:rsidRDefault="00B16BD7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C11F5C" w:rsidRPr="00FA22FE" w:rsidRDefault="00C11F5C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bookmarkStart w:id="0" w:name="_GoBack"/>
      <w:bookmarkEnd w:id="0"/>
      <w:r w:rsidRPr="00FA22FE">
        <w:rPr>
          <w:rFonts w:ascii="Times New Roman" w:hAnsi="Times New Roman"/>
          <w:b/>
          <w:iCs/>
        </w:rPr>
        <w:t>OŚWIADCZENIE</w:t>
      </w:r>
    </w:p>
    <w:p w:rsidR="00C11F5C" w:rsidRPr="00FA22FE" w:rsidRDefault="00C11F5C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C11F5C" w:rsidRPr="00FA22FE" w:rsidRDefault="00C11F5C" w:rsidP="0002665E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FA22FE">
        <w:rPr>
          <w:rFonts w:ascii="Times New Roman" w:hAnsi="Times New Roman"/>
          <w:i/>
          <w:iCs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 r. o ochronie danych osobowych (</w:t>
      </w:r>
      <w:proofErr w:type="spellStart"/>
      <w:r w:rsidRPr="00FA22FE">
        <w:rPr>
          <w:rFonts w:ascii="Times New Roman" w:hAnsi="Times New Roman"/>
          <w:i/>
          <w:iCs/>
        </w:rPr>
        <w:t>t.j</w:t>
      </w:r>
      <w:proofErr w:type="spellEnd"/>
      <w:r w:rsidRPr="00FA22FE">
        <w:rPr>
          <w:rFonts w:ascii="Times New Roman" w:hAnsi="Times New Roman"/>
          <w:i/>
          <w:iCs/>
        </w:rPr>
        <w:t>. Dz.U. z 2016r., poz. 922).  Przyjmuję do wiadomości, że przysługuje mi prawo wglądu do treści moich danych oraz ich poprawiania.</w:t>
      </w:r>
    </w:p>
    <w:p w:rsidR="00C11F5C" w:rsidRPr="00FA22FE" w:rsidRDefault="00C11F5C" w:rsidP="00BB562E">
      <w:pPr>
        <w:spacing w:after="0" w:line="240" w:lineRule="auto"/>
        <w:jc w:val="right"/>
        <w:rPr>
          <w:rFonts w:ascii="Times New Roman" w:hAnsi="Times New Roman"/>
        </w:rPr>
      </w:pPr>
    </w:p>
    <w:p w:rsidR="00C11F5C" w:rsidRPr="00FA22FE" w:rsidRDefault="00C11F5C" w:rsidP="00BB56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FA22FE">
        <w:rPr>
          <w:rFonts w:ascii="Times New Roman" w:hAnsi="Times New Roman"/>
        </w:rPr>
        <w:t xml:space="preserve">                                                                                                           ……………………………………………</w:t>
      </w:r>
      <w:r w:rsidRPr="00FA22FE">
        <w:rPr>
          <w:rFonts w:ascii="Times New Roman" w:hAnsi="Times New Roman"/>
          <w:sz w:val="20"/>
          <w:szCs w:val="20"/>
        </w:rPr>
        <w:t xml:space="preserve">   </w:t>
      </w:r>
    </w:p>
    <w:p w:rsidR="00C11F5C" w:rsidRPr="00FA22FE" w:rsidRDefault="00C11F5C" w:rsidP="0087373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A22FE">
        <w:rPr>
          <w:rFonts w:ascii="Times New Roman" w:hAnsi="Times New Roman"/>
          <w:sz w:val="18"/>
          <w:szCs w:val="18"/>
        </w:rPr>
        <w:t xml:space="preserve">   (data, podpis Oferenta/upoważnionego     </w:t>
      </w:r>
      <w:r w:rsidRPr="00FA22FE">
        <w:rPr>
          <w:rFonts w:ascii="Times New Roman" w:hAnsi="Times New Roman"/>
          <w:sz w:val="18"/>
          <w:szCs w:val="18"/>
        </w:rPr>
        <w:br/>
        <w:t xml:space="preserve">           przedstawiciela Oferenta***)</w:t>
      </w:r>
    </w:p>
    <w:p w:rsidR="00C11F5C" w:rsidRPr="00FA22FE" w:rsidRDefault="00C11F5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C11F5C" w:rsidRPr="00FA22FE" w:rsidRDefault="00C11F5C" w:rsidP="0002665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FA22FE">
        <w:rPr>
          <w:rFonts w:ascii="Times New Roman" w:hAnsi="Times New Roman"/>
          <w:color w:val="auto"/>
          <w:sz w:val="20"/>
          <w:szCs w:val="20"/>
        </w:rPr>
        <w:t>***Przedstawiciel Oferenta załącza stosowne pełnomocnictwo w oryginale lub uwierzytelnione przez notariusza lub przez mocodawcę</w:t>
      </w:r>
    </w:p>
    <w:p w:rsidR="00C11F5C" w:rsidRPr="00FA22FE" w:rsidRDefault="00C11F5C"/>
    <w:sectPr w:rsidR="00C11F5C" w:rsidRPr="00FA22FE" w:rsidSect="00DC587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EC" w:rsidRDefault="00A044EC" w:rsidP="00A8421C">
      <w:pPr>
        <w:spacing w:after="0" w:line="240" w:lineRule="auto"/>
      </w:pPr>
      <w:r>
        <w:separator/>
      </w:r>
    </w:p>
  </w:endnote>
  <w:endnote w:type="continuationSeparator" w:id="0">
    <w:p w:rsidR="00A044EC" w:rsidRDefault="00A044E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776359"/>
      <w:docPartObj>
        <w:docPartGallery w:val="Page Numbers (Bottom of Page)"/>
        <w:docPartUnique/>
      </w:docPartObj>
    </w:sdtPr>
    <w:sdtContent>
      <w:p w:rsidR="00E47161" w:rsidRDefault="00E471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D7">
          <w:rPr>
            <w:noProof/>
          </w:rPr>
          <w:t>4</w:t>
        </w:r>
        <w:r>
          <w:fldChar w:fldCharType="end"/>
        </w:r>
      </w:p>
    </w:sdtContent>
  </w:sdt>
  <w:p w:rsidR="00C11F5C" w:rsidRPr="001800AA" w:rsidRDefault="00C11F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EC" w:rsidRDefault="00A044EC" w:rsidP="00A8421C">
      <w:pPr>
        <w:spacing w:after="0" w:line="240" w:lineRule="auto"/>
      </w:pPr>
      <w:r>
        <w:separator/>
      </w:r>
    </w:p>
  </w:footnote>
  <w:footnote w:type="continuationSeparator" w:id="0">
    <w:p w:rsidR="00A044EC" w:rsidRDefault="00A044E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5C" w:rsidRDefault="00B16B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5C" w:rsidRPr="00406824" w:rsidRDefault="00734AA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BD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1F5C">
      <w:tab/>
    </w:r>
  </w:p>
  <w:p w:rsidR="00C11F5C" w:rsidRDefault="00C11F5C" w:rsidP="00B90AE7">
    <w:pPr>
      <w:pStyle w:val="Nagwek"/>
    </w:pPr>
    <w:r>
      <w:tab/>
    </w:r>
  </w:p>
  <w:p w:rsidR="00C11F5C" w:rsidRPr="002D500A" w:rsidRDefault="00734AA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5C" w:rsidRDefault="00B16B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3"/>
  </w:num>
  <w:num w:numId="31">
    <w:abstractNumId w:val="22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55603"/>
    <w:rsid w:val="000615A6"/>
    <w:rsid w:val="0006380F"/>
    <w:rsid w:val="00067476"/>
    <w:rsid w:val="0007788C"/>
    <w:rsid w:val="00085B33"/>
    <w:rsid w:val="00085F8F"/>
    <w:rsid w:val="00094B0A"/>
    <w:rsid w:val="000A08B2"/>
    <w:rsid w:val="000A5AC9"/>
    <w:rsid w:val="000A7DCB"/>
    <w:rsid w:val="000B19DD"/>
    <w:rsid w:val="000B39F7"/>
    <w:rsid w:val="000B713F"/>
    <w:rsid w:val="000B7B9A"/>
    <w:rsid w:val="000C1352"/>
    <w:rsid w:val="000C2113"/>
    <w:rsid w:val="000C2FD0"/>
    <w:rsid w:val="000C5EED"/>
    <w:rsid w:val="000D4B0C"/>
    <w:rsid w:val="000E1283"/>
    <w:rsid w:val="000E4DF4"/>
    <w:rsid w:val="000F146E"/>
    <w:rsid w:val="000F7C1E"/>
    <w:rsid w:val="00101AC7"/>
    <w:rsid w:val="00104174"/>
    <w:rsid w:val="001174A8"/>
    <w:rsid w:val="00132CF4"/>
    <w:rsid w:val="0013428C"/>
    <w:rsid w:val="00144F19"/>
    <w:rsid w:val="00150A1C"/>
    <w:rsid w:val="0015272C"/>
    <w:rsid w:val="00152AE5"/>
    <w:rsid w:val="001534C8"/>
    <w:rsid w:val="00153736"/>
    <w:rsid w:val="00160056"/>
    <w:rsid w:val="00160861"/>
    <w:rsid w:val="00167588"/>
    <w:rsid w:val="00167974"/>
    <w:rsid w:val="001706D1"/>
    <w:rsid w:val="00177A20"/>
    <w:rsid w:val="001800AA"/>
    <w:rsid w:val="0018046C"/>
    <w:rsid w:val="001847C4"/>
    <w:rsid w:val="001873C5"/>
    <w:rsid w:val="00192A04"/>
    <w:rsid w:val="001A7EBC"/>
    <w:rsid w:val="001B2370"/>
    <w:rsid w:val="001B6FB4"/>
    <w:rsid w:val="001B7790"/>
    <w:rsid w:val="001C2DFF"/>
    <w:rsid w:val="001C79B9"/>
    <w:rsid w:val="001E2848"/>
    <w:rsid w:val="001E6BDC"/>
    <w:rsid w:val="001E7997"/>
    <w:rsid w:val="001F342C"/>
    <w:rsid w:val="001F4D76"/>
    <w:rsid w:val="001F5BAA"/>
    <w:rsid w:val="00202F76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60F36"/>
    <w:rsid w:val="00261151"/>
    <w:rsid w:val="00266CF6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B1E55"/>
    <w:rsid w:val="002C3EBF"/>
    <w:rsid w:val="002C5377"/>
    <w:rsid w:val="002C5A5A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3B0C"/>
    <w:rsid w:val="00326105"/>
    <w:rsid w:val="00330BD8"/>
    <w:rsid w:val="00330BF0"/>
    <w:rsid w:val="00332C96"/>
    <w:rsid w:val="00334C64"/>
    <w:rsid w:val="00341D32"/>
    <w:rsid w:val="00344D5C"/>
    <w:rsid w:val="0035162A"/>
    <w:rsid w:val="00352A75"/>
    <w:rsid w:val="00355350"/>
    <w:rsid w:val="0035759A"/>
    <w:rsid w:val="00370126"/>
    <w:rsid w:val="0037444A"/>
    <w:rsid w:val="003764F8"/>
    <w:rsid w:val="00377DE6"/>
    <w:rsid w:val="00380CC3"/>
    <w:rsid w:val="003918A0"/>
    <w:rsid w:val="00394430"/>
    <w:rsid w:val="00395233"/>
    <w:rsid w:val="00396908"/>
    <w:rsid w:val="003A4BD5"/>
    <w:rsid w:val="003B02EC"/>
    <w:rsid w:val="003B4FD5"/>
    <w:rsid w:val="003C0301"/>
    <w:rsid w:val="003C08C8"/>
    <w:rsid w:val="003C60D1"/>
    <w:rsid w:val="003C7C99"/>
    <w:rsid w:val="003E00A4"/>
    <w:rsid w:val="003E5266"/>
    <w:rsid w:val="00406824"/>
    <w:rsid w:val="0041038B"/>
    <w:rsid w:val="00411A6E"/>
    <w:rsid w:val="0041547D"/>
    <w:rsid w:val="00422A5E"/>
    <w:rsid w:val="00426585"/>
    <w:rsid w:val="00431FF8"/>
    <w:rsid w:val="0043399E"/>
    <w:rsid w:val="00435296"/>
    <w:rsid w:val="004446EE"/>
    <w:rsid w:val="004576B1"/>
    <w:rsid w:val="004577E4"/>
    <w:rsid w:val="00466402"/>
    <w:rsid w:val="00471F7C"/>
    <w:rsid w:val="00482B36"/>
    <w:rsid w:val="004863F7"/>
    <w:rsid w:val="0049000D"/>
    <w:rsid w:val="00492F88"/>
    <w:rsid w:val="004979AB"/>
    <w:rsid w:val="004A2D08"/>
    <w:rsid w:val="004A68C9"/>
    <w:rsid w:val="004B1EE8"/>
    <w:rsid w:val="004B5AB5"/>
    <w:rsid w:val="004C4531"/>
    <w:rsid w:val="004C496F"/>
    <w:rsid w:val="004D2377"/>
    <w:rsid w:val="004F4579"/>
    <w:rsid w:val="00500EE4"/>
    <w:rsid w:val="00504FEA"/>
    <w:rsid w:val="00507BED"/>
    <w:rsid w:val="00510662"/>
    <w:rsid w:val="00516728"/>
    <w:rsid w:val="00521417"/>
    <w:rsid w:val="00534A06"/>
    <w:rsid w:val="00535C54"/>
    <w:rsid w:val="00536E9C"/>
    <w:rsid w:val="00542B3E"/>
    <w:rsid w:val="0055429F"/>
    <w:rsid w:val="00557A4E"/>
    <w:rsid w:val="00561528"/>
    <w:rsid w:val="00564762"/>
    <w:rsid w:val="00570AD9"/>
    <w:rsid w:val="005777C1"/>
    <w:rsid w:val="005800E3"/>
    <w:rsid w:val="00584189"/>
    <w:rsid w:val="0059642E"/>
    <w:rsid w:val="005A1FD0"/>
    <w:rsid w:val="005A3DF9"/>
    <w:rsid w:val="005A63B5"/>
    <w:rsid w:val="005C2F40"/>
    <w:rsid w:val="005C5BCE"/>
    <w:rsid w:val="005D0424"/>
    <w:rsid w:val="005D16F3"/>
    <w:rsid w:val="005D34FA"/>
    <w:rsid w:val="005E06BA"/>
    <w:rsid w:val="005E3E89"/>
    <w:rsid w:val="005F4509"/>
    <w:rsid w:val="005F4543"/>
    <w:rsid w:val="005F4652"/>
    <w:rsid w:val="005F7DBF"/>
    <w:rsid w:val="00606F99"/>
    <w:rsid w:val="0061058D"/>
    <w:rsid w:val="006172C5"/>
    <w:rsid w:val="00620689"/>
    <w:rsid w:val="00620AA3"/>
    <w:rsid w:val="00623C56"/>
    <w:rsid w:val="006312AE"/>
    <w:rsid w:val="00635EE2"/>
    <w:rsid w:val="00636CC6"/>
    <w:rsid w:val="00643C64"/>
    <w:rsid w:val="00651CCA"/>
    <w:rsid w:val="00653BFA"/>
    <w:rsid w:val="00657600"/>
    <w:rsid w:val="00664EF1"/>
    <w:rsid w:val="00665495"/>
    <w:rsid w:val="006707D5"/>
    <w:rsid w:val="006716EE"/>
    <w:rsid w:val="006737E9"/>
    <w:rsid w:val="0067462F"/>
    <w:rsid w:val="00676DDF"/>
    <w:rsid w:val="0068006D"/>
    <w:rsid w:val="00685C84"/>
    <w:rsid w:val="0069206C"/>
    <w:rsid w:val="00695923"/>
    <w:rsid w:val="006A0756"/>
    <w:rsid w:val="006A1DD8"/>
    <w:rsid w:val="006B3FF7"/>
    <w:rsid w:val="006C69B2"/>
    <w:rsid w:val="006C6A61"/>
    <w:rsid w:val="006E01F2"/>
    <w:rsid w:val="006E189B"/>
    <w:rsid w:val="006E24B4"/>
    <w:rsid w:val="006E55E0"/>
    <w:rsid w:val="006E58D9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31026"/>
    <w:rsid w:val="0073317D"/>
    <w:rsid w:val="00734AA4"/>
    <w:rsid w:val="00735FE2"/>
    <w:rsid w:val="00736FD3"/>
    <w:rsid w:val="00745617"/>
    <w:rsid w:val="007470C9"/>
    <w:rsid w:val="00750442"/>
    <w:rsid w:val="00750E2F"/>
    <w:rsid w:val="007549CD"/>
    <w:rsid w:val="007615F2"/>
    <w:rsid w:val="00771138"/>
    <w:rsid w:val="0078006E"/>
    <w:rsid w:val="00780734"/>
    <w:rsid w:val="00785259"/>
    <w:rsid w:val="00792410"/>
    <w:rsid w:val="007953AE"/>
    <w:rsid w:val="007958A9"/>
    <w:rsid w:val="007A13E1"/>
    <w:rsid w:val="007A3003"/>
    <w:rsid w:val="007B0216"/>
    <w:rsid w:val="007B0D52"/>
    <w:rsid w:val="007C6583"/>
    <w:rsid w:val="007C7A06"/>
    <w:rsid w:val="007D0C96"/>
    <w:rsid w:val="00801932"/>
    <w:rsid w:val="00802056"/>
    <w:rsid w:val="00814354"/>
    <w:rsid w:val="008152BE"/>
    <w:rsid w:val="00815B65"/>
    <w:rsid w:val="00820A08"/>
    <w:rsid w:val="00820FED"/>
    <w:rsid w:val="008218D2"/>
    <w:rsid w:val="008253B8"/>
    <w:rsid w:val="0082748A"/>
    <w:rsid w:val="00827792"/>
    <w:rsid w:val="00831D80"/>
    <w:rsid w:val="00834621"/>
    <w:rsid w:val="008442AD"/>
    <w:rsid w:val="00854908"/>
    <w:rsid w:val="008636C0"/>
    <w:rsid w:val="00873731"/>
    <w:rsid w:val="0087447E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7EA6"/>
    <w:rsid w:val="008F752F"/>
    <w:rsid w:val="00900CFD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4569B"/>
    <w:rsid w:val="0094583F"/>
    <w:rsid w:val="00947C04"/>
    <w:rsid w:val="00951E66"/>
    <w:rsid w:val="00951FDF"/>
    <w:rsid w:val="00953CC7"/>
    <w:rsid w:val="009559A6"/>
    <w:rsid w:val="00955E1F"/>
    <w:rsid w:val="00956BD6"/>
    <w:rsid w:val="00957DF8"/>
    <w:rsid w:val="00964664"/>
    <w:rsid w:val="00964F82"/>
    <w:rsid w:val="009650DB"/>
    <w:rsid w:val="009658AB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240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44EC"/>
    <w:rsid w:val="00A06C61"/>
    <w:rsid w:val="00A10A9D"/>
    <w:rsid w:val="00A15CD0"/>
    <w:rsid w:val="00A25D0A"/>
    <w:rsid w:val="00A4786F"/>
    <w:rsid w:val="00A51908"/>
    <w:rsid w:val="00A547C0"/>
    <w:rsid w:val="00A55505"/>
    <w:rsid w:val="00A64F16"/>
    <w:rsid w:val="00A719EA"/>
    <w:rsid w:val="00A75AEC"/>
    <w:rsid w:val="00A8115F"/>
    <w:rsid w:val="00A8245C"/>
    <w:rsid w:val="00A8421C"/>
    <w:rsid w:val="00A85403"/>
    <w:rsid w:val="00A903B6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C17D1"/>
    <w:rsid w:val="00AC5409"/>
    <w:rsid w:val="00AD016C"/>
    <w:rsid w:val="00AD144A"/>
    <w:rsid w:val="00AD16F5"/>
    <w:rsid w:val="00AD3931"/>
    <w:rsid w:val="00AD6A79"/>
    <w:rsid w:val="00AE0AE6"/>
    <w:rsid w:val="00AE74AB"/>
    <w:rsid w:val="00AF1331"/>
    <w:rsid w:val="00AF2E9E"/>
    <w:rsid w:val="00AF7DF9"/>
    <w:rsid w:val="00B00305"/>
    <w:rsid w:val="00B031DB"/>
    <w:rsid w:val="00B05317"/>
    <w:rsid w:val="00B06B8B"/>
    <w:rsid w:val="00B16386"/>
    <w:rsid w:val="00B16BD7"/>
    <w:rsid w:val="00B17D19"/>
    <w:rsid w:val="00B31384"/>
    <w:rsid w:val="00B3333F"/>
    <w:rsid w:val="00B34C27"/>
    <w:rsid w:val="00B35646"/>
    <w:rsid w:val="00B4040C"/>
    <w:rsid w:val="00B43487"/>
    <w:rsid w:val="00B439C0"/>
    <w:rsid w:val="00B608E6"/>
    <w:rsid w:val="00B64787"/>
    <w:rsid w:val="00B75267"/>
    <w:rsid w:val="00B75C6B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5094"/>
    <w:rsid w:val="00C04237"/>
    <w:rsid w:val="00C07528"/>
    <w:rsid w:val="00C11F5C"/>
    <w:rsid w:val="00C12752"/>
    <w:rsid w:val="00C20BE7"/>
    <w:rsid w:val="00C2152B"/>
    <w:rsid w:val="00C22DD4"/>
    <w:rsid w:val="00C25146"/>
    <w:rsid w:val="00C30A0A"/>
    <w:rsid w:val="00C41ADE"/>
    <w:rsid w:val="00C438D7"/>
    <w:rsid w:val="00C43BF0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172C"/>
    <w:rsid w:val="00C65AE8"/>
    <w:rsid w:val="00C65DAC"/>
    <w:rsid w:val="00C666E8"/>
    <w:rsid w:val="00C7052B"/>
    <w:rsid w:val="00C830F2"/>
    <w:rsid w:val="00C912BC"/>
    <w:rsid w:val="00C93709"/>
    <w:rsid w:val="00C96416"/>
    <w:rsid w:val="00C966DC"/>
    <w:rsid w:val="00CA363E"/>
    <w:rsid w:val="00CB6E1E"/>
    <w:rsid w:val="00CC17B6"/>
    <w:rsid w:val="00CC1831"/>
    <w:rsid w:val="00CC2907"/>
    <w:rsid w:val="00CC59CE"/>
    <w:rsid w:val="00CD510D"/>
    <w:rsid w:val="00CE1D3F"/>
    <w:rsid w:val="00CE2563"/>
    <w:rsid w:val="00CF4455"/>
    <w:rsid w:val="00CF57A1"/>
    <w:rsid w:val="00CF67DF"/>
    <w:rsid w:val="00CF75D3"/>
    <w:rsid w:val="00D034E8"/>
    <w:rsid w:val="00D066A8"/>
    <w:rsid w:val="00D0754F"/>
    <w:rsid w:val="00D13B42"/>
    <w:rsid w:val="00D16901"/>
    <w:rsid w:val="00D22865"/>
    <w:rsid w:val="00D22C6F"/>
    <w:rsid w:val="00D3225E"/>
    <w:rsid w:val="00D32919"/>
    <w:rsid w:val="00D33BBF"/>
    <w:rsid w:val="00D55976"/>
    <w:rsid w:val="00D60272"/>
    <w:rsid w:val="00D92E7F"/>
    <w:rsid w:val="00D9777E"/>
    <w:rsid w:val="00D979DA"/>
    <w:rsid w:val="00D97B4A"/>
    <w:rsid w:val="00DA1601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00ED"/>
    <w:rsid w:val="00E143ED"/>
    <w:rsid w:val="00E17EFE"/>
    <w:rsid w:val="00E2292A"/>
    <w:rsid w:val="00E2512E"/>
    <w:rsid w:val="00E33C41"/>
    <w:rsid w:val="00E344B2"/>
    <w:rsid w:val="00E357F0"/>
    <w:rsid w:val="00E37933"/>
    <w:rsid w:val="00E42302"/>
    <w:rsid w:val="00E47161"/>
    <w:rsid w:val="00E50C34"/>
    <w:rsid w:val="00E56C21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F00E6D"/>
    <w:rsid w:val="00F012AB"/>
    <w:rsid w:val="00F05BCA"/>
    <w:rsid w:val="00F06F8E"/>
    <w:rsid w:val="00F11E2B"/>
    <w:rsid w:val="00F16EC9"/>
    <w:rsid w:val="00F218BE"/>
    <w:rsid w:val="00F22C2D"/>
    <w:rsid w:val="00F25837"/>
    <w:rsid w:val="00F301B0"/>
    <w:rsid w:val="00F36503"/>
    <w:rsid w:val="00F36EFF"/>
    <w:rsid w:val="00F46D2A"/>
    <w:rsid w:val="00F60121"/>
    <w:rsid w:val="00F64E7A"/>
    <w:rsid w:val="00F66F96"/>
    <w:rsid w:val="00F82AB7"/>
    <w:rsid w:val="00F82D93"/>
    <w:rsid w:val="00F83A54"/>
    <w:rsid w:val="00F8496A"/>
    <w:rsid w:val="00F8774C"/>
    <w:rsid w:val="00F91C7B"/>
    <w:rsid w:val="00F93EDB"/>
    <w:rsid w:val="00F94176"/>
    <w:rsid w:val="00F97260"/>
    <w:rsid w:val="00FA22FE"/>
    <w:rsid w:val="00FA3A2F"/>
    <w:rsid w:val="00FA5EED"/>
    <w:rsid w:val="00FA7FB1"/>
    <w:rsid w:val="00FB7F5C"/>
    <w:rsid w:val="00FC5ADA"/>
    <w:rsid w:val="00FC7D26"/>
    <w:rsid w:val="00FD6CC9"/>
    <w:rsid w:val="00FE679A"/>
    <w:rsid w:val="00FF0420"/>
    <w:rsid w:val="00FF678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BF6F4E9-5988-400C-B9DA-26F2D72F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1443</Words>
  <Characters>9944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Danuta Polańska</cp:lastModifiedBy>
  <cp:revision>8</cp:revision>
  <cp:lastPrinted>2017-12-06T12:40:00Z</cp:lastPrinted>
  <dcterms:created xsi:type="dcterms:W3CDTF">2018-02-26T07:22:00Z</dcterms:created>
  <dcterms:modified xsi:type="dcterms:W3CDTF">2018-04-06T12:12:00Z</dcterms:modified>
</cp:coreProperties>
</file>