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92" w:rsidRDefault="00977660">
      <w:pPr>
        <w:spacing w:after="0" w:line="240" w:lineRule="auto"/>
        <w:jc w:val="center"/>
      </w:pPr>
      <w:r>
        <w:rPr>
          <w:rFonts w:ascii="Times New Roman" w:hAnsi="Times New Roman"/>
          <w:color w:val="FF0000"/>
          <w:sz w:val="20"/>
          <w:szCs w:val="20"/>
          <w:lang w:eastAsia="pl-PL"/>
        </w:rPr>
        <w:t xml:space="preserve">          </w:t>
      </w:r>
      <w:r>
        <w:rPr>
          <w:rFonts w:ascii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hAnsi="Times New Roman"/>
          <w:color w:val="FF0000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bCs/>
          <w:sz w:val="20"/>
          <w:szCs w:val="20"/>
        </w:rPr>
        <w:t>Gdynia, dnia 1</w:t>
      </w:r>
      <w:r w:rsidR="00C030E8">
        <w:rPr>
          <w:rFonts w:ascii="Times New Roman" w:hAnsi="Times New Roman"/>
          <w:bCs/>
          <w:sz w:val="20"/>
          <w:szCs w:val="20"/>
        </w:rPr>
        <w:t>8</w:t>
      </w:r>
      <w:r>
        <w:rPr>
          <w:rFonts w:ascii="Times New Roman" w:hAnsi="Times New Roman"/>
          <w:bCs/>
          <w:sz w:val="20"/>
          <w:szCs w:val="20"/>
        </w:rPr>
        <w:t>.10.2018</w:t>
      </w:r>
    </w:p>
    <w:p w:rsidR="00C76B92" w:rsidRDefault="009776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C76B92" w:rsidRDefault="009776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C76B92" w:rsidRDefault="009776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C76B92" w:rsidRDefault="009776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C76B92" w:rsidRDefault="009776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działając na podstawie ustawy z dnia 15 kwietnia 2011r.  o działalności </w:t>
      </w:r>
      <w:r>
        <w:rPr>
          <w:rFonts w:ascii="Times New Roman" w:hAnsi="Times New Roman"/>
          <w:sz w:val="20"/>
          <w:szCs w:val="20"/>
        </w:rPr>
        <w:t>leczniczej</w:t>
      </w:r>
    </w:p>
    <w:p w:rsidR="00C76B92" w:rsidRDefault="009776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2016 r., poz.1638 ze zm.)</w:t>
      </w:r>
    </w:p>
    <w:p w:rsidR="00C76B92" w:rsidRDefault="00C76B9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C76B92" w:rsidRDefault="009776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C76B92" w:rsidRDefault="00977660">
      <w:p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</w:rPr>
        <w:t>numer  59/2018</w:t>
      </w:r>
    </w:p>
    <w:p w:rsidR="00C76B92" w:rsidRDefault="00977660">
      <w:pPr>
        <w:spacing w:after="0" w:line="100" w:lineRule="atLeast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ŚWIADCZENIA ZDROWOTNE  </w:t>
      </w:r>
    </w:p>
    <w:p w:rsidR="00C76B92" w:rsidRDefault="00977660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ZAKRES CZYNNOŚCI: LEKARSKIE </w:t>
      </w:r>
    </w:p>
    <w:p w:rsidR="00C76B92" w:rsidRDefault="00977660">
      <w:pPr>
        <w:spacing w:after="0" w:line="100" w:lineRule="atLeast"/>
        <w:jc w:val="center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dyczne, 85111000-0 Usługi szpitalne, 85121251-7, 85121100-4 Ogólne usługi lekarskie)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C76B92" w:rsidRDefault="00C76B92">
      <w:pPr>
        <w:spacing w:after="0" w:line="240" w:lineRule="auto"/>
        <w:jc w:val="both"/>
        <w:rPr>
          <w:rStyle w:val="Domylnaczcionkaakapitu1"/>
          <w:rFonts w:ascii="Times New Roman" w:hAnsi="Times New Roman"/>
          <w:color w:val="FF0000"/>
          <w:sz w:val="20"/>
          <w:szCs w:val="20"/>
        </w:rPr>
      </w:pPr>
    </w:p>
    <w:p w:rsidR="00C76B92" w:rsidRDefault="0097766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dla 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w Wejherowie: Szpital Specjalistyczny im. F. </w:t>
      </w:r>
      <w:r>
        <w:rPr>
          <w:rFonts w:ascii="Times New Roman" w:hAnsi="Times New Roman"/>
          <w:bCs/>
          <w:sz w:val="20"/>
          <w:szCs w:val="20"/>
        </w:rPr>
        <w:t xml:space="preserve">Ceynowy, ul. 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 – w  zakresie :</w:t>
      </w:r>
    </w:p>
    <w:p w:rsidR="00C76B92" w:rsidRDefault="00C76B92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6B92" w:rsidRDefault="00977660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Udzielanie świadczeń zdrowotnych </w:t>
      </w:r>
      <w:r>
        <w:rPr>
          <w:rFonts w:ascii="Times New Roman" w:hAnsi="Times New Roman"/>
          <w:bCs/>
          <w:sz w:val="20"/>
          <w:szCs w:val="20"/>
        </w:rPr>
        <w:t xml:space="preserve">w ramach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kontraktu lekarskiego</w:t>
      </w:r>
      <w:r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 diagnostyka obrazowa - </w:t>
      </w:r>
      <w:r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Zakładzie Diagnostyki Obrazowej</w:t>
      </w:r>
      <w:r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</w:rPr>
        <w:t xml:space="preserve"> na rzecz Szpitalnego Oddziału Ratunkowego</w:t>
      </w:r>
    </w:p>
    <w:p w:rsidR="00C76B92" w:rsidRDefault="00977660">
      <w:pPr>
        <w:tabs>
          <w:tab w:val="left" w:pos="10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II.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bookmarkStart w:id="0" w:name="__DdeLink__19453_257921383"/>
      <w:bookmarkStart w:id="1" w:name="__DdeLink__1033_257921383"/>
      <w:r>
        <w:rPr>
          <w:rFonts w:ascii="Times New Roman" w:hAnsi="Times New Roman"/>
          <w:bCs/>
          <w:sz w:val="20"/>
          <w:szCs w:val="20"/>
        </w:rPr>
        <w:t>Udzie</w:t>
      </w:r>
      <w:r>
        <w:rPr>
          <w:rFonts w:ascii="Times New Roman" w:hAnsi="Times New Roman"/>
          <w:bCs/>
          <w:sz w:val="20"/>
          <w:szCs w:val="20"/>
        </w:rPr>
        <w:t xml:space="preserve">lanie świadczeń zdrowotnych w ramach kontraktu lekarskiego w Oddziale Ortopedii i   </w:t>
      </w:r>
      <w:r>
        <w:rPr>
          <w:rFonts w:ascii="Times New Roman" w:hAnsi="Times New Roman"/>
          <w:bCs/>
          <w:sz w:val="20"/>
          <w:szCs w:val="20"/>
        </w:rPr>
        <w:tab/>
        <w:t xml:space="preserve">Traumatologii Narządu Ruchu z </w:t>
      </w:r>
      <w:bookmarkEnd w:id="0"/>
      <w:r>
        <w:rPr>
          <w:rFonts w:ascii="Times New Roman" w:hAnsi="Times New Roman"/>
          <w:bCs/>
          <w:sz w:val="20"/>
          <w:szCs w:val="20"/>
        </w:rPr>
        <w:t>Pododdziałem Chirurgii Ręki wraz  z kierowaniem</w:t>
      </w:r>
    </w:p>
    <w:bookmarkEnd w:id="1"/>
    <w:p w:rsidR="00C76B92" w:rsidRDefault="00977660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</w:t>
      </w:r>
      <w:r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Cs/>
          <w:sz w:val="20"/>
          <w:szCs w:val="20"/>
        </w:rPr>
        <w:t xml:space="preserve">        Udzielanie świadczeń zdrowotnych w ramach kontraktu lekarskiego w Szpitaln</w:t>
      </w:r>
      <w:r>
        <w:rPr>
          <w:rFonts w:ascii="Times New Roman" w:hAnsi="Times New Roman"/>
          <w:bCs/>
          <w:sz w:val="20"/>
          <w:szCs w:val="20"/>
        </w:rPr>
        <w:t xml:space="preserve">ym Oddziale  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Ratunkowym</w:t>
      </w:r>
    </w:p>
    <w:p w:rsidR="00C76B92" w:rsidRDefault="00977660">
      <w:pPr>
        <w:tabs>
          <w:tab w:val="left" w:pos="10080"/>
        </w:tabs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Umowy zostaną zawarte na okres do dnia 31 października 2020 r., począwszy od dnia podpisania umowy po prawomocnym rozstrzygnięciu konkursu, nie wcześniej jednak niż od dnia 1 listopada 2018 r. </w:t>
      </w:r>
    </w:p>
    <w:p w:rsidR="00C76B92" w:rsidRDefault="00C76B9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76B92" w:rsidRDefault="00977660">
      <w:pPr>
        <w:tabs>
          <w:tab w:val="left" w:pos="10080"/>
        </w:tabs>
        <w:spacing w:after="0" w:line="240" w:lineRule="auto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Udzielający zamówienia dopuszcza </w:t>
      </w:r>
      <w:r>
        <w:rPr>
          <w:rFonts w:ascii="Times New Roman" w:hAnsi="Times New Roman"/>
          <w:bCs/>
          <w:sz w:val="20"/>
          <w:szCs w:val="20"/>
        </w:rPr>
        <w:t>zwiększenie zakresu i wartości umowy o 25% na podstawie aneksu do umowy w sytuacjach wynikających z zapotrzebowania Udzielającego zamówienia.</w:t>
      </w:r>
    </w:p>
    <w:p w:rsidR="00C76B92" w:rsidRDefault="00C76B92">
      <w:pPr>
        <w:tabs>
          <w:tab w:val="left" w:pos="426"/>
          <w:tab w:val="left" w:pos="567"/>
        </w:tabs>
        <w:spacing w:after="0" w:line="240" w:lineRule="auto"/>
        <w:jc w:val="both"/>
        <w:rPr>
          <w:rStyle w:val="Domylnaczcionkaakapitu1"/>
          <w:rFonts w:ascii="Times New Roman" w:hAnsi="Times New Roman"/>
          <w:color w:val="FF0000"/>
          <w:sz w:val="20"/>
          <w:szCs w:val="20"/>
        </w:rPr>
      </w:pPr>
    </w:p>
    <w:p w:rsidR="00C76B92" w:rsidRDefault="0097766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>
        <w:rPr>
          <w:rFonts w:ascii="Times New Roman" w:hAnsi="Times New Roman"/>
          <w:sz w:val="20"/>
          <w:szCs w:val="20"/>
          <w:lang w:eastAsia="pl-PL"/>
        </w:rPr>
        <w:t>wykonujące działalność leczniczą lub osoby legi</w:t>
      </w:r>
      <w:r>
        <w:rPr>
          <w:rFonts w:ascii="Times New Roman" w:hAnsi="Times New Roman"/>
          <w:sz w:val="20"/>
          <w:szCs w:val="20"/>
          <w:lang w:eastAsia="pl-PL"/>
        </w:rPr>
        <w:t xml:space="preserve">tymujące się nabyciem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które:</w:t>
      </w:r>
    </w:p>
    <w:p w:rsidR="00C76B92" w:rsidRDefault="00977660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>konkursu  zgodnie 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Dz.U.2016.1638 ze zm.) i pozostałych przepisach, tj. wykonują działalność w formie praktyki zawodowej stosownie do art. 5 ust. 1 i 2 pkt 1) ustawy z dnia 15 kwietnia 2011</w:t>
      </w:r>
      <w:r>
        <w:rPr>
          <w:rFonts w:ascii="Times New Roman" w:hAnsi="Times New Roman"/>
          <w:sz w:val="20"/>
          <w:szCs w:val="20"/>
        </w:rPr>
        <w:t xml:space="preserve">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Dz.U.2016.1638 ze zm.),</w:t>
      </w:r>
    </w:p>
    <w:p w:rsidR="00C76B92" w:rsidRDefault="00977660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Dz.U.2016.1638 ze zm.),</w:t>
      </w:r>
    </w:p>
    <w:p w:rsidR="00C76B92" w:rsidRDefault="00977660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posiadają</w:t>
      </w:r>
      <w:r>
        <w:rPr>
          <w:rFonts w:ascii="Times New Roman" w:hAnsi="Times New Roman"/>
          <w:sz w:val="20"/>
          <w:szCs w:val="20"/>
        </w:rPr>
        <w:t xml:space="preserve"> uprawnienia do występowania w obrocie prawnym, zgodnie z wymogami ustawowymi, </w:t>
      </w:r>
    </w:p>
    <w:p w:rsidR="00C76B92" w:rsidRDefault="00977660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</w:rPr>
        <w:t>osobami uprawnionymi do wykonywania świadczeń objętych konkursem.</w:t>
      </w:r>
    </w:p>
    <w:p w:rsidR="00C76B92" w:rsidRDefault="0097766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 dostępność do świadcz</w:t>
      </w:r>
      <w:r>
        <w:rPr>
          <w:rFonts w:ascii="Times New Roman" w:hAnsi="Times New Roman"/>
          <w:sz w:val="20"/>
          <w:szCs w:val="20"/>
        </w:rPr>
        <w:t xml:space="preserve">eń zdrowotnych / usług.                </w:t>
      </w:r>
    </w:p>
    <w:p w:rsidR="00C76B92" w:rsidRDefault="00C76B92">
      <w:pPr>
        <w:tabs>
          <w:tab w:val="left" w:pos="706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76B92" w:rsidRDefault="0097766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Szczegółowe Warunki Konkursu Ofert nr 56/2018 oraz Formularze ofertowe dostępne są na stronie internetowej Spółki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7">
        <w:r>
          <w:rPr>
            <w:rStyle w:val="czeinternetowe"/>
            <w:rFonts w:ascii="Times New Roman" w:hAnsi="Times New Roman"/>
            <w:b/>
            <w:color w:val="00000A"/>
            <w:sz w:val="20"/>
            <w:szCs w:val="20"/>
          </w:rPr>
          <w:t>www.szpitalepomorskie.eu</w:t>
        </w:r>
      </w:hyperlink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Wzory umów dostępne są </w:t>
      </w:r>
      <w:r>
        <w:rPr>
          <w:rFonts w:ascii="Times New Roman" w:hAnsi="Times New Roman"/>
          <w:sz w:val="20"/>
          <w:szCs w:val="20"/>
        </w:rPr>
        <w:t xml:space="preserve">w Dziale Kadr – Z-ca Dyrektor ds. HR spółki </w:t>
      </w:r>
      <w:r>
        <w:rPr>
          <w:rFonts w:ascii="Times New Roman" w:hAnsi="Times New Roman"/>
          <w:sz w:val="20"/>
          <w:szCs w:val="20"/>
        </w:rPr>
        <w:lastRenderedPageBreak/>
        <w:t xml:space="preserve">Szpitale Pomorskie Sp. z o.o. ul. Powstania Styczniowego 1, 81-519 Gdynia, w lokalizacji : Szpital Specjalistyczny im. F. Ceynowy  w Wejherowie,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</w:t>
      </w:r>
    </w:p>
    <w:p w:rsidR="00C76B92" w:rsidRDefault="00C76B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6B92" w:rsidRDefault="009776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 należy składać na piśmie w zamknię</w:t>
      </w:r>
      <w:r>
        <w:rPr>
          <w:rFonts w:ascii="Times New Roman" w:hAnsi="Times New Roman"/>
          <w:sz w:val="20"/>
          <w:szCs w:val="20"/>
        </w:rPr>
        <w:t>tych kopertach z podaniem nazwy oferenta i adresu do korespondencji wraz z numerem kontaktu telefonicznego i opcjonalnie e-mail/fax, oznaczonych w następujący sposób:</w:t>
      </w:r>
    </w:p>
    <w:p w:rsidR="00C76B92" w:rsidRDefault="00977660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imię i nazwisko Oferenta / nazwa podmiotu</w:t>
      </w:r>
    </w:p>
    <w:p w:rsidR="00C76B92" w:rsidRDefault="00977660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adres jego zamieszkania / siedziba podmiotu</w:t>
      </w:r>
    </w:p>
    <w:p w:rsidR="00C76B92" w:rsidRDefault="00977660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dane telefoniczne oraz opcjonalnie fax/e-mail</w:t>
      </w:r>
    </w:p>
    <w:p w:rsidR="00C76B92" w:rsidRDefault="0097766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z opisem tematu, którego konkurs dotyczy oraz z dopiskiem </w:t>
      </w:r>
      <w:r>
        <w:rPr>
          <w:rFonts w:ascii="Times New Roman" w:hAnsi="Times New Roman"/>
          <w:b/>
          <w:sz w:val="20"/>
          <w:szCs w:val="20"/>
        </w:rPr>
        <w:t>„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w Gdyni Sp. z o.o., ul. Powstania Styczniowego 1  81-519 Gdynia Konkurs ofert nr </w:t>
      </w:r>
      <w:r w:rsidR="00C030E8">
        <w:rPr>
          <w:rFonts w:ascii="Times New Roman" w:hAnsi="Times New Roman"/>
          <w:b/>
          <w:bCs/>
          <w:sz w:val="20"/>
          <w:szCs w:val="20"/>
        </w:rPr>
        <w:t>59</w:t>
      </w:r>
      <w:r>
        <w:rPr>
          <w:rFonts w:ascii="Times New Roman" w:hAnsi="Times New Roman"/>
          <w:b/>
          <w:bCs/>
          <w:sz w:val="20"/>
          <w:szCs w:val="20"/>
        </w:rPr>
        <w:t xml:space="preserve">/2018.” </w:t>
      </w:r>
      <w:r>
        <w:rPr>
          <w:rFonts w:ascii="Times New Roman" w:hAnsi="Times New Roman"/>
          <w:sz w:val="20"/>
          <w:szCs w:val="20"/>
        </w:rPr>
        <w:t xml:space="preserve">– (zakres oferty) </w:t>
      </w:r>
      <w:r>
        <w:rPr>
          <w:rFonts w:ascii="Times New Roman" w:hAnsi="Times New Roman"/>
          <w:b/>
          <w:sz w:val="20"/>
          <w:szCs w:val="20"/>
        </w:rPr>
        <w:t>- nie otwierać prze</w:t>
      </w:r>
      <w:r>
        <w:rPr>
          <w:rFonts w:ascii="Times New Roman" w:hAnsi="Times New Roman"/>
          <w:b/>
          <w:sz w:val="20"/>
          <w:szCs w:val="20"/>
        </w:rPr>
        <w:t>d 30.10</w:t>
      </w:r>
      <w:r>
        <w:rPr>
          <w:rFonts w:ascii="Times New Roman" w:hAnsi="Times New Roman"/>
          <w:b/>
          <w:sz w:val="20"/>
          <w:szCs w:val="20"/>
        </w:rPr>
        <w:t xml:space="preserve">.2018 </w:t>
      </w:r>
      <w:r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10:30"</w:t>
      </w:r>
      <w:r>
        <w:rPr>
          <w:rFonts w:ascii="Times New Roman" w:hAnsi="Times New Roman"/>
          <w:sz w:val="20"/>
          <w:szCs w:val="20"/>
        </w:rPr>
        <w:t xml:space="preserve"> w Sekretariacie Szpitala Specjalistycznego w Wejherowie,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 w terminie </w:t>
      </w:r>
      <w:r>
        <w:rPr>
          <w:rFonts w:ascii="Times New Roman" w:hAnsi="Times New Roman"/>
          <w:b/>
          <w:sz w:val="20"/>
          <w:szCs w:val="20"/>
        </w:rPr>
        <w:t>do dnia 30.10</w:t>
      </w:r>
      <w:bookmarkStart w:id="2" w:name="_GoBack"/>
      <w:bookmarkEnd w:id="2"/>
      <w:r>
        <w:rPr>
          <w:rFonts w:ascii="Times New Roman" w:hAnsi="Times New Roman"/>
          <w:b/>
          <w:sz w:val="20"/>
          <w:szCs w:val="20"/>
        </w:rPr>
        <w:t>.2018 roku godz. 10.00.</w:t>
      </w:r>
      <w:r>
        <w:rPr>
          <w:rFonts w:ascii="Times New Roman" w:hAnsi="Times New Roman"/>
          <w:sz w:val="20"/>
          <w:szCs w:val="20"/>
        </w:rPr>
        <w:t xml:space="preserve"> W przypadku przesłania oferty drogą pocztową o terminie jej złożenia decyduje data wpływu do Ka</w:t>
      </w:r>
      <w:r>
        <w:rPr>
          <w:rFonts w:ascii="Times New Roman" w:hAnsi="Times New Roman"/>
          <w:sz w:val="20"/>
          <w:szCs w:val="20"/>
        </w:rPr>
        <w:t>ncelarii Udzielającego zamówienia.</w:t>
      </w:r>
    </w:p>
    <w:p w:rsidR="00C76B92" w:rsidRDefault="00C76B92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C76B92" w:rsidRDefault="0097766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Nr 1 , </w:t>
      </w:r>
      <w:r>
        <w:rPr>
          <w:rFonts w:ascii="Times New Roman" w:hAnsi="Times New Roman"/>
          <w:bCs/>
          <w:sz w:val="20"/>
          <w:szCs w:val="20"/>
        </w:rPr>
        <w:t xml:space="preserve">ul. dr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 84 – 200 Wejherowo </w:t>
      </w:r>
      <w:r>
        <w:rPr>
          <w:rFonts w:ascii="Times New Roman" w:hAnsi="Times New Roman"/>
          <w:b/>
          <w:sz w:val="20"/>
          <w:szCs w:val="20"/>
        </w:rPr>
        <w:t>w dniu 30</w:t>
      </w:r>
      <w:r>
        <w:rPr>
          <w:rFonts w:ascii="Times New Roman" w:hAnsi="Times New Roman"/>
          <w:b/>
          <w:sz w:val="20"/>
          <w:szCs w:val="20"/>
        </w:rPr>
        <w:t>.10.2018 roku o godzinie 10.30.</w:t>
      </w:r>
    </w:p>
    <w:p w:rsidR="00C76B92" w:rsidRDefault="00C76B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C76B92" w:rsidRDefault="00977660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>81- 519 Gdynia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dnia 31.10.2018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r., </w:t>
      </w:r>
      <w:r>
        <w:rPr>
          <w:rFonts w:ascii="Times New Roman" w:hAnsi="Times New Roman"/>
          <w:sz w:val="20"/>
          <w:szCs w:val="20"/>
        </w:rPr>
        <w:t>ogłoszenie o rozstrzygnięciu zamieszczone będzie na</w:t>
      </w:r>
      <w:r>
        <w:rPr>
          <w:rFonts w:ascii="Times New Roman" w:hAnsi="Times New Roman"/>
          <w:sz w:val="20"/>
          <w:szCs w:val="20"/>
        </w:rPr>
        <w:t xml:space="preserve"> stronie internetowej oraz na tablicy ogłoszeń Spółki w jej siedzibie w Gdyni przy ul. Powstania Styczniowego 1, zaś Oferenci zostaną powiadomieni drogą elektroniczną. </w:t>
      </w:r>
    </w:p>
    <w:p w:rsidR="00C76B92" w:rsidRDefault="00C76B9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76B92" w:rsidRDefault="009776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do 30-tego dnia od upływu terminu składania ofert.</w:t>
      </w:r>
    </w:p>
    <w:p w:rsidR="00C76B92" w:rsidRDefault="00C76B9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6B92" w:rsidRDefault="009776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</w:t>
      </w:r>
      <w:r>
        <w:rPr>
          <w:rFonts w:ascii="Times New Roman" w:hAnsi="Times New Roman"/>
          <w:sz w:val="20"/>
          <w:szCs w:val="20"/>
        </w:rPr>
        <w:t>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C76B92" w:rsidRDefault="00C76B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76B92" w:rsidRDefault="0097766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Ofer</w:t>
      </w:r>
      <w:r>
        <w:rPr>
          <w:rFonts w:ascii="Times New Roman" w:hAnsi="Times New Roman"/>
          <w:sz w:val="20"/>
          <w:szCs w:val="20"/>
        </w:rPr>
        <w:t>entowi, którego interes prawny doznał uszczerbku w wyniku naruszenia przez Udzielającego zamówienia zasad przeprowadzania postępowania konkursowego przysługuje prawo do składania środków odwoławczych (protest i odwołanie) na zasadach określonych w Szczegół</w:t>
      </w:r>
      <w:r>
        <w:rPr>
          <w:rFonts w:ascii="Times New Roman" w:hAnsi="Times New Roman"/>
          <w:sz w:val="20"/>
          <w:szCs w:val="20"/>
        </w:rPr>
        <w:t xml:space="preserve">owych Warunkach Konkursu Ofert Nr  56/2018         </w:t>
      </w:r>
    </w:p>
    <w:p w:rsidR="00C76B92" w:rsidRDefault="00C76B9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C76B92" w:rsidRDefault="0097766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:rsidR="00C76B92" w:rsidRDefault="00977660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Szpitali Pomorskich Sp. z o.o. w Gdyni</w:t>
      </w:r>
    </w:p>
    <w:sectPr w:rsidR="00C76B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7660">
      <w:pPr>
        <w:spacing w:after="0" w:line="240" w:lineRule="auto"/>
      </w:pPr>
      <w:r>
        <w:separator/>
      </w:r>
    </w:p>
  </w:endnote>
  <w:endnote w:type="continuationSeparator" w:id="0">
    <w:p w:rsidR="00000000" w:rsidRDefault="0097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92" w:rsidRDefault="00977660">
    <w:pPr>
      <w:pStyle w:val="Stopka"/>
      <w:jc w:val="center"/>
      <w:rPr>
        <w:b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715635" cy="39116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391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6B92" w:rsidRDefault="00977660">
    <w:pPr>
      <w:pStyle w:val="Stopka"/>
      <w:spacing w:before="240"/>
      <w:jc w:val="center"/>
      <w:rPr>
        <w:b/>
        <w:color w:val="333333"/>
        <w:sz w:val="16"/>
        <w:szCs w:val="16"/>
      </w:rPr>
    </w:pPr>
    <w:r>
      <w:rPr>
        <w:b/>
        <w:color w:val="333333"/>
        <w:sz w:val="16"/>
        <w:szCs w:val="16"/>
      </w:rPr>
      <w:t>Szpitale Pomorskie Sp. z o.o.</w:t>
    </w:r>
  </w:p>
  <w:p w:rsidR="00C76B92" w:rsidRDefault="00977660">
    <w:pPr>
      <w:pStyle w:val="Stopk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ul. Powstania Styczniowego 1, 81-519 Gdynia | tel. + 48 58 72 60 119; fax +48 58 72 60  332</w:t>
    </w:r>
  </w:p>
  <w:p w:rsidR="00C76B92" w:rsidRDefault="00977660">
    <w:pPr>
      <w:pStyle w:val="Stopk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Sąd Rejonowy Gdańsk-Północ w Gdańsku, VIII Wydział Gospodarczy KRS 0000492201 | </w:t>
    </w:r>
    <w:r>
      <w:rPr>
        <w:color w:val="333333"/>
        <w:sz w:val="16"/>
        <w:szCs w:val="16"/>
      </w:rPr>
      <w:t>kapitał zakładowy: 161 314 500,00 zł</w:t>
    </w:r>
  </w:p>
  <w:p w:rsidR="00C76B92" w:rsidRDefault="00977660">
    <w:pPr>
      <w:pStyle w:val="Stopk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NIP 586 22 86 770 | REGON 190 14 16 12 | Bank PKO BP S.A. nr 68 1440 1084 0000 0000 0011 0148</w:t>
    </w:r>
  </w:p>
  <w:p w:rsidR="00C76B92" w:rsidRDefault="00977660">
    <w:pPr>
      <w:pStyle w:val="Stopka"/>
      <w:jc w:val="center"/>
      <w:rPr>
        <w:color w:val="333333"/>
        <w:sz w:val="16"/>
        <w:szCs w:val="16"/>
        <w:lang w:val="en-US"/>
      </w:rPr>
    </w:pPr>
    <w:r>
      <w:rPr>
        <w:color w:val="333333"/>
        <w:sz w:val="16"/>
        <w:szCs w:val="16"/>
        <w:lang w:val="en-US"/>
      </w:rPr>
      <w:t>e-mail: sekretariat@szpitalegdynia.eu | www: http://szpitalegdynia.eu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7660">
      <w:pPr>
        <w:spacing w:after="0" w:line="240" w:lineRule="auto"/>
      </w:pPr>
      <w:r>
        <w:separator/>
      </w:r>
    </w:p>
  </w:footnote>
  <w:footnote w:type="continuationSeparator" w:id="0">
    <w:p w:rsidR="00000000" w:rsidRDefault="0097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92" w:rsidRDefault="00977660">
    <w:pPr>
      <w:pStyle w:val="Gwka"/>
      <w:rPr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4450080</wp:posOffset>
          </wp:positionH>
          <wp:positionV relativeFrom="paragraph">
            <wp:posOffset>-170815</wp:posOffset>
          </wp:positionV>
          <wp:extent cx="1240790" cy="54102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  <w:lang w:eastAsia="pl-PL"/>
      </w:rPr>
      <w:t xml:space="preserve">                   Szpitale Pomorskie</w:t>
    </w:r>
  </w:p>
  <w:p w:rsidR="00C76B92" w:rsidRDefault="00977660">
    <w:pPr>
      <w:pStyle w:val="Gwka"/>
    </w:pPr>
    <w:r>
      <w:rPr>
        <w:sz w:val="24"/>
        <w:szCs w:val="24"/>
        <w:lang w:eastAsia="pl-PL"/>
      </w:rPr>
      <w:t xml:space="preserve">Spółka z ograniczoną odpowiedzialnością </w:t>
    </w:r>
    <w:r>
      <w:tab/>
    </w:r>
  </w:p>
  <w:p w:rsidR="00C76B92" w:rsidRDefault="00977660">
    <w:pPr>
      <w:pStyle w:val="Gwka"/>
      <w:rPr>
        <w:sz w:val="24"/>
        <w:szCs w:val="24"/>
        <w:lang w:eastAsia="pl-PL"/>
      </w:rPr>
    </w:pPr>
    <w:r>
      <w:tab/>
    </w:r>
  </w:p>
  <w:p w:rsidR="00C76B92" w:rsidRDefault="00977660">
    <w:pPr>
      <w:pStyle w:val="Gwka"/>
    </w:pPr>
    <w:r>
      <w:rPr>
        <w:noProof/>
        <w:lang w:eastAsia="pl-PL"/>
      </w:rPr>
      <w:drawing>
        <wp:inline distT="0" distB="0" distL="0" distR="0">
          <wp:extent cx="5715635" cy="39116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15635" cy="391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31D"/>
    <w:multiLevelType w:val="multilevel"/>
    <w:tmpl w:val="89C4A41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color w:val="00000A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88E"/>
    <w:multiLevelType w:val="multilevel"/>
    <w:tmpl w:val="6DE41C9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7C521D7"/>
    <w:multiLevelType w:val="multilevel"/>
    <w:tmpl w:val="E99C88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00000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92"/>
    <w:rsid w:val="00977660"/>
    <w:rsid w:val="00C030E8"/>
    <w:rsid w:val="00C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A76E3-87B5-4930-B6BE-90C2B055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uppressAutoHyphens/>
      <w:spacing w:after="200" w:line="276" w:lineRule="auto"/>
    </w:pPr>
    <w:rPr>
      <w:color w:val="00000A"/>
      <w:sz w:val="22"/>
      <w:lang w:eastAsia="en-US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8421C"/>
    <w:rPr>
      <w:rFonts w:ascii="Tahoma" w:hAnsi="Tahoma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7F745C"/>
  </w:style>
  <w:style w:type="character" w:customStyle="1" w:styleId="tabulatory">
    <w:name w:val="tabulatory"/>
    <w:basedOn w:val="Domylnaczcionkaakapitu"/>
    <w:uiPriority w:val="99"/>
    <w:qFormat/>
    <w:rsid w:val="007F745C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955B7E"/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qFormat/>
    <w:rsid w:val="00D35BB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D35BB9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D35BB9"/>
    <w:rPr>
      <w:rFonts w:cs="Times New Roman"/>
      <w:b/>
      <w:bCs/>
      <w:lang w:eastAsia="en-US"/>
    </w:rPr>
  </w:style>
  <w:style w:type="character" w:styleId="Pogrubienie">
    <w:name w:val="Strong"/>
    <w:basedOn w:val="Domylnaczcionkaakapitu"/>
    <w:uiPriority w:val="99"/>
    <w:qFormat/>
    <w:rsid w:val="00D331DA"/>
    <w:rPr>
      <w:rFonts w:cs="Times New Roman"/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eastAsia="Times New Roman" w:cs="Times New Roman"/>
      <w:b/>
      <w:i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ListLabel6">
    <w:name w:val="ListLabel 6"/>
    <w:qFormat/>
    <w:rPr>
      <w:rFonts w:cs="Arial"/>
      <w:sz w:val="18"/>
      <w:szCs w:val="18"/>
    </w:rPr>
  </w:style>
  <w:style w:type="character" w:customStyle="1" w:styleId="ListLabel7">
    <w:name w:val="ListLabel 7"/>
    <w:qFormat/>
    <w:rPr>
      <w:rFonts w:ascii="Times New Roman" w:eastAsia="Times New Roman" w:hAnsi="Times New Roman" w:cs="Arial"/>
      <w:b/>
      <w:bCs/>
      <w:color w:val="000000"/>
      <w:sz w:val="20"/>
      <w:szCs w:val="18"/>
    </w:rPr>
  </w:style>
  <w:style w:type="character" w:customStyle="1" w:styleId="ListLabel8">
    <w:name w:val="ListLabel 8"/>
    <w:qFormat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9">
    <w:name w:val="ListLabel 9"/>
    <w:qFormat/>
    <w:rPr>
      <w:rFonts w:cs="Arial"/>
      <w:sz w:val="18"/>
      <w:szCs w:val="18"/>
    </w:rPr>
  </w:style>
  <w:style w:type="character" w:customStyle="1" w:styleId="ListLabel10">
    <w:name w:val="ListLabel 10"/>
    <w:qFormat/>
    <w:rPr>
      <w:rFonts w:cs="Times New Roman"/>
      <w:color w:val="00000A"/>
      <w:sz w:val="20"/>
      <w:szCs w:val="20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ListLabel12">
    <w:name w:val="ListLabel 12"/>
    <w:qFormat/>
    <w:rPr>
      <w:rFonts w:cs="Arial"/>
      <w:sz w:val="18"/>
      <w:szCs w:val="18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Times New Roman" w:eastAsia="Times New Roman" w:hAnsi="Times New Roman" w:cs="Arial"/>
      <w:b/>
      <w:bCs/>
      <w:color w:val="000000"/>
      <w:sz w:val="20"/>
      <w:szCs w:val="18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ListLabel16">
    <w:name w:val="ListLabel 16"/>
    <w:qFormat/>
    <w:rPr>
      <w:rFonts w:cs="Arial"/>
      <w:sz w:val="18"/>
      <w:szCs w:val="18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eastAsia="Times New Roman" w:cs="Arial"/>
      <w:b/>
      <w:bCs/>
      <w:color w:val="000000"/>
      <w:sz w:val="20"/>
      <w:szCs w:val="18"/>
    </w:rPr>
  </w:style>
  <w:style w:type="character" w:customStyle="1" w:styleId="ListLabel19">
    <w:name w:val="ListLabel 19"/>
    <w:qFormat/>
    <w:rPr>
      <w:rFonts w:ascii="Times New Roman" w:hAnsi="Times New Roman"/>
      <w:b/>
      <w:color w:val="00000A"/>
      <w:sz w:val="20"/>
      <w:u w:val="none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ListLabel21">
    <w:name w:val="ListLabel 21"/>
    <w:qFormat/>
    <w:rPr>
      <w:rFonts w:cs="Arial"/>
      <w:sz w:val="18"/>
      <w:szCs w:val="18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imes New Roman" w:hAnsi="Times New Roman"/>
      <w:b/>
      <w:color w:val="00000A"/>
      <w:sz w:val="20"/>
      <w:u w:val="none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ListLabel25">
    <w:name w:val="ListLabel 25"/>
    <w:qFormat/>
    <w:rPr>
      <w:rFonts w:cs="Arial"/>
      <w:sz w:val="18"/>
      <w:szCs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Times New Roman" w:hAnsi="Times New Roman"/>
      <w:b/>
      <w:color w:val="00000A"/>
      <w:sz w:val="20"/>
      <w:u w:val="no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ListLabel29">
    <w:name w:val="ListLabel 29"/>
    <w:qFormat/>
    <w:rPr>
      <w:rFonts w:cs="Arial"/>
      <w:sz w:val="18"/>
      <w:szCs w:val="18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ascii="Times New Roman" w:hAnsi="Times New Roman"/>
      <w:b/>
      <w:color w:val="00000A"/>
      <w:sz w:val="20"/>
      <w:u w:val="none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b/>
      <w:color w:val="000000"/>
      <w:sz w:val="20"/>
      <w:szCs w:val="22"/>
    </w:rPr>
  </w:style>
  <w:style w:type="character" w:customStyle="1" w:styleId="ListLabel33">
    <w:name w:val="ListLabel 33"/>
    <w:qFormat/>
    <w:rPr>
      <w:rFonts w:cs="Arial"/>
      <w:sz w:val="18"/>
      <w:szCs w:val="18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ascii="Times New Roman" w:hAnsi="Times New Roman"/>
      <w:b/>
      <w:color w:val="00000A"/>
      <w:sz w:val="20"/>
      <w:u w:val="no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BodyTextChar"/>
    <w:uiPriority w:val="99"/>
    <w:rsid w:val="00955B7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7F745C"/>
    <w:pPr>
      <w:suppressAutoHyphens/>
    </w:pPr>
    <w:rPr>
      <w:color w:val="00000A"/>
      <w:sz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57670E"/>
    <w:pPr>
      <w:ind w:left="708"/>
    </w:pPr>
    <w:rPr>
      <w:lang w:eastAsia="ar-SA"/>
    </w:rPr>
  </w:style>
  <w:style w:type="paragraph" w:customStyle="1" w:styleId="Normalny1">
    <w:name w:val="Normalny1"/>
    <w:uiPriority w:val="99"/>
    <w:qFormat/>
    <w:rsid w:val="0057670E"/>
    <w:pPr>
      <w:widowControl w:val="0"/>
      <w:suppressAutoHyphens/>
    </w:pPr>
    <w:rPr>
      <w:color w:val="00000A"/>
      <w:sz w:val="22"/>
      <w:szCs w:val="20"/>
      <w:lang w:eastAsia="ar-SA"/>
    </w:rPr>
  </w:style>
  <w:style w:type="paragraph" w:customStyle="1" w:styleId="Standard">
    <w:name w:val="Standard"/>
    <w:qFormat/>
    <w:rsid w:val="000803A1"/>
    <w:pPr>
      <w:suppressAutoHyphens/>
      <w:spacing w:after="200" w:line="276" w:lineRule="auto"/>
      <w:textAlignment w:val="baseline"/>
    </w:pPr>
    <w:rPr>
      <w:color w:val="00000A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AC4D1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46380D"/>
    <w:pPr>
      <w:ind w:left="708"/>
    </w:pPr>
    <w:rPr>
      <w:lang w:eastAsia="ar-SA"/>
    </w:rPr>
  </w:style>
  <w:style w:type="paragraph" w:customStyle="1" w:styleId="Akapitzlist3">
    <w:name w:val="Akapit z listą3"/>
    <w:basedOn w:val="Normalny"/>
    <w:uiPriority w:val="99"/>
    <w:qFormat/>
    <w:rsid w:val="009E1A05"/>
    <w:pPr>
      <w:ind w:left="708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D35BB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D35BB9"/>
    <w:rPr>
      <w:b/>
      <w:bCs/>
    </w:rPr>
  </w:style>
  <w:style w:type="paragraph" w:styleId="NormalnyWeb">
    <w:name w:val="Normal (Web)"/>
    <w:basedOn w:val="Normalny"/>
    <w:uiPriority w:val="99"/>
    <w:semiHidden/>
    <w:qFormat/>
    <w:rsid w:val="00D331D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spacing">
    <w:name w:val="nospacing"/>
    <w:basedOn w:val="Normalny"/>
    <w:uiPriority w:val="99"/>
    <w:qFormat/>
    <w:rsid w:val="00D331D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creator>Marek</dc:creator>
  <cp:lastModifiedBy>Kamila Siwak</cp:lastModifiedBy>
  <cp:revision>3</cp:revision>
  <cp:lastPrinted>2017-08-31T13:24:00Z</cp:lastPrinted>
  <dcterms:created xsi:type="dcterms:W3CDTF">2018-10-18T13:16:00Z</dcterms:created>
  <dcterms:modified xsi:type="dcterms:W3CDTF">2018-10-18T13:22:00Z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