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  <w:bookmarkStart w:id="0" w:name="_GoBack"/>
      <w:bookmarkEnd w:id="0"/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C659BA">
        <w:rPr>
          <w:rFonts w:ascii="Times New Roman" w:eastAsia="Times New Roman" w:hAnsi="Times New Roman"/>
          <w:b/>
          <w:sz w:val="28"/>
          <w:szCs w:val="28"/>
        </w:rPr>
        <w:t>24</w:t>
      </w:r>
      <w:r w:rsidR="009016B7">
        <w:rPr>
          <w:rFonts w:ascii="Times New Roman" w:eastAsia="Times New Roman" w:hAnsi="Times New Roman"/>
          <w:b/>
          <w:sz w:val="28"/>
          <w:szCs w:val="28"/>
        </w:rPr>
        <w:t>/202</w:t>
      </w:r>
      <w:r w:rsidR="00C659BA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C659BA">
        <w:rPr>
          <w:rFonts w:ascii="Times New Roman" w:eastAsia="Times New Roman" w:hAnsi="Times New Roman"/>
          <w:b/>
          <w:spacing w:val="20"/>
          <w:sz w:val="28"/>
          <w:szCs w:val="28"/>
        </w:rPr>
        <w:t>20.05.</w:t>
      </w:r>
      <w:r w:rsidR="009016B7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C659BA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:rsidR="007259C8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TECHNIK ELEKTRORADIOLOGII</w:t>
      </w:r>
      <w:r w:rsidR="007259C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, </w:t>
      </w:r>
    </w:p>
    <w:p w:rsidR="008E3E73" w:rsidRPr="00DE6536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85F4F" w:rsidRPr="00A037E5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_Hlk49255707"/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604940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604940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bookmarkEnd w:id="1"/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E6536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69431D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 xml:space="preserve">Formularz ofertowo-cenowy (Załącznik nr 1) 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</w:p>
    <w:p w:rsidR="0069431D" w:rsidRPr="003E1DF7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3E1DF7">
        <w:rPr>
          <w:color w:val="auto"/>
        </w:rPr>
        <w:t>Wzór umowy (Załącznik nr 3)</w:t>
      </w:r>
    </w:p>
    <w:p w:rsidR="009016B7" w:rsidRDefault="009016B7" w:rsidP="009016B7">
      <w:pPr>
        <w:spacing w:after="0" w:line="240" w:lineRule="auto"/>
        <w:rPr>
          <w:b/>
          <w:bCs/>
        </w:rPr>
      </w:pPr>
    </w:p>
    <w:p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0148B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659BA">
        <w:rPr>
          <w:rFonts w:ascii="Times New Roman" w:eastAsia="Times New Roman" w:hAnsi="Times New Roman"/>
          <w:b/>
          <w:sz w:val="20"/>
          <w:szCs w:val="20"/>
        </w:rPr>
        <w:t>maj</w:t>
      </w:r>
      <w:r w:rsidR="007259C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016B7">
        <w:rPr>
          <w:rFonts w:ascii="Times New Roman" w:eastAsia="Times New Roman" w:hAnsi="Times New Roman"/>
          <w:b/>
          <w:sz w:val="20"/>
          <w:szCs w:val="20"/>
        </w:rPr>
        <w:t>202</w:t>
      </w:r>
      <w:r w:rsidR="00C659BA">
        <w:rPr>
          <w:rFonts w:ascii="Times New Roman" w:eastAsia="Times New Roman" w:hAnsi="Times New Roman"/>
          <w:b/>
          <w:sz w:val="20"/>
          <w:szCs w:val="20"/>
        </w:rPr>
        <w:t>1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lastRenderedPageBreak/>
        <w:t>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ORGAN OGŁASZAJĄCY KONKURS 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ZARZĄD SZPITALI POMORSKICH SPÓŁKA Z O.O.</w:t>
      </w:r>
      <w:r w:rsidRPr="004270F9">
        <w:rPr>
          <w:rFonts w:ascii="Times New Roman" w:hAnsi="Times New Roman"/>
          <w:b/>
        </w:rPr>
        <w:br/>
        <w:t>ul. Powstania Styczniowego 1</w:t>
      </w: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81-519 Gdynia</w:t>
      </w:r>
    </w:p>
    <w:p w:rsidR="004644AF" w:rsidRPr="004270F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4270F9">
        <w:rPr>
          <w:rFonts w:ascii="Times New Roman" w:hAnsi="Times New Roman"/>
          <w:b/>
          <w:color w:val="auto"/>
        </w:rPr>
        <w:t>KRS 0000492201</w:t>
      </w:r>
    </w:p>
    <w:p w:rsidR="00296FD3" w:rsidRPr="00DE6536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</w:rPr>
        <w:t>Udzielający zamówienia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</w:t>
      </w:r>
      <w:r w:rsid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PODSTAWA PRAWNA</w:t>
      </w:r>
    </w:p>
    <w:p w:rsidR="004644AF" w:rsidRPr="001C308A" w:rsidRDefault="00296FD3" w:rsidP="008D3F00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</w:rPr>
      </w:pPr>
      <w:r w:rsidRPr="00DE6536">
        <w:rPr>
          <w:rFonts w:ascii="Times New Roman" w:eastAsia="Times New Roman" w:hAnsi="Times New Roman"/>
        </w:rPr>
        <w:t>Art. 26 ust. 1 i 3 ustawy</w:t>
      </w:r>
      <w:r w:rsidR="00B959E7" w:rsidRPr="00DE6536">
        <w:rPr>
          <w:rFonts w:ascii="Times New Roman" w:eastAsia="Times New Roman" w:hAnsi="Times New Roman"/>
        </w:rPr>
        <w:t xml:space="preserve"> z dnia 15 kwietnia 2011r. o działalnoś</w:t>
      </w:r>
      <w:r w:rsidR="007A5DDE" w:rsidRPr="00DE6536">
        <w:rPr>
          <w:rFonts w:ascii="Times New Roman" w:eastAsia="Times New Roman" w:hAnsi="Times New Roman"/>
        </w:rPr>
        <w:t xml:space="preserve">ci leczniczej (t.j. Dz.U. </w:t>
      </w:r>
      <w:r w:rsidR="00753EF0">
        <w:rPr>
          <w:rFonts w:ascii="Times New Roman" w:eastAsia="Times New Roman" w:hAnsi="Times New Roman"/>
        </w:rPr>
        <w:t>202</w:t>
      </w:r>
      <w:r w:rsidR="00C659BA">
        <w:rPr>
          <w:rFonts w:ascii="Times New Roman" w:eastAsia="Times New Roman" w:hAnsi="Times New Roman"/>
        </w:rPr>
        <w:t>1</w:t>
      </w:r>
      <w:r w:rsidR="00753EF0">
        <w:rPr>
          <w:rFonts w:ascii="Times New Roman" w:eastAsia="Times New Roman" w:hAnsi="Times New Roman"/>
        </w:rPr>
        <w:t xml:space="preserve"> </w:t>
      </w:r>
      <w:r w:rsidR="003B31DD">
        <w:rPr>
          <w:rFonts w:ascii="Times New Roman" w:eastAsia="Times New Roman" w:hAnsi="Times New Roman"/>
        </w:rPr>
        <w:t xml:space="preserve">r. </w:t>
      </w:r>
      <w:r w:rsidR="00753EF0">
        <w:rPr>
          <w:rFonts w:ascii="Times New Roman" w:eastAsia="Times New Roman" w:hAnsi="Times New Roman"/>
        </w:rPr>
        <w:t>poz</w:t>
      </w:r>
      <w:r w:rsidR="00C659BA">
        <w:rPr>
          <w:rFonts w:ascii="Times New Roman" w:eastAsia="Times New Roman" w:hAnsi="Times New Roman"/>
        </w:rPr>
        <w:t>. 711</w:t>
      </w:r>
      <w:r w:rsidR="00445A6F">
        <w:rPr>
          <w:rFonts w:ascii="Times New Roman" w:eastAsia="Times New Roman" w:hAnsi="Times New Roman"/>
        </w:rPr>
        <w:t>)</w:t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PRZEDMIOT KONKURSU</w:t>
      </w:r>
    </w:p>
    <w:p w:rsidR="00B959E7" w:rsidRPr="00DE6536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DC5D59" w:rsidRPr="004644AF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DE6536">
        <w:rPr>
          <w:rFonts w:ascii="Times New Roman" w:eastAsia="Times New Roman" w:hAnsi="Times New Roman"/>
        </w:rPr>
        <w:t>Przedmiot</w:t>
      </w:r>
      <w:r w:rsidR="004644AF">
        <w:rPr>
          <w:rFonts w:ascii="Times New Roman" w:eastAsia="Times New Roman" w:hAnsi="Times New Roman"/>
        </w:rPr>
        <w:t>em konkursu jest udzielanie świadczeń zdrowot</w:t>
      </w:r>
      <w:r w:rsidR="00C836AE">
        <w:rPr>
          <w:rFonts w:ascii="Times New Roman" w:eastAsia="Times New Roman" w:hAnsi="Times New Roman"/>
        </w:rPr>
        <w:t>nych przez technika elektroradiologii</w:t>
      </w:r>
      <w:r w:rsidR="007259C8">
        <w:rPr>
          <w:rFonts w:ascii="Times New Roman" w:eastAsia="Times New Roman" w:hAnsi="Times New Roman"/>
        </w:rPr>
        <w:t xml:space="preserve"> </w:t>
      </w:r>
      <w:r w:rsidR="004644AF">
        <w:rPr>
          <w:rFonts w:ascii="Times New Roman" w:eastAsia="Times New Roman" w:hAnsi="Times New Roman"/>
        </w:rPr>
        <w:t xml:space="preserve">dla </w:t>
      </w:r>
      <w:r w:rsidR="004644AF" w:rsidRPr="004270F9">
        <w:rPr>
          <w:rFonts w:ascii="Times New Roman" w:hAnsi="Times New Roman"/>
        </w:rPr>
        <w:t xml:space="preserve">Spółki </w:t>
      </w:r>
      <w:r w:rsidR="004644AF" w:rsidRPr="004270F9">
        <w:rPr>
          <w:rFonts w:ascii="Times New Roman" w:hAnsi="Times New Roman"/>
          <w:b/>
          <w:bCs/>
        </w:rPr>
        <w:t xml:space="preserve">Szpitale Pomorskie Sp. z o.o. </w:t>
      </w:r>
      <w:r w:rsidR="004644AF" w:rsidRPr="004270F9">
        <w:rPr>
          <w:rFonts w:ascii="Times New Roman" w:hAnsi="Times New Roman"/>
          <w:bCs/>
        </w:rPr>
        <w:t xml:space="preserve">(zwanej dalej Spółką) </w:t>
      </w:r>
      <w:r w:rsidR="004644AF">
        <w:rPr>
          <w:rFonts w:ascii="Times New Roman" w:hAnsi="Times New Roman"/>
        </w:rPr>
        <w:t>w lo</w:t>
      </w:r>
      <w:r w:rsidR="004725EB">
        <w:rPr>
          <w:rFonts w:ascii="Times New Roman" w:hAnsi="Times New Roman"/>
        </w:rPr>
        <w:t>kalizacji</w:t>
      </w:r>
      <w:r w:rsidR="00053472">
        <w:rPr>
          <w:rFonts w:ascii="Times New Roman" w:hAnsi="Times New Roman"/>
        </w:rPr>
        <w:t xml:space="preserve"> przy ul. Wójta Radtkego</w:t>
      </w:r>
      <w:r w:rsidR="004644AF">
        <w:rPr>
          <w:rFonts w:ascii="Times New Roman" w:hAnsi="Times New Roman"/>
        </w:rPr>
        <w:t xml:space="preserve">1, Gdynia – Szpital </w:t>
      </w:r>
      <w:r w:rsidR="00053472">
        <w:rPr>
          <w:rFonts w:ascii="Times New Roman" w:hAnsi="Times New Roman"/>
        </w:rPr>
        <w:t>Św. Wincentego a Paulo</w:t>
      </w:r>
      <w:r w:rsidR="004644AF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855229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777632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DC5D59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582582" w:rsidRPr="00DE6536">
        <w:rPr>
          <w:rFonts w:ascii="Times New Roman" w:hAnsi="Times New Roman"/>
          <w:bCs/>
          <w:i/>
        </w:rPr>
        <w:t>)</w:t>
      </w:r>
      <w:r w:rsidR="00147611">
        <w:rPr>
          <w:rFonts w:ascii="Times New Roman" w:hAnsi="Times New Roman"/>
          <w:bCs/>
          <w:i/>
        </w:rPr>
        <w:t xml:space="preserve"> </w:t>
      </w:r>
      <w:r w:rsidR="00053472">
        <w:rPr>
          <w:rFonts w:ascii="Times New Roman" w:hAnsi="Times New Roman"/>
          <w:bCs/>
        </w:rPr>
        <w:t>w następujący</w:t>
      </w:r>
      <w:r w:rsidR="004F6EC3">
        <w:rPr>
          <w:rFonts w:ascii="Times New Roman" w:hAnsi="Times New Roman"/>
          <w:bCs/>
        </w:rPr>
        <w:t>m</w:t>
      </w:r>
      <w:r w:rsidR="00147611" w:rsidRPr="004644AF">
        <w:rPr>
          <w:rFonts w:ascii="Times New Roman" w:hAnsi="Times New Roman"/>
          <w:bCs/>
        </w:rPr>
        <w:t xml:space="preserve"> zakres</w:t>
      </w:r>
      <w:r w:rsidR="004F6EC3">
        <w:rPr>
          <w:rFonts w:ascii="Times New Roman" w:hAnsi="Times New Roman"/>
          <w:bCs/>
        </w:rPr>
        <w:t>ie</w:t>
      </w:r>
      <w:r w:rsidR="00147611">
        <w:rPr>
          <w:rFonts w:ascii="Times New Roman" w:hAnsi="Times New Roman"/>
          <w:bCs/>
          <w:i/>
        </w:rPr>
        <w:t>:</w:t>
      </w:r>
    </w:p>
    <w:p w:rsidR="00533FF1" w:rsidRDefault="00533FF1" w:rsidP="003E51C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2B45C6" w:rsidRPr="005F6A20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5F6A20">
        <w:rPr>
          <w:rFonts w:ascii="Times New Roman" w:hAnsi="Times New Roman"/>
          <w:b/>
          <w:bCs/>
        </w:rPr>
        <w:t>III.</w:t>
      </w:r>
      <w:r w:rsidR="004F6EC3">
        <w:rPr>
          <w:rFonts w:ascii="Times New Roman" w:hAnsi="Times New Roman"/>
          <w:b/>
          <w:bCs/>
        </w:rPr>
        <w:t>1</w:t>
      </w:r>
      <w:r w:rsidRPr="005F6A20">
        <w:rPr>
          <w:rFonts w:ascii="Times New Roman" w:hAnsi="Times New Roman"/>
          <w:b/>
          <w:bCs/>
        </w:rPr>
        <w:t xml:space="preserve">. </w:t>
      </w:r>
      <w:r w:rsidR="00587409">
        <w:rPr>
          <w:rFonts w:ascii="Times New Roman" w:hAnsi="Times New Roman"/>
          <w:b/>
          <w:bCs/>
        </w:rPr>
        <w:t xml:space="preserve">Udzielanie świadczeń zdrowotnych </w:t>
      </w:r>
      <w:r w:rsidRPr="005F6A20">
        <w:rPr>
          <w:rFonts w:ascii="Times New Roman" w:hAnsi="Times New Roman"/>
          <w:b/>
          <w:bCs/>
        </w:rPr>
        <w:t xml:space="preserve">w ramach kontraktu przez technika elektroradiologii w Pracowni </w:t>
      </w:r>
      <w:r w:rsidR="000A62CE" w:rsidRPr="005F6A20">
        <w:rPr>
          <w:rFonts w:ascii="Times New Roman" w:hAnsi="Times New Roman"/>
          <w:b/>
          <w:bCs/>
        </w:rPr>
        <w:t xml:space="preserve"> Diagnostyki  Obrazowej</w:t>
      </w:r>
      <w:r w:rsidRPr="005F6A20">
        <w:rPr>
          <w:rFonts w:ascii="Times New Roman" w:hAnsi="Times New Roman"/>
          <w:b/>
          <w:bCs/>
        </w:rPr>
        <w:t xml:space="preserve">.  </w:t>
      </w:r>
    </w:p>
    <w:p w:rsidR="002B45C6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  <w:bCs/>
        </w:rPr>
      </w:pPr>
      <w:r w:rsidRPr="002A34C5">
        <w:rPr>
          <w:rFonts w:ascii="Times New Roman" w:hAnsi="Times New Roman"/>
          <w:shd w:val="clear" w:color="auto" w:fill="FFFFFF"/>
        </w:rPr>
        <w:t xml:space="preserve">Przedmiotem konkursu jest udzielanie świadczeń zdrowotnych przez technika elektroradiologii w </w:t>
      </w:r>
      <w:r>
        <w:rPr>
          <w:rFonts w:ascii="Times New Roman" w:hAnsi="Times New Roman"/>
          <w:shd w:val="clear" w:color="auto" w:fill="FFFFFF"/>
        </w:rPr>
        <w:t>Pracowni Diagnostyki Obrazowej</w:t>
      </w:r>
      <w:r w:rsidRPr="002A34C5">
        <w:rPr>
          <w:rFonts w:ascii="Times New Roman" w:hAnsi="Times New Roman"/>
          <w:shd w:val="clear" w:color="auto" w:fill="FFFFFF"/>
        </w:rPr>
        <w:t xml:space="preserve"> w lokalizacji w Gdyni przy ul. Wójta Radtkego 1, w ramach dyżurów medycznych trwających </w:t>
      </w:r>
      <w:r w:rsidR="004F6EC3">
        <w:rPr>
          <w:rFonts w:ascii="Times New Roman" w:hAnsi="Times New Roman"/>
          <w:shd w:val="clear" w:color="auto" w:fill="FFFFFF"/>
        </w:rPr>
        <w:t xml:space="preserve">od 6 godzin do </w:t>
      </w:r>
      <w:r>
        <w:rPr>
          <w:rFonts w:ascii="Times New Roman" w:hAnsi="Times New Roman"/>
          <w:shd w:val="clear" w:color="auto" w:fill="FFFFFF"/>
        </w:rPr>
        <w:t>12</w:t>
      </w:r>
      <w:r w:rsidRPr="002A34C5">
        <w:rPr>
          <w:rFonts w:ascii="Times New Roman" w:hAnsi="Times New Roman"/>
          <w:shd w:val="clear" w:color="auto" w:fill="FFFFFF"/>
        </w:rPr>
        <w:t xml:space="preserve"> godzin </w:t>
      </w:r>
      <w:r w:rsidR="004F6EC3">
        <w:rPr>
          <w:rFonts w:ascii="Times New Roman" w:hAnsi="Times New Roman"/>
          <w:shd w:val="clear" w:color="auto" w:fill="FFFFFF"/>
        </w:rPr>
        <w:t xml:space="preserve">w trybie 24 godzinnym, </w:t>
      </w:r>
      <w:r w:rsidRPr="002A34C5">
        <w:rPr>
          <w:rFonts w:ascii="Times New Roman" w:hAnsi="Times New Roman"/>
          <w:shd w:val="clear" w:color="auto" w:fill="FFFFFF"/>
        </w:rPr>
        <w:t>zgodnie z harmonogramem ustalonym przez Udzielającego zamówienia.</w:t>
      </w:r>
      <w:r w:rsidRPr="002A34C5">
        <w:rPr>
          <w:rFonts w:ascii="Times New Roman" w:hAnsi="Times New Roman"/>
          <w:bCs/>
        </w:rPr>
        <w:t xml:space="preserve"> </w:t>
      </w: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</w:rPr>
      </w:pPr>
      <w:r w:rsidRPr="002A34C5">
        <w:rPr>
          <w:rFonts w:ascii="Times New Roman" w:hAnsi="Times New Roman"/>
        </w:rPr>
        <w:t xml:space="preserve">Udzielający zamówienia dysponuje do wypracowania przez techników elektroradiologii łączną pulą godzin wynoszącą średniomiesięcznie </w:t>
      </w:r>
      <w:r w:rsidR="00C659BA">
        <w:rPr>
          <w:rFonts w:ascii="Times New Roman" w:hAnsi="Times New Roman"/>
        </w:rPr>
        <w:t>64</w:t>
      </w:r>
      <w:r w:rsidRPr="002A34C5">
        <w:rPr>
          <w:rFonts w:ascii="Times New Roman" w:hAnsi="Times New Roman"/>
        </w:rPr>
        <w:t xml:space="preserve">0 h.  </w:t>
      </w: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</w:rPr>
      </w:pPr>
    </w:p>
    <w:p w:rsidR="005F6A20" w:rsidRPr="003E1DF7" w:rsidRDefault="005F6A20" w:rsidP="005F6A20">
      <w:pPr>
        <w:spacing w:after="0" w:line="240" w:lineRule="auto"/>
        <w:jc w:val="both"/>
        <w:rPr>
          <w:rFonts w:ascii="Times New Roman" w:hAnsi="Times New Roman"/>
          <w:bCs/>
        </w:rPr>
      </w:pPr>
      <w:r w:rsidRPr="003E1DF7">
        <w:rPr>
          <w:rFonts w:ascii="Times New Roman" w:hAnsi="Times New Roman"/>
          <w:bCs/>
        </w:rPr>
        <w:t xml:space="preserve">Szczegółowy zakres obowiązków technika elektroradiologii wskazany jest w projekcie umowy, stanowiącej Załącznik nr </w:t>
      </w:r>
      <w:r w:rsidR="004F6EC3">
        <w:rPr>
          <w:rFonts w:ascii="Times New Roman" w:hAnsi="Times New Roman"/>
          <w:bCs/>
          <w:shd w:val="clear" w:color="auto" w:fill="FFFFFF"/>
        </w:rPr>
        <w:t>3</w:t>
      </w:r>
      <w:r w:rsidRPr="003E1DF7">
        <w:rPr>
          <w:rFonts w:ascii="Times New Roman" w:hAnsi="Times New Roman"/>
          <w:bCs/>
          <w:shd w:val="clear" w:color="auto" w:fill="FFFFFF"/>
        </w:rPr>
        <w:t xml:space="preserve"> </w:t>
      </w:r>
      <w:r w:rsidRPr="003E1DF7">
        <w:rPr>
          <w:rFonts w:ascii="Times New Roman" w:hAnsi="Times New Roman"/>
          <w:bCs/>
        </w:rPr>
        <w:t>do niniejszych Szczegółowych Warunków Konkursu Ofert.</w:t>
      </w: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6A20" w:rsidRPr="002A34C5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34C5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2A34C5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B45C6" w:rsidRPr="001C308A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34C5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Default="000E2A89" w:rsidP="000E2A89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A727C1" w:rsidRDefault="00A727C1" w:rsidP="000E2A89">
      <w:pPr>
        <w:pStyle w:val="western"/>
        <w:spacing w:before="0" w:beforeAutospacing="0" w:after="0" w:line="240" w:lineRule="auto"/>
        <w:jc w:val="both"/>
      </w:pPr>
    </w:p>
    <w:p w:rsidR="00A727C1" w:rsidRPr="00EB3128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A727C1" w:rsidRPr="00EB3128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06637B" w:rsidRDefault="00A727C1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(t.j. Dz.U. 202</w:t>
      </w:r>
      <w:r w:rsidR="00C659B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="003B31DD">
        <w:rPr>
          <w:rFonts w:ascii="Times New Roman" w:hAnsi="Times New Roman"/>
          <w:sz w:val="20"/>
          <w:szCs w:val="20"/>
        </w:rPr>
        <w:t xml:space="preserve">r. </w:t>
      </w:r>
      <w:r>
        <w:rPr>
          <w:rFonts w:ascii="Times New Roman" w:hAnsi="Times New Roman"/>
          <w:sz w:val="20"/>
          <w:szCs w:val="20"/>
        </w:rPr>
        <w:t xml:space="preserve">poz. </w:t>
      </w:r>
      <w:r w:rsidR="00C659BA">
        <w:rPr>
          <w:rFonts w:ascii="Times New Roman" w:hAnsi="Times New Roman"/>
          <w:sz w:val="20"/>
          <w:szCs w:val="20"/>
        </w:rPr>
        <w:t>711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:rsidR="00A727C1" w:rsidRPr="005722B1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EB7FA0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:rsidR="00A727C1" w:rsidRPr="00352E48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>posiadają uprawnienia do występowania w obrocie prawnym, zgodnie z wymogami ustawowymi</w:t>
      </w:r>
      <w:r>
        <w:rPr>
          <w:rFonts w:ascii="Times New Roman" w:hAnsi="Times New Roman"/>
          <w:sz w:val="20"/>
          <w:szCs w:val="20"/>
        </w:rPr>
        <w:t>.</w:t>
      </w:r>
    </w:p>
    <w:p w:rsidR="004F6EC3" w:rsidRPr="00C659BA" w:rsidRDefault="004F6EC3" w:rsidP="004F6EC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F6EC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elektroradiologa lub dyplom potwierdzający kwalifikacje w zawodzie technik elektroradiolog lub ukończyły studia wyższe na kierunku lub specjalności elektroradiologa; - legitymujące </w:t>
      </w:r>
      <w:r w:rsidRPr="00F30F4A">
        <w:rPr>
          <w:rFonts w:ascii="Times New Roman" w:hAnsi="Times New Roman"/>
          <w:sz w:val="20"/>
          <w:szCs w:val="20"/>
        </w:rPr>
        <w:t xml:space="preserve">się nabyciem fachowych kwalifikacji technika </w:t>
      </w:r>
      <w:r w:rsidRPr="00C659BA">
        <w:rPr>
          <w:rFonts w:ascii="Times New Roman" w:hAnsi="Times New Roman"/>
          <w:sz w:val="20"/>
          <w:szCs w:val="20"/>
        </w:rPr>
        <w:t xml:space="preserve">elektroradiologii oraz </w:t>
      </w:r>
      <w:r w:rsidRPr="00C659BA">
        <w:rPr>
          <w:rFonts w:ascii="Times New Roman" w:hAnsi="Times New Roman"/>
          <w:b/>
          <w:sz w:val="20"/>
          <w:szCs w:val="20"/>
        </w:rPr>
        <w:t>dodatkowo</w:t>
      </w:r>
      <w:r w:rsidRPr="00C659BA">
        <w:rPr>
          <w:rFonts w:ascii="Times New Roman" w:hAnsi="Times New Roman"/>
          <w:sz w:val="20"/>
          <w:szCs w:val="20"/>
        </w:rPr>
        <w:t xml:space="preserve"> preferowane jest doświadczenie w wykonywaniu pracy na urządzeniu tomografii komputerowej, obsługa i wykonywanie badań na cyfrowych aparatach rentgenowskich, samodzielność pracy w warunkach Szpitalnego Oddziału Ratunkowego.</w:t>
      </w:r>
    </w:p>
    <w:p w:rsidR="0079074B" w:rsidRPr="004F6EC3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A88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0E2A89"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</w:r>
      <w:r w:rsidR="000E2A89">
        <w:rPr>
          <w:color w:val="auto"/>
          <w:sz w:val="22"/>
          <w:szCs w:val="22"/>
        </w:rPr>
        <w:br/>
      </w:r>
      <w:r w:rsidR="000E2A89" w:rsidRPr="009E69DB">
        <w:rPr>
          <w:color w:val="auto"/>
          <w:sz w:val="22"/>
          <w:szCs w:val="22"/>
        </w:rPr>
        <w:t>o wymagane w SWKO dokumenty wyszczególnione w punkcie V</w:t>
      </w:r>
      <w:r w:rsidR="001A6A88">
        <w:rPr>
          <w:color w:val="auto"/>
          <w:sz w:val="22"/>
          <w:szCs w:val="22"/>
        </w:rPr>
        <w:t>.</w:t>
      </w:r>
    </w:p>
    <w:p w:rsidR="00A06534" w:rsidRPr="001A6A88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0E2A89" w:rsidRPr="001A6A88">
        <w:rPr>
          <w:color w:val="auto"/>
          <w:sz w:val="22"/>
          <w:szCs w:val="22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1A6A88">
        <w:rPr>
          <w:color w:val="auto"/>
          <w:sz w:val="22"/>
          <w:szCs w:val="22"/>
        </w:rPr>
        <w:t xml:space="preserve"> na stanowisku lub w zakresie pokrywającym się z przedmiotem niniejszego konkursu</w:t>
      </w:r>
      <w:r w:rsidR="000E2A89" w:rsidRPr="001A6A88">
        <w:rPr>
          <w:color w:val="auto"/>
          <w:sz w:val="22"/>
          <w:szCs w:val="22"/>
        </w:rPr>
        <w:t>. W przypadku pozostawania w zatrudnieniu na podstawie stosunku pracy lub udzielania świadczeń w ramach umowy cywilnoprawnej</w:t>
      </w:r>
      <w:r w:rsidR="00A67888" w:rsidRPr="001A6A88">
        <w:rPr>
          <w:color w:val="auto"/>
          <w:sz w:val="22"/>
          <w:szCs w:val="22"/>
        </w:rPr>
        <w:t xml:space="preserve"> w zakresie pokrywającym się z przedmiotem niniejszego konkursu, z chwilą podpisania umowy </w:t>
      </w:r>
      <w:r w:rsidR="000E2A89" w:rsidRPr="001A6A88">
        <w:rPr>
          <w:color w:val="auto"/>
          <w:sz w:val="22"/>
          <w:szCs w:val="22"/>
        </w:rPr>
        <w:t>o świadczenie usług zdrowotnych Oferent winien złożyć w wniosek o rozwiązanie łączącej go ze Spółką Szpitale Pomorskie Sp</w:t>
      </w:r>
      <w:r w:rsidR="008D3F00">
        <w:rPr>
          <w:color w:val="auto"/>
          <w:sz w:val="22"/>
          <w:szCs w:val="22"/>
        </w:rPr>
        <w:t>.</w:t>
      </w:r>
      <w:r w:rsidR="000E2A89" w:rsidRPr="001A6A88">
        <w:rPr>
          <w:color w:val="auto"/>
          <w:sz w:val="22"/>
          <w:szCs w:val="22"/>
        </w:rPr>
        <w:t xml:space="preserve"> z o.o. w Gdyni umowy za porozumieniem stron. </w:t>
      </w:r>
    </w:p>
    <w:p w:rsidR="000E2A89" w:rsidRDefault="000E2A89" w:rsidP="000E2A89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Informacje o kwalifikacjach zawodowych osób przeznaczonych do udzielania świadczeń objętych ofertą – według wzoru stanowiącego Załącznik nr 2 wraz z załączonymi dokumentami potwierdzając</w:t>
      </w:r>
      <w:r w:rsidR="00967C04">
        <w:t>ymi wykształcenie (dyplom)</w:t>
      </w:r>
      <w:r>
        <w:t xml:space="preserve">, </w:t>
      </w:r>
      <w:r w:rsidR="009927DB" w:rsidRPr="00D65B8C">
        <w:rPr>
          <w:shd w:val="clear" w:color="auto" w:fill="FFFFFF"/>
        </w:rPr>
        <w:t>Certyfikat Ochrony Radiologicznej Pacjenta</w:t>
      </w:r>
      <w:r w:rsidR="009927DB">
        <w:t xml:space="preserve">, a </w:t>
      </w:r>
      <w:r>
        <w:t>do uzyskania dodatkowej punktacji - opinia przełożonego o nienagannej pracy za podany okres – zgodnie z danymi zaoferowanymi na formularzu oferto</w:t>
      </w:r>
      <w:r w:rsidR="001A6A88">
        <w:t>wym – kryteria oceny punktowej.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 xml:space="preserve">Aktualny odpis z właściwego rejestru poświadczony za zgodność z oryginałem przez osobę uprawnioną lub wydruk z Centralnej Ewidencji Działalności Gospodarczej, 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Pełnomocnictwo dla osoby podpisującej ofertę, o ile jej uprawnienia nie wynikają z d</w:t>
      </w:r>
      <w:r w:rsidR="0015157F">
        <w:t>okumentu określonego w punkcie 3</w:t>
      </w:r>
      <w:r>
        <w:t>.</w:t>
      </w:r>
    </w:p>
    <w:p w:rsidR="000E2A89" w:rsidRDefault="000E2A89" w:rsidP="000E2A89">
      <w:pPr>
        <w:pStyle w:val="western"/>
        <w:spacing w:after="0" w:line="102" w:lineRule="atLeast"/>
        <w:jc w:val="both"/>
      </w:pPr>
      <w:r>
        <w:rPr>
          <w:sz w:val="18"/>
          <w:szCs w:val="18"/>
        </w:rPr>
        <w:t>*Przedstawiciel Oferenta załącza stosowne pełnomocnictwo</w:t>
      </w:r>
    </w:p>
    <w:p w:rsidR="000E2A89" w:rsidRDefault="000E2A89" w:rsidP="0023672E">
      <w:pPr>
        <w:pStyle w:val="western"/>
        <w:spacing w:after="100" w:afterAutospacing="1" w:line="240" w:lineRule="auto"/>
        <w:jc w:val="both"/>
      </w:pPr>
      <w:r>
        <w:rPr>
          <w:b/>
          <w:bCs/>
          <w:u w:val="single"/>
        </w:rPr>
        <w:t xml:space="preserve">VI. WYMAGANIA DOTYCZĄCE OFERTY - OPIS SPOSOBU PRZYGOTOWANIA OFERTY: 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</w:pPr>
      <w: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</w:pPr>
      <w: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podpisaną przez mocodawcę upoważnionego do reprezentowania Oferenta lub uwierzytelniona przez notariusza.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Do oferty należy dołączyć wszystkie wymagane dokumenty i oświadczenia wymienione SWKO.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</w:rPr>
      </w:pPr>
      <w: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</w:rPr>
        <w:t xml:space="preserve">„Szpitale Pomorskie w Gdyni Sp. z o.o., </w:t>
      </w:r>
      <w:r>
        <w:rPr>
          <w:b/>
          <w:bCs/>
        </w:rPr>
        <w:br/>
        <w:t>ul. Powstania Styczniowego 1, 81-</w:t>
      </w:r>
      <w:r w:rsidR="009D5DDD">
        <w:rPr>
          <w:b/>
          <w:bCs/>
        </w:rPr>
        <w:t xml:space="preserve">519 Gdynia - Konkurs ofert nr </w:t>
      </w:r>
      <w:r w:rsidR="00C659BA">
        <w:rPr>
          <w:b/>
          <w:bCs/>
        </w:rPr>
        <w:t>24</w:t>
      </w:r>
      <w:r w:rsidR="00FF35FD">
        <w:rPr>
          <w:b/>
          <w:bCs/>
        </w:rPr>
        <w:t>/202</w:t>
      </w:r>
      <w:r w:rsidR="00C659BA">
        <w:rPr>
          <w:b/>
          <w:bCs/>
        </w:rPr>
        <w:t>1</w:t>
      </w:r>
      <w:r>
        <w:rPr>
          <w:b/>
          <w:bCs/>
        </w:rPr>
        <w:t xml:space="preserve">  </w:t>
      </w:r>
      <w:r w:rsidRPr="009F4AFE">
        <w:rPr>
          <w:b/>
        </w:rPr>
        <w:t>– (zakres oferty)</w:t>
      </w:r>
      <w:r>
        <w:rPr>
          <w:b/>
        </w:rPr>
        <w:t>.</w:t>
      </w:r>
      <w:r>
        <w:rPr>
          <w:b/>
          <w:bCs/>
        </w:rPr>
        <w:t xml:space="preserve"> Nie otwierać przed </w:t>
      </w:r>
      <w:r w:rsidR="00C659BA">
        <w:rPr>
          <w:b/>
          <w:bCs/>
          <w:color w:val="auto"/>
        </w:rPr>
        <w:t>0</w:t>
      </w:r>
      <w:r w:rsidR="008D3F00">
        <w:rPr>
          <w:b/>
          <w:bCs/>
          <w:color w:val="auto"/>
        </w:rPr>
        <w:t>7</w:t>
      </w:r>
      <w:r w:rsidR="003E1DF7">
        <w:rPr>
          <w:b/>
          <w:bCs/>
          <w:color w:val="auto"/>
        </w:rPr>
        <w:t>.</w:t>
      </w:r>
      <w:r w:rsidR="00C659BA">
        <w:rPr>
          <w:b/>
          <w:bCs/>
          <w:color w:val="auto"/>
        </w:rPr>
        <w:t>06</w:t>
      </w:r>
      <w:r w:rsidR="003E1DF7">
        <w:rPr>
          <w:b/>
          <w:bCs/>
          <w:color w:val="auto"/>
        </w:rPr>
        <w:t>.</w:t>
      </w:r>
      <w:r w:rsidR="00FF35FD">
        <w:rPr>
          <w:b/>
          <w:bCs/>
          <w:color w:val="auto"/>
        </w:rPr>
        <w:t>202</w:t>
      </w:r>
      <w:r w:rsidR="00C659BA">
        <w:rPr>
          <w:b/>
          <w:bCs/>
          <w:color w:val="auto"/>
        </w:rPr>
        <w:t>1</w:t>
      </w:r>
      <w:r w:rsidR="00BB7A2D">
        <w:rPr>
          <w:b/>
          <w:bCs/>
          <w:color w:val="auto"/>
        </w:rPr>
        <w:t xml:space="preserve"> r. o godz. 12</w:t>
      </w:r>
      <w:r w:rsidRPr="00475521">
        <w:rPr>
          <w:b/>
          <w:bCs/>
          <w:color w:val="auto"/>
        </w:rPr>
        <w:t>.00”</w:t>
      </w:r>
      <w:r w:rsidRPr="00475521">
        <w:rPr>
          <w:color w:val="auto"/>
        </w:rPr>
        <w:t xml:space="preserve"> </w:t>
      </w:r>
      <w:r w:rsidRPr="00475521">
        <w:rPr>
          <w:b/>
          <w:color w:val="auto"/>
        </w:rPr>
        <w:t>– składać w Kancelarii Spółki, budynek nr 6</w:t>
      </w:r>
      <w:r w:rsidR="00C659BA">
        <w:rPr>
          <w:b/>
          <w:color w:val="auto"/>
        </w:rPr>
        <w:t>/</w:t>
      </w:r>
      <w:r w:rsidRPr="00475521">
        <w:rPr>
          <w:b/>
          <w:color w:val="auto"/>
        </w:rPr>
        <w:t xml:space="preserve"> </w:t>
      </w:r>
      <w:r w:rsidR="00C659BA">
        <w:rPr>
          <w:b/>
          <w:color w:val="auto"/>
        </w:rPr>
        <w:t>parter</w:t>
      </w:r>
      <w:r w:rsidRPr="00475521">
        <w:rPr>
          <w:b/>
          <w:color w:val="auto"/>
        </w:rPr>
        <w:t>, tel. (</w:t>
      </w:r>
      <w:r w:rsidR="00475521" w:rsidRPr="00475521">
        <w:rPr>
          <w:b/>
          <w:color w:val="auto"/>
        </w:rPr>
        <w:t>58)</w:t>
      </w:r>
      <w:r w:rsidR="00612474">
        <w:rPr>
          <w:b/>
          <w:color w:val="auto"/>
        </w:rPr>
        <w:t xml:space="preserve"> </w:t>
      </w:r>
      <w:r w:rsidR="00A06534">
        <w:rPr>
          <w:b/>
          <w:color w:val="auto"/>
        </w:rPr>
        <w:t>72 60 11</w:t>
      </w:r>
      <w:r w:rsidR="00FF35FD">
        <w:rPr>
          <w:b/>
          <w:color w:val="auto"/>
        </w:rPr>
        <w:t>5 lub</w:t>
      </w:r>
      <w:r w:rsidR="003015E0">
        <w:rPr>
          <w:b/>
          <w:color w:val="auto"/>
        </w:rPr>
        <w:t xml:space="preserve"> 334 do dnia </w:t>
      </w:r>
      <w:r w:rsidR="00C659BA">
        <w:rPr>
          <w:b/>
          <w:color w:val="auto"/>
        </w:rPr>
        <w:t>0</w:t>
      </w:r>
      <w:r w:rsidR="008D3F00">
        <w:rPr>
          <w:b/>
          <w:color w:val="auto"/>
        </w:rPr>
        <w:t>7</w:t>
      </w:r>
      <w:r w:rsidR="003E1DF7">
        <w:rPr>
          <w:b/>
          <w:color w:val="auto"/>
        </w:rPr>
        <w:t>.</w:t>
      </w:r>
      <w:r w:rsidR="00C659BA">
        <w:rPr>
          <w:b/>
          <w:color w:val="auto"/>
        </w:rPr>
        <w:t>06</w:t>
      </w:r>
      <w:r w:rsidR="003E1DF7">
        <w:rPr>
          <w:b/>
          <w:color w:val="auto"/>
        </w:rPr>
        <w:t>.</w:t>
      </w:r>
      <w:r w:rsidR="00823C85">
        <w:rPr>
          <w:b/>
          <w:color w:val="auto"/>
        </w:rPr>
        <w:t>202</w:t>
      </w:r>
      <w:r w:rsidR="00C659BA">
        <w:rPr>
          <w:b/>
          <w:color w:val="auto"/>
        </w:rPr>
        <w:t>1</w:t>
      </w:r>
      <w:r w:rsidR="00BB7A2D">
        <w:rPr>
          <w:b/>
          <w:color w:val="auto"/>
        </w:rPr>
        <w:t xml:space="preserve"> r. do godz. 11</w:t>
      </w:r>
      <w:r w:rsidRPr="00475521">
        <w:rPr>
          <w:b/>
          <w:color w:val="auto"/>
        </w:rPr>
        <w:t>.30.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475521">
        <w:rPr>
          <w:color w:val="auto"/>
        </w:rPr>
        <w:t>Zamknięcie koperty powinno wykluczać możliwość jej przypadkowego otwarcia. Koperta nie może być przezroczysta.</w:t>
      </w:r>
    </w:p>
    <w:p w:rsidR="00675CC2" w:rsidRPr="00675CC2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675CC2">
        <w:rPr>
          <w:rFonts w:ascii="Times New Roman" w:hAnsi="Times New Roman"/>
        </w:rPr>
        <w:t xml:space="preserve">Informacji w sprawach formalnych konkursu ofert udziela – Dział Kadr i Płac – budynek nr 6, I p. - pok. nr 1.11 w dniach od poniedziałku do piątku w godz. 7:30 – 14:30, tel. (58) </w:t>
      </w:r>
      <w:r w:rsidRPr="00675CC2">
        <w:rPr>
          <w:rFonts w:ascii="Times New Roman" w:hAnsi="Times New Roman"/>
        </w:rPr>
        <w:br/>
        <w:t>72 60 425 zaś w sprawach merytorycznych</w:t>
      </w:r>
      <w:r w:rsidR="00245426">
        <w:rPr>
          <w:rFonts w:ascii="Times New Roman" w:hAnsi="Times New Roman"/>
        </w:rPr>
        <w:t xml:space="preserve"> </w:t>
      </w:r>
      <w:r w:rsidRPr="00675CC2">
        <w:rPr>
          <w:rFonts w:ascii="Times New Roman" w:hAnsi="Times New Roman"/>
        </w:rPr>
        <w:t>– Dyrektor ds. pielęgniarstwa – Monika Jasinowska - tel. (58) 72 60</w:t>
      </w:r>
      <w:r w:rsidR="00245426">
        <w:rPr>
          <w:rFonts w:ascii="Times New Roman" w:hAnsi="Times New Roman"/>
        </w:rPr>
        <w:t> </w:t>
      </w:r>
      <w:r w:rsidRPr="00675CC2">
        <w:rPr>
          <w:rFonts w:ascii="Times New Roman" w:hAnsi="Times New Roman"/>
        </w:rPr>
        <w:t>703</w:t>
      </w:r>
      <w:r w:rsidR="00245426">
        <w:rPr>
          <w:rFonts w:ascii="Times New Roman" w:hAnsi="Times New Roman"/>
        </w:rPr>
        <w:t xml:space="preserve"> (dot. lokalizacji przy ul. Wójta Radtkego1) </w:t>
      </w:r>
      <w:r w:rsidR="002B45C6">
        <w:rPr>
          <w:rFonts w:ascii="Times New Roman" w:hAnsi="Times New Roman"/>
        </w:rPr>
        <w:t xml:space="preserve"> oraz </w:t>
      </w:r>
      <w:r w:rsidR="002B45C6" w:rsidRPr="002B45C6">
        <w:rPr>
          <w:rFonts w:ascii="Times New Roman" w:hAnsi="Times New Roman"/>
        </w:rPr>
        <w:t xml:space="preserve"> Dyrektor ds. </w:t>
      </w:r>
      <w:r w:rsidR="002B45C6">
        <w:rPr>
          <w:rFonts w:ascii="Times New Roman" w:hAnsi="Times New Roman"/>
        </w:rPr>
        <w:t>Piel</w:t>
      </w:r>
      <w:r w:rsidR="00245426">
        <w:rPr>
          <w:rFonts w:ascii="Times New Roman" w:hAnsi="Times New Roman"/>
        </w:rPr>
        <w:t>ę</w:t>
      </w:r>
      <w:r w:rsidR="002B45C6">
        <w:rPr>
          <w:rFonts w:ascii="Times New Roman" w:hAnsi="Times New Roman"/>
        </w:rPr>
        <w:t>gniarstwa</w:t>
      </w:r>
      <w:r w:rsidR="002B45C6" w:rsidRPr="002B45C6">
        <w:rPr>
          <w:rFonts w:ascii="Times New Roman" w:hAnsi="Times New Roman"/>
        </w:rPr>
        <w:t xml:space="preserve"> </w:t>
      </w:r>
      <w:r w:rsidR="00245426">
        <w:rPr>
          <w:rFonts w:ascii="Times New Roman" w:hAnsi="Times New Roman"/>
        </w:rPr>
        <w:t xml:space="preserve">– Anna Kosowska </w:t>
      </w:r>
      <w:r w:rsidR="002B45C6" w:rsidRPr="002B45C6">
        <w:rPr>
          <w:rFonts w:ascii="Times New Roman" w:hAnsi="Times New Roman"/>
        </w:rPr>
        <w:t>- tel. 503-100-335</w:t>
      </w:r>
      <w:r w:rsidR="00245426">
        <w:rPr>
          <w:rFonts w:ascii="Times New Roman" w:hAnsi="Times New Roman"/>
        </w:rPr>
        <w:t xml:space="preserve"> (dot. </w:t>
      </w:r>
      <w:r w:rsidR="0079074B">
        <w:rPr>
          <w:rFonts w:ascii="Times New Roman" w:hAnsi="Times New Roman"/>
        </w:rPr>
        <w:t>l</w:t>
      </w:r>
      <w:r w:rsidR="00245426">
        <w:rPr>
          <w:rFonts w:ascii="Times New Roman" w:hAnsi="Times New Roman"/>
        </w:rPr>
        <w:t>okalizacji przy ul. Powstania Styczniowego1)</w:t>
      </w:r>
      <w:r w:rsidR="002B45C6" w:rsidRPr="002B45C6">
        <w:rPr>
          <w:rFonts w:ascii="Times New Roman" w:hAnsi="Times New Roman"/>
        </w:rPr>
        <w:t>;</w:t>
      </w:r>
      <w:r w:rsidRPr="00675CC2">
        <w:rPr>
          <w:rFonts w:ascii="Times New Roman" w:hAnsi="Times New Roman"/>
        </w:rPr>
        <w:t xml:space="preserve"> </w:t>
      </w:r>
    </w:p>
    <w:p w:rsidR="000E2A89" w:rsidRPr="00F813AA" w:rsidRDefault="000E2A89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F813AA">
        <w:rPr>
          <w:rFonts w:ascii="Times New Roman" w:hAnsi="Times New Roman"/>
        </w:rPr>
        <w:t>Z materiałami informacyjnymi o przedmiocie konkursu, w tym z projektami umów można zapoznać się w Dziale Kadr</w:t>
      </w:r>
      <w:r w:rsidR="00612474" w:rsidRPr="00F813AA">
        <w:rPr>
          <w:rFonts w:ascii="Times New Roman" w:hAnsi="Times New Roman"/>
        </w:rPr>
        <w:t xml:space="preserve"> i Płac</w:t>
      </w:r>
      <w:r w:rsidRPr="00F813AA">
        <w:rPr>
          <w:rFonts w:ascii="Times New Roman" w:hAnsi="Times New Roman"/>
          <w:color w:val="0070C0"/>
        </w:rPr>
        <w:t xml:space="preserve">– </w:t>
      </w:r>
      <w:r w:rsidR="005107B5" w:rsidRPr="00F813AA">
        <w:rPr>
          <w:rFonts w:ascii="Times New Roman" w:hAnsi="Times New Roman"/>
        </w:rPr>
        <w:t>budynek nr 6, I p. - pok. nr 1.11</w:t>
      </w:r>
      <w:r w:rsidRPr="00F813AA">
        <w:rPr>
          <w:rFonts w:ascii="Times New Roman" w:hAnsi="Times New Roman"/>
        </w:rPr>
        <w:t xml:space="preserve"> w dniach od poniedziałku do piątku w godz. 7:30 –</w:t>
      </w:r>
      <w:r w:rsidR="005107B5" w:rsidRPr="00F813AA">
        <w:rPr>
          <w:rFonts w:ascii="Times New Roman" w:hAnsi="Times New Roman"/>
        </w:rPr>
        <w:t xml:space="preserve"> 14:30, tel. (58) 72 60 425</w:t>
      </w:r>
      <w:r w:rsidRPr="00F813AA">
        <w:rPr>
          <w:rFonts w:ascii="Times New Roman" w:hAnsi="Times New Roman"/>
        </w:rPr>
        <w:t xml:space="preserve"> </w:t>
      </w:r>
      <w:r w:rsidRPr="00F813AA">
        <w:rPr>
          <w:rFonts w:ascii="Times New Roman" w:hAnsi="Times New Roman"/>
          <w:b/>
          <w:bCs/>
        </w:rPr>
        <w:t xml:space="preserve">- formularze ofert udostępni oferentom w/w Dział. </w:t>
      </w:r>
      <w:r w:rsidRPr="00F813AA">
        <w:rPr>
          <w:rFonts w:ascii="Times New Roman" w:hAnsi="Times New Roman"/>
        </w:rPr>
        <w:t>SWKO oraz formularze ofert (bez projektów umów) dostępne są również na stronie internetowej www.szpitalegdynia.eu .Dokumenty dostępne od dnia ogłoszenia o konkursie.</w:t>
      </w:r>
    </w:p>
    <w:p w:rsidR="00CD6771" w:rsidRDefault="00CD6771" w:rsidP="0023672E">
      <w:pPr>
        <w:pStyle w:val="western"/>
        <w:spacing w:after="100" w:afterAutospacing="1" w:line="240" w:lineRule="auto"/>
        <w:jc w:val="both"/>
        <w:rPr>
          <w:b/>
          <w:bCs/>
          <w:u w:val="single"/>
        </w:rPr>
      </w:pPr>
    </w:p>
    <w:p w:rsidR="000E2A89" w:rsidRDefault="000E2A89" w:rsidP="0023672E">
      <w:pPr>
        <w:pStyle w:val="western"/>
        <w:spacing w:after="100" w:afterAutospacing="1" w:line="240" w:lineRule="auto"/>
        <w:jc w:val="both"/>
      </w:pPr>
      <w:r>
        <w:rPr>
          <w:b/>
          <w:bCs/>
          <w:u w:val="single"/>
        </w:rPr>
        <w:t xml:space="preserve">VII. MIEJSCE I TERMIN SKŁADANIA I OTWARCIA OFERT </w:t>
      </w:r>
    </w:p>
    <w:p w:rsidR="000E2A89" w:rsidRPr="00475521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</w:rPr>
      </w:pPr>
      <w:r>
        <w:t xml:space="preserve">Oferty należy składać osobiście lub pocztą w siedzibie Udzielającego zamówienia – Szpitale Pomorskie Sp. z o.o., ul. Powstania Styczniowego 1, 81- 519 Gdynia </w:t>
      </w:r>
      <w:r>
        <w:rPr>
          <w:b/>
          <w:bCs/>
        </w:rPr>
        <w:t xml:space="preserve">w Kancelarii Spółki, </w:t>
      </w:r>
      <w:r>
        <w:t>budynek nr 6</w:t>
      </w:r>
      <w:r w:rsidR="00F700B3">
        <w:t>/parter</w:t>
      </w:r>
      <w:r>
        <w:t xml:space="preserve">, tel. (58) 72 60 115 lub 334 - </w:t>
      </w:r>
      <w:r w:rsidRPr="00475521">
        <w:rPr>
          <w:b/>
          <w:color w:val="auto"/>
        </w:rPr>
        <w:t>do</w:t>
      </w:r>
      <w:r w:rsidRPr="00475521">
        <w:rPr>
          <w:b/>
          <w:bCs/>
          <w:color w:val="auto"/>
        </w:rPr>
        <w:t xml:space="preserve"> </w:t>
      </w:r>
      <w:r w:rsidR="00675CC2">
        <w:rPr>
          <w:b/>
          <w:bCs/>
          <w:color w:val="auto"/>
        </w:rPr>
        <w:t xml:space="preserve">dnia </w:t>
      </w:r>
      <w:r w:rsidR="00F700B3">
        <w:rPr>
          <w:b/>
          <w:bCs/>
          <w:color w:val="auto"/>
        </w:rPr>
        <w:t>0</w:t>
      </w:r>
      <w:r w:rsidR="008D3F00">
        <w:rPr>
          <w:b/>
          <w:bCs/>
          <w:color w:val="auto"/>
        </w:rPr>
        <w:t>7</w:t>
      </w:r>
      <w:r w:rsidR="003E1DF7">
        <w:rPr>
          <w:b/>
          <w:bCs/>
          <w:color w:val="auto"/>
        </w:rPr>
        <w:t>.</w:t>
      </w:r>
      <w:r w:rsidR="00F700B3">
        <w:rPr>
          <w:b/>
          <w:bCs/>
          <w:color w:val="auto"/>
        </w:rPr>
        <w:t>06</w:t>
      </w:r>
      <w:r w:rsidR="003E1DF7">
        <w:rPr>
          <w:b/>
          <w:bCs/>
          <w:color w:val="auto"/>
        </w:rPr>
        <w:t>.</w:t>
      </w:r>
      <w:r w:rsidR="00CB2FF4">
        <w:rPr>
          <w:b/>
          <w:bCs/>
          <w:color w:val="auto"/>
        </w:rPr>
        <w:t>202</w:t>
      </w:r>
      <w:r w:rsidR="00F700B3">
        <w:rPr>
          <w:b/>
          <w:bCs/>
          <w:color w:val="auto"/>
        </w:rPr>
        <w:t>1</w:t>
      </w:r>
      <w:r w:rsidR="00BB7A2D">
        <w:rPr>
          <w:b/>
          <w:bCs/>
          <w:color w:val="auto"/>
        </w:rPr>
        <w:t xml:space="preserve"> r. do godz. 11</w:t>
      </w:r>
      <w:r w:rsidRPr="00475521">
        <w:rPr>
          <w:b/>
          <w:bCs/>
          <w:color w:val="auto"/>
        </w:rPr>
        <w:t>.30.</w:t>
      </w:r>
    </w:p>
    <w:p w:rsidR="000E2A89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</w:pPr>
      <w:r>
        <w:t>Oferty złożone (przesłane) po w/w terminie zostaną odrzucone.</w:t>
      </w:r>
      <w:r w:rsidR="0023672E">
        <w:t xml:space="preserve"> </w:t>
      </w:r>
      <w:r>
        <w:t xml:space="preserve">W przypadku przesłania oferty drogą pocztową o terminie jej złożenia decyduje data wpływu do Kancelarii Udzielającego zamówienia. 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Oferta, która wpłynie do Udzielającego zamówienia po upływie terminu składania ofert, będzie odesłana bez otwierania.</w:t>
      </w:r>
    </w:p>
    <w:p w:rsidR="000E2A89" w:rsidRPr="00475521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</w:rPr>
      </w:pPr>
      <w:r w:rsidRPr="00E603E6">
        <w:rPr>
          <w:b/>
          <w:bCs/>
        </w:rPr>
        <w:t xml:space="preserve">Otwarcie ofert na w/w świadczenia nastąpi w Sali Konferencyjnej Spółki przy ul. Powstania Styczniowego 1, 81-519 Gdynia </w:t>
      </w:r>
      <w:r w:rsidRPr="00E603E6">
        <w:rPr>
          <w:b/>
        </w:rPr>
        <w:t xml:space="preserve">budynek nr 6, II p. </w:t>
      </w:r>
      <w:r w:rsidRPr="00475521">
        <w:rPr>
          <w:b/>
          <w:bCs/>
          <w:color w:val="auto"/>
        </w:rPr>
        <w:t xml:space="preserve">w </w:t>
      </w:r>
      <w:r w:rsidR="00675CC2">
        <w:rPr>
          <w:b/>
          <w:bCs/>
          <w:color w:val="auto"/>
        </w:rPr>
        <w:t xml:space="preserve">dniu  </w:t>
      </w:r>
      <w:r w:rsidR="00F700B3">
        <w:rPr>
          <w:b/>
          <w:bCs/>
          <w:color w:val="auto"/>
        </w:rPr>
        <w:t>0</w:t>
      </w:r>
      <w:r w:rsidR="008D3F00">
        <w:rPr>
          <w:b/>
          <w:bCs/>
          <w:color w:val="auto"/>
        </w:rPr>
        <w:t>7</w:t>
      </w:r>
      <w:r w:rsidR="003E1DF7">
        <w:rPr>
          <w:b/>
          <w:bCs/>
          <w:color w:val="auto"/>
        </w:rPr>
        <w:t>.</w:t>
      </w:r>
      <w:r w:rsidR="00F700B3">
        <w:rPr>
          <w:b/>
          <w:bCs/>
          <w:color w:val="auto"/>
        </w:rPr>
        <w:t>06</w:t>
      </w:r>
      <w:r w:rsidR="003E1DF7">
        <w:rPr>
          <w:b/>
          <w:bCs/>
          <w:color w:val="auto"/>
        </w:rPr>
        <w:t>.</w:t>
      </w:r>
      <w:r w:rsidR="00823C85">
        <w:rPr>
          <w:b/>
          <w:bCs/>
          <w:color w:val="auto"/>
        </w:rPr>
        <w:t>202</w:t>
      </w:r>
      <w:r w:rsidR="00F700B3">
        <w:rPr>
          <w:b/>
          <w:bCs/>
          <w:color w:val="auto"/>
        </w:rPr>
        <w:t>1</w:t>
      </w:r>
      <w:r w:rsidR="00BB7A2D">
        <w:rPr>
          <w:b/>
          <w:bCs/>
          <w:color w:val="auto"/>
        </w:rPr>
        <w:t xml:space="preserve"> r. o godz. 12</w:t>
      </w:r>
      <w:r w:rsidRPr="00475521">
        <w:rPr>
          <w:b/>
          <w:bCs/>
          <w:color w:val="auto"/>
        </w:rPr>
        <w:t xml:space="preserve">.00. </w:t>
      </w:r>
    </w:p>
    <w:p w:rsidR="000E2A89" w:rsidRPr="00475521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</w:rPr>
      </w:pPr>
      <w:r w:rsidRPr="00475521">
        <w:rPr>
          <w:b/>
          <w:bCs/>
          <w:color w:val="auto"/>
          <w:u w:val="single"/>
        </w:rPr>
        <w:t>VIII. TERMIN ZWIĄZANIA OFERTĄ</w:t>
      </w:r>
    </w:p>
    <w:p w:rsidR="000E2A8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0E2A8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>Oferent może wyrazić zgodę na przedłużenie okresu związania oferta o czas wskazany przez Udzielającego zamówienia, nie dłużej niż 60 dni.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  <w:u w:val="single"/>
        </w:rPr>
        <w:t xml:space="preserve">IX. KRYTERIA OCENY OFERT </w:t>
      </w:r>
    </w:p>
    <w:p w:rsidR="000E2A89" w:rsidRDefault="000E2A89" w:rsidP="00C0678F">
      <w:pPr>
        <w:pStyle w:val="western"/>
        <w:spacing w:after="0" w:line="240" w:lineRule="auto"/>
      </w:pPr>
      <w:r>
        <w:t xml:space="preserve">Przy wyborze oferty Oferentów spełniających wymagania konieczne Komisja Konkursowa będzie się kierowała następującymi kryteriami: </w:t>
      </w:r>
      <w:r>
        <w:rPr>
          <w:b/>
          <w:bCs/>
        </w:rPr>
        <w:br/>
        <w:t>C - cena (80%)</w:t>
      </w:r>
    </w:p>
    <w:p w:rsidR="000E2A89" w:rsidRDefault="000E2A89" w:rsidP="000E2A89">
      <w:pPr>
        <w:pStyle w:val="western"/>
        <w:spacing w:before="0" w:beforeAutospacing="0" w:after="0" w:line="240" w:lineRule="auto"/>
        <w:jc w:val="both"/>
      </w:pPr>
      <w:r>
        <w:rPr>
          <w:b/>
          <w:bCs/>
        </w:rPr>
        <w:t>O - suma punktów za kryteria oceny punktowanej – zakres medyczny (20%)</w:t>
      </w:r>
    </w:p>
    <w:p w:rsidR="000E2A89" w:rsidRDefault="000E2A89" w:rsidP="000E2A89">
      <w:pPr>
        <w:spacing w:before="40" w:after="40" w:line="240" w:lineRule="auto"/>
      </w:pPr>
      <w:r>
        <w:rPr>
          <w:b/>
          <w:bCs/>
        </w:rPr>
        <w:t xml:space="preserve">Cena </w:t>
      </w:r>
      <w:r>
        <w:t xml:space="preserve">proponowanych usług medycznych – waga </w:t>
      </w:r>
      <w:r>
        <w:rPr>
          <w:b/>
          <w:bCs/>
        </w:rPr>
        <w:t>80%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126"/>
        <w:jc w:val="both"/>
      </w:pPr>
      <w:r>
        <w:t>najniższa cena oferty dla danej pozycji</w:t>
      </w:r>
    </w:p>
    <w:p w:rsidR="000E2A89" w:rsidRDefault="000E2A89" w:rsidP="000E2A89">
      <w:pPr>
        <w:pStyle w:val="western"/>
        <w:spacing w:before="0" w:beforeAutospacing="0" w:after="0" w:line="240" w:lineRule="auto"/>
        <w:ind w:firstLine="709"/>
        <w:jc w:val="both"/>
      </w:pPr>
      <w:r>
        <w:t>Wg wzoru: x = ................................................................. x 80% x 100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</w:pPr>
      <w:r>
        <w:t xml:space="preserve">cena badanej oferty 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</w:rPr>
        <w:t>Ocenie podlegać będzie cena oferty wyliczona według kalkulacji wskazanej w Załączniku nr 1. Do oceny kryterium CENA brana będzie pod uwagę cena (Cena ofe</w:t>
      </w:r>
      <w:r w:rsidR="009D5DDD">
        <w:rPr>
          <w:b/>
          <w:bCs/>
        </w:rPr>
        <w:t>rtowa) wskazanego zakresu.</w:t>
      </w:r>
    </w:p>
    <w:p w:rsidR="000E2A89" w:rsidRDefault="000E2A89" w:rsidP="000E2A89">
      <w:pPr>
        <w:pStyle w:val="western"/>
        <w:spacing w:after="0" w:line="249" w:lineRule="atLeast"/>
        <w:jc w:val="both"/>
      </w:pPr>
      <w:r>
        <w:t xml:space="preserve">Cena ofertowa powinna być wyrażona w walucie polskiej oraz powinna zawierać wszystkie koszty związane z realizacją zamówienia – w tym ewentualne rabaty. 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</w:rPr>
        <w:t xml:space="preserve">O - suma punktów za kryteria oceny punktowanej – zakres medyczny </w:t>
      </w:r>
      <w:r>
        <w:t xml:space="preserve">– suma ilości punktów wynikających z Formularza ofertowego – Kryteria oceny punktowej oferty – waga </w:t>
      </w:r>
      <w:r>
        <w:rPr>
          <w:b/>
          <w:bCs/>
        </w:rPr>
        <w:t>20%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</w:pPr>
      <w:r>
        <w:t xml:space="preserve">liczba pkt w badanej ofercie </w:t>
      </w:r>
    </w:p>
    <w:p w:rsidR="000E2A89" w:rsidRDefault="000E2A89" w:rsidP="000E2A89">
      <w:pPr>
        <w:pStyle w:val="western"/>
        <w:spacing w:before="0" w:beforeAutospacing="0" w:after="0" w:line="240" w:lineRule="auto"/>
        <w:ind w:firstLine="709"/>
        <w:jc w:val="both"/>
      </w:pPr>
      <w:r>
        <w:t>Wg wzoru: o = ...................................................................................... x 20% x 100</w:t>
      </w:r>
    </w:p>
    <w:p w:rsidR="000E2A89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</w:pPr>
      <w:r>
        <w:t>najwyższa liczba pkt wykazana w złożonych ofertach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t>Najkorzystniejszą ofertą dla danego zakresu będzie oferta, której suma punktacji z obu kryteriów będzie najwyższa (najbardziej zbliżona do 100 punktów).</w:t>
      </w:r>
    </w:p>
    <w:p w:rsidR="00CD6771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</w:rPr>
      </w:pPr>
    </w:p>
    <w:p w:rsidR="00CD6771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</w:rPr>
      </w:pPr>
    </w:p>
    <w:p w:rsidR="000E2A89" w:rsidRDefault="000E2A89" w:rsidP="0079074B">
      <w:pPr>
        <w:pStyle w:val="western"/>
        <w:spacing w:before="0" w:beforeAutospacing="0" w:after="0" w:line="240" w:lineRule="auto"/>
        <w:jc w:val="both"/>
      </w:pPr>
      <w:r>
        <w:rPr>
          <w:b/>
          <w:bCs/>
        </w:rPr>
        <w:t xml:space="preserve">X. </w:t>
      </w:r>
      <w:r>
        <w:rPr>
          <w:b/>
          <w:bCs/>
          <w:u w:val="single"/>
        </w:rPr>
        <w:t>SPOSÓB ROZPATRZENIA OFERTY</w:t>
      </w:r>
    </w:p>
    <w:p w:rsidR="000E2A89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</w:pPr>
      <w:r>
        <w:t>Postępowanie konkursowe przeprowadzi komisja konkursowa powołana przez Udzielającego zamówienia.</w:t>
      </w:r>
    </w:p>
    <w:p w:rsidR="000E2A89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</w:pPr>
      <w:r>
        <w:t>Komisja konkursowa obradująca na wspólnym posiedzeniu dokonuje oceny spełnienia warunków koniecznych przez Oferentów oraz oceny złożonych ofert.</w:t>
      </w:r>
    </w:p>
    <w:p w:rsidR="000E2A89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</w:pPr>
      <w:r>
        <w:t xml:space="preserve">Przed oceną merytoryczną ofert komisja konkursowa w pierwszej kolejności sprawdzi wymogi formalne ofert oraz kompletność załączonej dokumentacji. </w:t>
      </w:r>
    </w:p>
    <w:p w:rsidR="000E2A89" w:rsidRPr="00E3235F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</w:rPr>
      </w:pPr>
      <w:r>
        <w:t>Komisja następnie sprawdzi czy każda z ofert spełnia wymagane warunki określone w punkcie V Szczegółowych Warunków Konkursu Ofert oraz wynikające z ustawy z dnia 15 kwietnia 2011 r. o działalności lec</w:t>
      </w:r>
      <w:r w:rsidR="00CB2FF4">
        <w:t>zniczej (t.j. Dz.U.</w:t>
      </w:r>
      <w:r w:rsidR="004E699E">
        <w:t xml:space="preserve"> z </w:t>
      </w:r>
      <w:r w:rsidR="00CB2FF4">
        <w:t>202</w:t>
      </w:r>
      <w:r w:rsidR="00F700B3">
        <w:t>1</w:t>
      </w:r>
      <w:r w:rsidR="00B6654C">
        <w:t xml:space="preserve"> r.</w:t>
      </w:r>
      <w:r w:rsidR="004E699E">
        <w:t>,</w:t>
      </w:r>
      <w:r w:rsidR="00B6654C">
        <w:t xml:space="preserve"> </w:t>
      </w:r>
      <w:r w:rsidR="00CB2FF4">
        <w:t xml:space="preserve">poz. </w:t>
      </w:r>
      <w:r w:rsidR="00F700B3">
        <w:t>711</w:t>
      </w:r>
      <w:r>
        <w:t xml:space="preserve">) oraz stosowanych odpowiednio przepisów ustawy z dnia 27 sierpnia 2004 r. o świadczeniach zdrowotnych finansowanych ze środków </w:t>
      </w:r>
      <w:r w:rsidRPr="00E3235F">
        <w:rPr>
          <w:color w:val="auto"/>
        </w:rPr>
        <w:t>pub</w:t>
      </w:r>
      <w:r w:rsidR="00823C85">
        <w:rPr>
          <w:color w:val="auto"/>
        </w:rPr>
        <w:t>licznych (j.t. Dz.U. z 20</w:t>
      </w:r>
      <w:r w:rsidR="00B6654C">
        <w:rPr>
          <w:color w:val="auto"/>
        </w:rPr>
        <w:t>20</w:t>
      </w:r>
      <w:r w:rsidR="00823C85">
        <w:rPr>
          <w:color w:val="auto"/>
        </w:rPr>
        <w:t xml:space="preserve"> r.</w:t>
      </w:r>
      <w:r w:rsidR="004E699E">
        <w:rPr>
          <w:color w:val="auto"/>
        </w:rPr>
        <w:t>,</w:t>
      </w:r>
      <w:r w:rsidR="00823C85">
        <w:rPr>
          <w:color w:val="auto"/>
        </w:rPr>
        <w:t xml:space="preserve"> poz. 13</w:t>
      </w:r>
      <w:r w:rsidR="00B6654C">
        <w:rPr>
          <w:color w:val="auto"/>
        </w:rPr>
        <w:t>98</w:t>
      </w:r>
      <w:r w:rsidRPr="00E3235F">
        <w:rPr>
          <w:color w:val="auto"/>
        </w:rPr>
        <w:t xml:space="preserve"> ze zm.).</w:t>
      </w:r>
    </w:p>
    <w:p w:rsidR="000E2A89" w:rsidRDefault="000E2A89" w:rsidP="00D83D85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5.1. złożoną po terminie;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5.2. zawierającą nieprawdziwe informacje;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5.3. jeżeli Oferent nie określił przedmiotu oferty lub nie podał proponowanej ceny świadczeń  opieki zdrowotnej;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5.4. jeżeli zawiera rażąco niską cenę w stosunku do przedmiotu zamówienia;</w:t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5.5. jeżeli jest nieważna na podstawie odrębnych przepisów;</w:t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5.6. jeżeli Oferent złożył ofertę alternatywną;</w:t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5.7 jeżeli Oferent lub oferta nie spełniają wymaganych warunków określonych w przepisach prawa oraz warunków określonych w niniejszych warunkach konkursu,</w:t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475521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Komisja przeprowadza negocjacje z wszystkimi zaproszonymi Oferentami.</w:t>
      </w:r>
    </w:p>
    <w:p w:rsidR="000E2A8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Przed dokonaniem wyboru komisja może rozszerzyć listę Oferentów zaproszonych do negocjacji.</w:t>
      </w:r>
    </w:p>
    <w:p w:rsidR="000E2A8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t xml:space="preserve">Komisja konkursowa dokumentuje przebieg negocjacji z Oferentami w protokole z negocjacji. </w:t>
      </w:r>
    </w:p>
    <w:p w:rsidR="001A6A88" w:rsidRPr="000C1056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t>Ustalenie w procesie negocjacji ceny nie oznacza dokonania wyboru Oferenta i przyrzeczenia zawarcia umowy.</w:t>
      </w:r>
    </w:p>
    <w:p w:rsidR="00CD6771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</w:p>
    <w:p w:rsidR="00C0678F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XI. ROZSTRZYGNIĘCIE POSTĘPOWANIA </w:t>
      </w:r>
    </w:p>
    <w:p w:rsidR="000E2A89" w:rsidRPr="00551642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5B257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 zastrzega możliwość wybrania kilku ofert, gdzie zamierza udzielić zamówie</w:t>
      </w:r>
      <w:r>
        <w:rPr>
          <w:rFonts w:ascii="Times New Roman" w:hAnsi="Times New Roman"/>
        </w:rPr>
        <w:t>ni</w:t>
      </w:r>
      <w:r w:rsidR="0015157F">
        <w:rPr>
          <w:rFonts w:ascii="Times New Roman" w:hAnsi="Times New Roman"/>
        </w:rPr>
        <w:t>a kilku technikom elektroradiologii</w:t>
      </w:r>
      <w:r w:rsidRPr="005B2579">
        <w:rPr>
          <w:rFonts w:ascii="Times New Roman" w:hAnsi="Times New Roman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6C67FA" w:rsidRPr="00C631BB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   </w:t>
      </w:r>
      <w:r w:rsidR="000E2A89"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551642">
        <w:rPr>
          <w:rFonts w:ascii="Times New Roman" w:hAnsi="Times New Roman"/>
          <w:iCs/>
        </w:rPr>
        <w:t>81- 519 Gdynia</w:t>
      </w:r>
      <w:r w:rsidR="000E2A89">
        <w:rPr>
          <w:rFonts w:ascii="Times New Roman" w:hAnsi="Times New Roman"/>
          <w:iCs/>
        </w:rPr>
        <w:t xml:space="preserve"> </w:t>
      </w:r>
      <w:r w:rsidR="004E699E">
        <w:rPr>
          <w:rFonts w:ascii="Times New Roman" w:hAnsi="Times New Roman"/>
          <w:iCs/>
        </w:rPr>
        <w:t xml:space="preserve">w terminie </w:t>
      </w:r>
      <w:r w:rsidR="004E699E" w:rsidRPr="003C19B4">
        <w:rPr>
          <w:rFonts w:ascii="Times New Roman" w:hAnsi="Times New Roman"/>
          <w:b/>
          <w:iCs/>
        </w:rPr>
        <w:t xml:space="preserve">do </w:t>
      </w:r>
      <w:r w:rsidR="00675CC2">
        <w:rPr>
          <w:rFonts w:ascii="Times New Roman" w:hAnsi="Times New Roman"/>
          <w:b/>
        </w:rPr>
        <w:t xml:space="preserve">dnia </w:t>
      </w:r>
      <w:r w:rsidR="00F700B3">
        <w:rPr>
          <w:rFonts w:ascii="Times New Roman" w:hAnsi="Times New Roman"/>
          <w:b/>
        </w:rPr>
        <w:t>0</w:t>
      </w:r>
      <w:r w:rsidR="008D3F00">
        <w:rPr>
          <w:rFonts w:ascii="Times New Roman" w:hAnsi="Times New Roman"/>
          <w:b/>
        </w:rPr>
        <w:t>7</w:t>
      </w:r>
      <w:r w:rsidR="003E1DF7">
        <w:rPr>
          <w:rFonts w:ascii="Times New Roman" w:hAnsi="Times New Roman"/>
          <w:b/>
        </w:rPr>
        <w:t>.</w:t>
      </w:r>
      <w:r w:rsidR="004F6EC3">
        <w:rPr>
          <w:rFonts w:ascii="Times New Roman" w:hAnsi="Times New Roman"/>
          <w:b/>
        </w:rPr>
        <w:t>0</w:t>
      </w:r>
      <w:r w:rsidR="00F700B3">
        <w:rPr>
          <w:rFonts w:ascii="Times New Roman" w:hAnsi="Times New Roman"/>
          <w:b/>
        </w:rPr>
        <w:t>7</w:t>
      </w:r>
      <w:r w:rsidR="003E1DF7">
        <w:rPr>
          <w:rFonts w:ascii="Times New Roman" w:hAnsi="Times New Roman"/>
          <w:b/>
        </w:rPr>
        <w:t>.</w:t>
      </w:r>
      <w:r w:rsidR="00CB2FF4">
        <w:rPr>
          <w:rFonts w:ascii="Times New Roman" w:hAnsi="Times New Roman"/>
          <w:b/>
        </w:rPr>
        <w:t>202</w:t>
      </w:r>
      <w:r w:rsidR="004F6EC3">
        <w:rPr>
          <w:rFonts w:ascii="Times New Roman" w:hAnsi="Times New Roman"/>
          <w:b/>
        </w:rPr>
        <w:t>1</w:t>
      </w:r>
      <w:r w:rsidR="000E2A89"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6C67FA" w:rsidRPr="003E1DF7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>
        <w:rPr>
          <w:rFonts w:ascii="Times New Roman" w:hAnsi="Times New Roman"/>
        </w:rPr>
        <w:t xml:space="preserve">w terminie </w:t>
      </w:r>
      <w:r w:rsidR="004E699E" w:rsidRPr="003C19B4">
        <w:rPr>
          <w:rFonts w:ascii="Times New Roman" w:hAnsi="Times New Roman"/>
          <w:b/>
        </w:rPr>
        <w:t>do dnia</w:t>
      </w:r>
      <w:r w:rsidR="004E699E">
        <w:rPr>
          <w:rFonts w:ascii="Times New Roman" w:hAnsi="Times New Roman"/>
        </w:rPr>
        <w:t xml:space="preserve"> </w:t>
      </w:r>
      <w:r w:rsidR="00F700B3">
        <w:rPr>
          <w:rFonts w:ascii="Times New Roman" w:hAnsi="Times New Roman"/>
          <w:b/>
        </w:rPr>
        <w:t>0</w:t>
      </w:r>
      <w:r w:rsidR="008D3F00">
        <w:rPr>
          <w:rFonts w:ascii="Times New Roman" w:hAnsi="Times New Roman"/>
          <w:b/>
        </w:rPr>
        <w:t>7</w:t>
      </w:r>
      <w:r w:rsidR="003E1DF7" w:rsidRPr="004E699E">
        <w:rPr>
          <w:rFonts w:ascii="Times New Roman" w:hAnsi="Times New Roman"/>
          <w:b/>
        </w:rPr>
        <w:t>.</w:t>
      </w:r>
      <w:r w:rsidR="004F6EC3">
        <w:rPr>
          <w:rFonts w:ascii="Times New Roman" w:hAnsi="Times New Roman"/>
          <w:b/>
        </w:rPr>
        <w:t>0</w:t>
      </w:r>
      <w:r w:rsidR="00F700B3">
        <w:rPr>
          <w:rFonts w:ascii="Times New Roman" w:hAnsi="Times New Roman"/>
          <w:b/>
        </w:rPr>
        <w:t>7</w:t>
      </w:r>
      <w:r w:rsidR="003E1DF7" w:rsidRPr="003E1DF7">
        <w:rPr>
          <w:rFonts w:ascii="Times New Roman" w:hAnsi="Times New Roman"/>
          <w:b/>
        </w:rPr>
        <w:t>.</w:t>
      </w:r>
      <w:r w:rsidRPr="003E1DF7">
        <w:rPr>
          <w:rFonts w:ascii="Times New Roman" w:hAnsi="Times New Roman"/>
          <w:b/>
        </w:rPr>
        <w:t>202</w:t>
      </w:r>
      <w:r w:rsidR="004F6EC3">
        <w:rPr>
          <w:rFonts w:ascii="Times New Roman" w:hAnsi="Times New Roman"/>
          <w:b/>
        </w:rPr>
        <w:t>1</w:t>
      </w:r>
      <w:r w:rsidRPr="003E1DF7">
        <w:rPr>
          <w:rFonts w:ascii="Times New Roman" w:hAnsi="Times New Roman"/>
          <w:b/>
        </w:rPr>
        <w:t xml:space="preserve"> r.</w:t>
      </w:r>
    </w:p>
    <w:p w:rsidR="000E2A89" w:rsidRPr="004E699E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3C19B4">
        <w:rPr>
          <w:rFonts w:ascii="Times New Roman" w:hAnsi="Times New Roman"/>
          <w:b/>
        </w:rPr>
        <w:t>do dnia</w:t>
      </w:r>
      <w:r w:rsidR="004E699E">
        <w:rPr>
          <w:rFonts w:ascii="Times New Roman" w:hAnsi="Times New Roman"/>
        </w:rPr>
        <w:t xml:space="preserve"> </w:t>
      </w:r>
      <w:r w:rsidR="00F700B3">
        <w:rPr>
          <w:rFonts w:ascii="Times New Roman" w:hAnsi="Times New Roman"/>
          <w:b/>
        </w:rPr>
        <w:t>0</w:t>
      </w:r>
      <w:r w:rsidR="008D3F00">
        <w:rPr>
          <w:rFonts w:ascii="Times New Roman" w:hAnsi="Times New Roman"/>
          <w:b/>
        </w:rPr>
        <w:t>7</w:t>
      </w:r>
      <w:r w:rsidR="004E699E" w:rsidRPr="004E699E">
        <w:rPr>
          <w:rFonts w:ascii="Times New Roman" w:hAnsi="Times New Roman"/>
          <w:b/>
        </w:rPr>
        <w:t>.</w:t>
      </w:r>
      <w:r w:rsidR="004F6EC3">
        <w:rPr>
          <w:rFonts w:ascii="Times New Roman" w:hAnsi="Times New Roman"/>
          <w:b/>
        </w:rPr>
        <w:t>0</w:t>
      </w:r>
      <w:r w:rsidR="00F700B3">
        <w:rPr>
          <w:rFonts w:ascii="Times New Roman" w:hAnsi="Times New Roman"/>
          <w:b/>
        </w:rPr>
        <w:t>7</w:t>
      </w:r>
      <w:r w:rsidR="004E699E" w:rsidRPr="004E699E">
        <w:rPr>
          <w:rFonts w:ascii="Times New Roman" w:hAnsi="Times New Roman"/>
          <w:b/>
        </w:rPr>
        <w:t>.202</w:t>
      </w:r>
      <w:r w:rsidR="004F6EC3">
        <w:rPr>
          <w:rFonts w:ascii="Times New Roman" w:hAnsi="Times New Roman"/>
          <w:b/>
        </w:rPr>
        <w:t>1</w:t>
      </w:r>
      <w:r w:rsidR="004E699E" w:rsidRPr="004E699E">
        <w:rPr>
          <w:rFonts w:ascii="Times New Roman" w:hAnsi="Times New Roman"/>
          <w:b/>
        </w:rPr>
        <w:t xml:space="preserve"> r.</w:t>
      </w:r>
      <w:r w:rsidRPr="004E699E">
        <w:rPr>
          <w:rFonts w:ascii="Times New Roman" w:hAnsi="Times New Roman"/>
          <w:b/>
        </w:rPr>
        <w:t xml:space="preserve"> </w:t>
      </w:r>
    </w:p>
    <w:p w:rsidR="000E2A89" w:rsidRPr="004E699E" w:rsidRDefault="004E699E" w:rsidP="003C19B4">
      <w:pPr>
        <w:pStyle w:val="Akapitzlist"/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</w:rPr>
      </w:pP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0E2A89" w:rsidRPr="00464B88" w:rsidRDefault="004E699E" w:rsidP="00464B88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</w:rPr>
      </w:pPr>
      <w:r w:rsidRPr="00464B88">
        <w:rPr>
          <w:rFonts w:ascii="Times New Roman" w:hAnsi="Times New Roman"/>
        </w:rPr>
        <w:t xml:space="preserve">Udzielający zamówienia zastrzega sobie prawo do odwołania konkursu w każdym czasie lub prawo do przesunięcia terminu składania lub otwarcia ofert, albo terminu rozstrzygnięcia konkursu - bez podawania przyczyny. </w:t>
      </w:r>
    </w:p>
    <w:p w:rsidR="000E2A89" w:rsidRPr="00AD5186" w:rsidRDefault="000E2A89" w:rsidP="006C67F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B5625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CD6771" w:rsidRDefault="00CD6771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</w:p>
    <w:p w:rsidR="00CD6771" w:rsidRDefault="00CD6771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</w:p>
    <w:p w:rsidR="000E2A89" w:rsidRDefault="000E2A89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XII. UMOWA I ROZLICZENIE </w:t>
      </w:r>
    </w:p>
    <w:p w:rsidR="000C1056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17B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6517BA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B739DE" w:rsidRPr="005C4E89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5C4E89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5C4E89">
        <w:rPr>
          <w:rFonts w:ascii="Times New Roman" w:hAnsi="Times New Roman"/>
          <w:b/>
        </w:rPr>
        <w:t xml:space="preserve">w terminie do </w:t>
      </w:r>
      <w:r w:rsidR="003C19B4">
        <w:rPr>
          <w:rFonts w:ascii="Times New Roman" w:hAnsi="Times New Roman"/>
          <w:b/>
        </w:rPr>
        <w:t xml:space="preserve">dnia </w:t>
      </w:r>
      <w:r w:rsidR="00F700B3">
        <w:rPr>
          <w:rFonts w:ascii="Times New Roman" w:hAnsi="Times New Roman"/>
          <w:b/>
        </w:rPr>
        <w:t>24</w:t>
      </w:r>
      <w:r w:rsidR="003E1DF7">
        <w:rPr>
          <w:rFonts w:ascii="Times New Roman" w:hAnsi="Times New Roman"/>
          <w:b/>
        </w:rPr>
        <w:t>.</w:t>
      </w:r>
      <w:r w:rsidR="00F700B3">
        <w:rPr>
          <w:rFonts w:ascii="Times New Roman" w:hAnsi="Times New Roman"/>
          <w:b/>
        </w:rPr>
        <w:t>05</w:t>
      </w:r>
      <w:r w:rsidR="003E1DF7">
        <w:rPr>
          <w:rFonts w:ascii="Times New Roman" w:hAnsi="Times New Roman"/>
          <w:b/>
        </w:rPr>
        <w:t>.</w:t>
      </w:r>
      <w:r w:rsidRPr="005C4E89">
        <w:rPr>
          <w:rFonts w:ascii="Times New Roman" w:hAnsi="Times New Roman"/>
          <w:b/>
        </w:rPr>
        <w:t>202</w:t>
      </w:r>
      <w:r w:rsidR="00692039">
        <w:rPr>
          <w:rFonts w:ascii="Times New Roman" w:hAnsi="Times New Roman"/>
          <w:b/>
        </w:rPr>
        <w:t>1</w:t>
      </w:r>
      <w:r w:rsidRPr="005C4E89">
        <w:rPr>
          <w:rFonts w:ascii="Times New Roman" w:hAnsi="Times New Roman"/>
          <w:b/>
        </w:rPr>
        <w:t xml:space="preserve"> r. do godz. 13.30 </w:t>
      </w:r>
      <w:r w:rsidRPr="005C4E89">
        <w:rPr>
          <w:rFonts w:ascii="Times New Roman" w:hAnsi="Times New Roman"/>
        </w:rPr>
        <w:t xml:space="preserve">w Kancelarii Spółki, budynek nr 6, 0/I p. Udzielający zamówienia może przedłożone zastrzeżenia  uwzględnić lub nie.  </w:t>
      </w:r>
    </w:p>
    <w:p w:rsidR="001A6A88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</w:pPr>
      <w:r w:rsidRPr="001A6A88">
        <w:t xml:space="preserve">Podpisanie umów nastąpi w miejscu i czasie określonym przez Udzielającego zamówienia, w jego siedzibie. </w:t>
      </w:r>
    </w:p>
    <w:p w:rsidR="000E2A89" w:rsidRPr="001A6A88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</w:pPr>
      <w:r w:rsidRPr="001A6A88">
        <w:t>Przed podpisaniem umowy Oferent winien złożyć dodatkowo następujące dokumenty:</w:t>
      </w:r>
    </w:p>
    <w:p w:rsidR="000E2A89" w:rsidRPr="001A6A88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</w:pPr>
      <w:r w:rsidRPr="001A6A88">
        <w:t xml:space="preserve">kopię zaświadczenia lekarskiego o zdolności do pracy; </w:t>
      </w:r>
    </w:p>
    <w:p w:rsidR="000E2A89" w:rsidRPr="001A6A88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</w:pPr>
      <w:r w:rsidRPr="001A6A88">
        <w:t>kopię zaświadczenia o przeszkoleniu BHP;</w:t>
      </w:r>
    </w:p>
    <w:p w:rsidR="000E2A89" w:rsidRPr="001A6A88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</w:pPr>
      <w:r w:rsidRPr="001A6A88">
        <w:t>polisę OC, jeżeli nie została złożona w ofercie konkursowej.</w:t>
      </w:r>
    </w:p>
    <w:p w:rsidR="000E2A89" w:rsidRPr="009E69DB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  <w:r w:rsidRPr="001A6A88">
        <w:rPr>
          <w:sz w:val="22"/>
          <w:szCs w:val="22"/>
        </w:rPr>
        <w:t>5.</w:t>
      </w:r>
      <w:r w:rsidR="004E699E">
        <w:rPr>
          <w:sz w:val="22"/>
          <w:szCs w:val="22"/>
        </w:rPr>
        <w:t xml:space="preserve"> </w:t>
      </w:r>
      <w:r w:rsidR="000E2A89" w:rsidRPr="001A6A88">
        <w:rPr>
          <w:sz w:val="22"/>
          <w:szCs w:val="22"/>
        </w:rPr>
        <w:t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</w:t>
      </w:r>
      <w:r w:rsidR="000E2A89" w:rsidRPr="009E69DB">
        <w:rPr>
          <w:sz w:val="22"/>
          <w:szCs w:val="22"/>
        </w:rPr>
        <w:t xml:space="preserve">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9E69DB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E699E">
        <w:rPr>
          <w:sz w:val="22"/>
          <w:szCs w:val="22"/>
        </w:rPr>
        <w:t xml:space="preserve"> </w:t>
      </w:r>
      <w:r w:rsidR="000E2A89" w:rsidRPr="009E69DB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1C308A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E699E">
        <w:rPr>
          <w:sz w:val="22"/>
          <w:szCs w:val="22"/>
        </w:rPr>
        <w:t xml:space="preserve"> </w:t>
      </w:r>
      <w:r w:rsidR="000E2A89"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4F6EC3" w:rsidRPr="001C308A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</w:p>
    <w:p w:rsidR="000E2A89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XIII. ZASADY WNOSZENIA ŚRODKÓW ODWOŁAWCZYCH</w:t>
      </w:r>
    </w:p>
    <w:p w:rsidR="000E2A89" w:rsidRPr="00551642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0E2A89" w:rsidRPr="00551642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0E2A89" w:rsidRPr="0035092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551642">
        <w:rPr>
          <w:rFonts w:ascii="Times New Roman" w:hAnsi="Times New Roman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</w:rPr>
        <w:t xml:space="preserve">komisji umotywowany protest w terminie 7 dni roboczych od dnia dokonania zaskarżonej czynności. 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Do czasu rozpatrzenia protestu postępowanie konkursowe ulega zawieszeniu, chyba że z treści protestu wynika, że jest on oczywiście bezzasadny.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Protest złożony po terminie nie podlega rozpatrzeniu.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Informację o wniesieniu protestu i jego rozstrzygnięciu niezwłocznie zamieszcza się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 uwzględnienia protestu komisja powtarza zaskarżoną czynność.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551642">
        <w:rPr>
          <w:rFonts w:ascii="Times New Roman" w:hAnsi="Times New Roman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3C19B4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</w:rPr>
        <w:br/>
        <w:t>o udzielanie zamówienia.</w:t>
      </w:r>
    </w:p>
    <w:p w:rsidR="000E2A89" w:rsidRPr="00996501" w:rsidRDefault="000E2A89" w:rsidP="000E2A89">
      <w:pPr>
        <w:pStyle w:val="western"/>
        <w:spacing w:after="0" w:line="102" w:lineRule="atLeast"/>
        <w:ind w:left="5664"/>
        <w:jc w:val="both"/>
      </w:pPr>
      <w:r w:rsidRPr="00996501">
        <w:t xml:space="preserve">Zarząd </w:t>
      </w:r>
    </w:p>
    <w:p w:rsidR="000C1056" w:rsidRDefault="000E2A89" w:rsidP="000C1056">
      <w:pPr>
        <w:pStyle w:val="western"/>
        <w:spacing w:before="0" w:beforeAutospacing="0" w:after="0" w:line="102" w:lineRule="atLeast"/>
        <w:ind w:left="4956"/>
        <w:jc w:val="both"/>
      </w:pPr>
      <w:r w:rsidRPr="00996501">
        <w:t>Szpitali Pomorskich Sp. z o.o.</w:t>
      </w:r>
    </w:p>
    <w:p w:rsidR="000E2A89" w:rsidRPr="000C1056" w:rsidRDefault="000E2A89" w:rsidP="000C1056">
      <w:pPr>
        <w:pStyle w:val="western"/>
        <w:spacing w:before="0" w:beforeAutospacing="0" w:after="0" w:line="102" w:lineRule="atLeast"/>
        <w:jc w:val="both"/>
      </w:pPr>
      <w:r w:rsidRPr="00475521">
        <w:rPr>
          <w:color w:val="auto"/>
        </w:rPr>
        <w:t xml:space="preserve">Gdynia, dnia </w:t>
      </w:r>
      <w:r w:rsidR="00692039">
        <w:rPr>
          <w:color w:val="auto"/>
        </w:rPr>
        <w:t>20 maja</w:t>
      </w:r>
      <w:r w:rsidR="00560D81">
        <w:rPr>
          <w:color w:val="auto"/>
        </w:rPr>
        <w:t xml:space="preserve"> </w:t>
      </w:r>
      <w:r w:rsidR="00CB2FF4">
        <w:rPr>
          <w:color w:val="auto"/>
        </w:rPr>
        <w:t xml:space="preserve"> 202</w:t>
      </w:r>
      <w:r w:rsidR="00692039">
        <w:rPr>
          <w:color w:val="auto"/>
        </w:rPr>
        <w:t>1</w:t>
      </w:r>
      <w:r w:rsidR="00886BFE">
        <w:rPr>
          <w:color w:val="auto"/>
        </w:rPr>
        <w:t xml:space="preserve"> r.</w:t>
      </w:r>
      <w:r w:rsidR="003A4671">
        <w:rPr>
          <w:b/>
        </w:rPr>
        <w:t xml:space="preserve"> </w:t>
      </w:r>
    </w:p>
    <w:sectPr w:rsidR="000E2A89" w:rsidRPr="000C1056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C659B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659BA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659BA">
      <w:rPr>
        <w:rFonts w:ascii="Century Gothic" w:hAnsi="Century Gothic"/>
        <w:color w:val="004685"/>
        <w:sz w:val="18"/>
        <w:szCs w:val="18"/>
      </w:rPr>
      <w:t>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0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1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512BD"/>
    <w:rsid w:val="00053472"/>
    <w:rsid w:val="0006717A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E699E"/>
    <w:rsid w:val="004F0BE8"/>
    <w:rsid w:val="004F57E3"/>
    <w:rsid w:val="004F6EC3"/>
    <w:rsid w:val="005058BC"/>
    <w:rsid w:val="005107B5"/>
    <w:rsid w:val="00510A26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A012B2"/>
    <w:rsid w:val="00A01E4A"/>
    <w:rsid w:val="00A06534"/>
    <w:rsid w:val="00A2059F"/>
    <w:rsid w:val="00A36B7A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6F67"/>
    <w:rsid w:val="00CD1855"/>
    <w:rsid w:val="00CD34A0"/>
    <w:rsid w:val="00CD6771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5:docId w15:val="{90561903-6C99-45C0-BCB3-7AD8CBF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EB1C3-2B93-4F6F-9FBF-59DBA7EFB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0AABA-4992-42C8-8C11-586A21D8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3299</Words>
  <Characters>19794</Characters>
  <Application>Microsoft Office Word</Application>
  <DocSecurity>4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2</cp:revision>
  <cp:lastPrinted>2020-04-24T07:35:00Z</cp:lastPrinted>
  <dcterms:created xsi:type="dcterms:W3CDTF">2021-05-19T12:34:00Z</dcterms:created>
  <dcterms:modified xsi:type="dcterms:W3CDTF">2021-05-19T12:34:00Z</dcterms:modified>
</cp:coreProperties>
</file>