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3D3594">
        <w:rPr>
          <w:b/>
          <w:bCs/>
          <w:sz w:val="22"/>
          <w:szCs w:val="22"/>
        </w:rPr>
        <w:t>66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</w:t>
      </w:r>
      <w:r w:rsidR="00DD65C6">
        <w:rPr>
          <w:b/>
          <w:bCs/>
          <w:sz w:val="22"/>
          <w:szCs w:val="22"/>
        </w:rPr>
        <w:t>1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78345B">
      <w:pPr>
        <w:spacing w:after="0" w:line="240" w:lineRule="auto"/>
        <w:rPr>
          <w:rFonts w:ascii="Times New Roman" w:hAnsi="Times New Roman"/>
          <w:b/>
        </w:rPr>
      </w:pP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B46B8D" w:rsidRDefault="001C5E37" w:rsidP="007C1C0A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B46B8D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CF75C0"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B46B8D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przy ul. Wójta Radtkego</w:t>
      </w: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1, Gdynia </w:t>
      </w:r>
      <w:r w:rsidR="00CF75C0" w:rsidRPr="00B46B8D">
        <w:rPr>
          <w:rFonts w:ascii="Times New Roman" w:eastAsia="Times New Roman" w:hAnsi="Times New Roman"/>
          <w:sz w:val="20"/>
          <w:szCs w:val="20"/>
          <w:lang w:eastAsia="pl-PL"/>
        </w:rPr>
        <w:t>- Szpital Św. Wincentego a Paulo</w:t>
      </w: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F77E94" w:rsidRPr="00B46B8D" w:rsidRDefault="00F77E94" w:rsidP="0046796E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F77E94" w:rsidRPr="001B2370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B46B8D" w:rsidRPr="00094B0A" w:rsidTr="00F77E94">
        <w:trPr>
          <w:trHeight w:val="894"/>
        </w:trPr>
        <w:tc>
          <w:tcPr>
            <w:tcW w:w="349" w:type="pct"/>
          </w:tcPr>
          <w:p w:rsidR="00B46B8D" w:rsidRPr="00094B0A" w:rsidRDefault="0074620C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6B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</w:tcPr>
          <w:p w:rsidR="00B46B8D" w:rsidRPr="00B46B8D" w:rsidRDefault="00B46B8D" w:rsidP="009B0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7462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B084F">
              <w:rPr>
                <w:rFonts w:ascii="Times New Roman" w:hAnsi="Times New Roman"/>
                <w:b/>
                <w:sz w:val="20"/>
                <w:szCs w:val="20"/>
              </w:rPr>
              <w:t>Udzielanie  ś</w:t>
            </w: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>wiadcze</w:t>
            </w:r>
            <w:r w:rsidR="009B084F">
              <w:rPr>
                <w:rFonts w:ascii="Times New Roman" w:hAnsi="Times New Roman"/>
                <w:b/>
                <w:sz w:val="20"/>
                <w:szCs w:val="20"/>
              </w:rPr>
              <w:t xml:space="preserve">ń zdrowotnych </w:t>
            </w: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 xml:space="preserve">w ramach kontraktu przez technika </w:t>
            </w:r>
            <w:proofErr w:type="spellStart"/>
            <w:r w:rsidRPr="0012182D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12182D">
              <w:rPr>
                <w:rFonts w:ascii="Times New Roman" w:hAnsi="Times New Roman"/>
                <w:b/>
                <w:sz w:val="20"/>
                <w:szCs w:val="20"/>
              </w:rPr>
              <w:t xml:space="preserve"> w Pracowni  Diagnostyki Obrazowej. </w:t>
            </w:r>
          </w:p>
        </w:tc>
        <w:tc>
          <w:tcPr>
            <w:tcW w:w="617" w:type="pct"/>
          </w:tcPr>
          <w:p w:rsidR="00B46B8D" w:rsidRPr="00094B0A" w:rsidRDefault="00B46B8D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B46B8D" w:rsidRPr="00094B0A" w:rsidRDefault="00B46B8D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B46B8D" w:rsidRPr="00094B0A" w:rsidRDefault="00B46B8D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Default="00B46B8D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Wynagrodzenie należy podać w złotych polskich cyfrowo.</w:t>
      </w:r>
    </w:p>
    <w:p w:rsidR="008513BF" w:rsidRPr="00CF75C0" w:rsidRDefault="0099541C" w:rsidP="00CF75C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74620C" w:rsidRDefault="0074620C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74620C" w:rsidRDefault="0074620C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bookmarkStart w:id="0" w:name="_GoBack"/>
    </w:p>
    <w:bookmarkEnd w:id="0"/>
    <w:p w:rsidR="0046796E" w:rsidRPr="0054363B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Oświadczam, że:</w:t>
      </w:r>
    </w:p>
    <w:p w:rsidR="00CF75C0" w:rsidRPr="008D2677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a do umowy – </w:t>
      </w:r>
      <w:r w:rsidR="00CF75C0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CF75C0"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:rsidR="0046796E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</w:t>
      </w:r>
    </w:p>
    <w:p w:rsidR="009C66BD" w:rsidRPr="00CF75C0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5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5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Samodzielnie rozliczam się z urzędem skarbowym i ZUS-em.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Zgłosiłam/-</w:t>
      </w:r>
      <w:proofErr w:type="spellStart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łem</w:t>
      </w:r>
      <w:proofErr w:type="spellEnd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nie byłam/-em karana/-y za przewinienia/przestępstwa umyślne.</w:t>
      </w:r>
    </w:p>
    <w:p w:rsidR="0046796E" w:rsidRPr="00030048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w spółce Szpitale Pomorskie sp. z o.o. w Gdyni świadczę pracę/nie świadczę pracy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vertAlign w:val="superscript"/>
          <w:lang w:eastAsia="pl-PL"/>
        </w:rPr>
        <w:t>**)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na podstawie stosunku pracy lub umowy cywilnoprawnej. W przypadku pozostawania 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  <w:t>w zatrudnieniu na podstawie stosunku pracy lub udzielania świadczeń w ramach umowy cywilnoprawnej</w:t>
      </w:r>
      <w:r w:rsidR="005E29BC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w zakresie pokrywającym się z przedmiotem niniejszego konkursu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721B76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1B76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46796E" w:rsidRPr="006B5E1B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46796E" w:rsidRPr="006B5E1B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</w:t>
            </w:r>
          </w:p>
          <w:p w:rsidR="0046796E" w:rsidRPr="001636D5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…………………………………………………….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Podpis O</w:t>
            </w: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ferenta / upoważnionego przedstawiciela***- wraz z pieczątką</w:t>
            </w:r>
          </w:p>
        </w:tc>
      </w:tr>
    </w:tbl>
    <w:p w:rsidR="0046796E" w:rsidRPr="006B5E1B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CF75C0" w:rsidRPr="00C81361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46796E" w:rsidRPr="00A10A9D" w:rsidTr="007C1C0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9483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>2.1</w:t>
                  </w:r>
                  <w:r w:rsidR="00F94835"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. DODATKOWE PREFEROWANE </w:t>
                  </w:r>
                  <w:r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>UMIEJETNOSCI</w:t>
                  </w:r>
                  <w:r w:rsidR="00F94835"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W ZAWODZIE TECHNIKA ELEKTRORADIOLOGII</w:t>
                  </w:r>
                  <w:r w:rsidR="00F94835"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9483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F9483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Doświadczenie w wykonywaniu pracy na urządzeniu tomografii komputerowej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9483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9483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Doświadczenie w wykonywaniu badań na cyfrowych aparatach rentgenowskich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9483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15B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415B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Samodzielność pracy w warunkach Szpitalnego Oddziału Ratunkowego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415B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415B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47064E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 w:rsidR="007C1C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lastRenderedPageBreak/>
              <w:t> </w:t>
            </w:r>
          </w:p>
        </w:tc>
      </w:tr>
    </w:tbl>
    <w:p w:rsidR="007C1C0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7C1C0A" w:rsidRDefault="007C1C0A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r w:rsidR="009B084F">
        <w:rPr>
          <w:rFonts w:ascii="Times New Roman" w:hAnsi="Times New Roman"/>
          <w:sz w:val="18"/>
          <w:szCs w:val="18"/>
        </w:rPr>
        <w:t>***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CF75C0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r w:rsidR="009B084F">
        <w:rPr>
          <w:rFonts w:ascii="Times New Roman" w:hAnsi="Times New Roman"/>
          <w:sz w:val="18"/>
          <w:szCs w:val="18"/>
        </w:rPr>
        <w:t>***</w:t>
      </w:r>
    </w:p>
    <w:p w:rsidR="009B084F" w:rsidRDefault="009B084F" w:rsidP="009B084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9B084F" w:rsidRPr="009B084F" w:rsidRDefault="009B084F" w:rsidP="009B084F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9B084F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oryginale, uwierzytelnione przez notariusza lub przez mocodawcę</w:t>
      </w:r>
    </w:p>
    <w:p w:rsidR="009B084F" w:rsidRPr="007C6B60" w:rsidRDefault="009B084F" w:rsidP="009B084F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87</w:t>
    </w:r>
    <w:r w:rsidR="00DD65C6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3D35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3D359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3D35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788C"/>
    <w:rsid w:val="000B57BE"/>
    <w:rsid w:val="000C6467"/>
    <w:rsid w:val="000E347C"/>
    <w:rsid w:val="000F2B1C"/>
    <w:rsid w:val="001639AE"/>
    <w:rsid w:val="001800AA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54363B"/>
    <w:rsid w:val="00557D7C"/>
    <w:rsid w:val="005869CB"/>
    <w:rsid w:val="005D77B4"/>
    <w:rsid w:val="005E29BC"/>
    <w:rsid w:val="00641042"/>
    <w:rsid w:val="006A1DD8"/>
    <w:rsid w:val="006B3FF7"/>
    <w:rsid w:val="006B4C1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81361"/>
    <w:rsid w:val="00C93709"/>
    <w:rsid w:val="00C96416"/>
    <w:rsid w:val="00CA363E"/>
    <w:rsid w:val="00CF6029"/>
    <w:rsid w:val="00CF75C0"/>
    <w:rsid w:val="00D5457A"/>
    <w:rsid w:val="00D5581B"/>
    <w:rsid w:val="00D55976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2AAE041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2FB6-2457-498E-95A8-978B25BC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2018-08-27T11:40:00Z</cp:lastPrinted>
  <dcterms:created xsi:type="dcterms:W3CDTF">2021-12-29T10:34:00Z</dcterms:created>
  <dcterms:modified xsi:type="dcterms:W3CDTF">2021-12-29T11:24:00Z</dcterms:modified>
</cp:coreProperties>
</file>