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083A7" w14:textId="0C8A833E" w:rsidR="00990523" w:rsidRPr="00A21B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A21B8F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3F78D6C1" w:rsidR="00823BD0" w:rsidRPr="00A21B8F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A21B8F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E47E03" w:rsidRPr="00A21B8F">
        <w:rPr>
          <w:rFonts w:ascii="Times New Roman" w:hAnsi="Times New Roman"/>
          <w:b/>
          <w:color w:val="auto"/>
          <w:sz w:val="18"/>
          <w:szCs w:val="18"/>
        </w:rPr>
        <w:t>6</w:t>
      </w:r>
      <w:r w:rsidRPr="00A21B8F">
        <w:rPr>
          <w:rFonts w:ascii="Times New Roman" w:hAnsi="Times New Roman"/>
          <w:b/>
          <w:color w:val="auto"/>
          <w:sz w:val="18"/>
          <w:szCs w:val="18"/>
        </w:rPr>
        <w:t>/202</w:t>
      </w:r>
      <w:r w:rsidR="00DE37CD" w:rsidRPr="00A21B8F">
        <w:rPr>
          <w:rFonts w:ascii="Times New Roman" w:hAnsi="Times New Roman"/>
          <w:b/>
          <w:color w:val="auto"/>
          <w:sz w:val="18"/>
          <w:szCs w:val="18"/>
        </w:rPr>
        <w:t>2</w:t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</w:r>
      <w:r w:rsidRPr="00A21B8F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129751AC" w14:textId="77777777" w:rsidR="00D3487E" w:rsidRPr="00A21B8F" w:rsidRDefault="00D3487E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</w:p>
    <w:p w14:paraId="7F629B59" w14:textId="77777777" w:rsidR="00823BD0" w:rsidRPr="00A21B8F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1B8F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A21B8F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21B8F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A21B8F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A21B8F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A21B8F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21B8F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A21B8F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A21B8F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A21B8F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A21B8F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A21B8F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Pr="00A21B8F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A21B8F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10243E35" w:rsidR="00823BD0" w:rsidRPr="00A21B8F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A21B8F">
        <w:rPr>
          <w:rFonts w:ascii="Times New Roman" w:hAnsi="Times New Roman"/>
          <w:bCs/>
          <w:sz w:val="20"/>
          <w:szCs w:val="20"/>
        </w:rPr>
        <w:t xml:space="preserve">lokalizacji </w:t>
      </w:r>
      <w:r w:rsidRPr="00A21B8F">
        <w:rPr>
          <w:rFonts w:ascii="Times New Roman" w:hAnsi="Times New Roman"/>
          <w:sz w:val="20"/>
          <w:szCs w:val="20"/>
        </w:rPr>
        <w:t xml:space="preserve">przy </w:t>
      </w:r>
      <w:r w:rsidRPr="00A21B8F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A21B8F">
        <w:rPr>
          <w:rFonts w:ascii="Times New Roman" w:hAnsi="Times New Roman"/>
          <w:sz w:val="20"/>
          <w:szCs w:val="20"/>
        </w:rPr>
        <w:t>Jagalskiego</w:t>
      </w:r>
      <w:proofErr w:type="spellEnd"/>
      <w:r w:rsidRPr="00A21B8F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="00B057AA" w:rsidRPr="00A21B8F">
        <w:rPr>
          <w:rFonts w:ascii="Times New Roman" w:hAnsi="Times New Roman"/>
          <w:sz w:val="20"/>
          <w:szCs w:val="20"/>
        </w:rPr>
        <w:t xml:space="preserve">oraz </w:t>
      </w:r>
      <w:r w:rsidR="00050565" w:rsidRPr="00A27CC5">
        <w:rPr>
          <w:rFonts w:ascii="Times New Roman" w:eastAsia="Times New Roman" w:hAnsi="Times New Roman"/>
          <w:sz w:val="20"/>
          <w:szCs w:val="20"/>
        </w:rPr>
        <w:t>Szpital Św. Wincentego a Paulo, ul. Wójta Radtkego 1, 81-348 Gdynia</w:t>
      </w:r>
      <w:bookmarkStart w:id="0" w:name="_GoBack"/>
      <w:bookmarkEnd w:id="0"/>
      <w:r w:rsidR="00B057AA" w:rsidRPr="00A21B8F">
        <w:rPr>
          <w:rFonts w:ascii="Times New Roman" w:hAnsi="Times New Roman"/>
          <w:sz w:val="20"/>
          <w:szCs w:val="20"/>
        </w:rPr>
        <w:t xml:space="preserve"> (dot. tylko zakresu III.1)</w:t>
      </w:r>
      <w:r w:rsidRPr="00A21B8F">
        <w:rPr>
          <w:rFonts w:ascii="Times New Roman" w:hAnsi="Times New Roman"/>
          <w:sz w:val="20"/>
          <w:szCs w:val="20"/>
        </w:rPr>
        <w:br/>
        <w:t>w następujący</w:t>
      </w:r>
      <w:r w:rsidR="00697501" w:rsidRPr="00A21B8F">
        <w:rPr>
          <w:rFonts w:ascii="Times New Roman" w:hAnsi="Times New Roman"/>
          <w:sz w:val="20"/>
          <w:szCs w:val="20"/>
        </w:rPr>
        <w:t>m</w:t>
      </w:r>
      <w:r w:rsidRPr="00A21B8F">
        <w:rPr>
          <w:rFonts w:ascii="Times New Roman" w:hAnsi="Times New Roman"/>
          <w:sz w:val="20"/>
          <w:szCs w:val="20"/>
        </w:rPr>
        <w:t xml:space="preserve"> zakres</w:t>
      </w:r>
      <w:r w:rsidR="00697501" w:rsidRPr="00A21B8F">
        <w:rPr>
          <w:rFonts w:ascii="Times New Roman" w:hAnsi="Times New Roman"/>
          <w:sz w:val="20"/>
          <w:szCs w:val="20"/>
        </w:rPr>
        <w:t>ie</w:t>
      </w:r>
      <w:r w:rsidRPr="00A21B8F">
        <w:rPr>
          <w:rFonts w:ascii="Times New Roman" w:hAnsi="Times New Roman"/>
          <w:sz w:val="20"/>
          <w:szCs w:val="20"/>
        </w:rPr>
        <w:t>:</w:t>
      </w:r>
    </w:p>
    <w:p w14:paraId="4EED22E1" w14:textId="77777777" w:rsidR="0069187D" w:rsidRPr="00A21B8F" w:rsidRDefault="0069187D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4850" w:type="pct"/>
        <w:tblInd w:w="216" w:type="dxa"/>
        <w:tblLayout w:type="fixed"/>
        <w:tblLook w:val="0000" w:firstRow="0" w:lastRow="0" w:firstColumn="0" w:lastColumn="0" w:noHBand="0" w:noVBand="0"/>
      </w:tblPr>
      <w:tblGrid>
        <w:gridCol w:w="475"/>
        <w:gridCol w:w="2402"/>
        <w:gridCol w:w="951"/>
        <w:gridCol w:w="2612"/>
        <w:gridCol w:w="2350"/>
      </w:tblGrid>
      <w:tr w:rsidR="00A21B8F" w:rsidRPr="00A21B8F" w14:paraId="2886D32D" w14:textId="77777777" w:rsidTr="003B1D93">
        <w:trPr>
          <w:trHeight w:val="485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F4AD47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2EA88517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06866B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1F5F8027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C4245F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58B41FEF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13A0259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7978C0BC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Proponowane wynagrodzenie za świadczenie usług zdrowotnych/Oferowana liczba godzin świadczenia usług   </w:t>
            </w:r>
          </w:p>
        </w:tc>
      </w:tr>
      <w:tr w:rsidR="00A21B8F" w:rsidRPr="00A21B8F" w14:paraId="66A8AF72" w14:textId="77777777" w:rsidTr="003B1D93">
        <w:trPr>
          <w:trHeight w:val="420"/>
        </w:trPr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6027F5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EE9CE34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A985F76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92D8AF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68F6880" w14:textId="77777777" w:rsidR="00912671" w:rsidRPr="00A21B8F" w:rsidRDefault="00912671" w:rsidP="009126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A21B8F" w:rsidRPr="00A21B8F" w14:paraId="775D0BAB" w14:textId="77777777" w:rsidTr="003B1D93">
        <w:trPr>
          <w:trHeight w:val="567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F840C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9C62F" w14:textId="198CF88B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21B8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III.1. Udzielanie świadczeń zdrowotnych w ramach kontraktu lekarskiego w Oddziale Chirurgii Dziecięcej -  ordynacja i dyżury wraz z kierowaniem Oddziałem oraz kierowanie Poradnią Chirurgii Dziecięcej</w:t>
            </w:r>
            <w:r w:rsidRPr="00A21B8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.</w:t>
            </w:r>
          </w:p>
          <w:p w14:paraId="5E14BC6F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DD37A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6D167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</w:p>
          <w:p w14:paraId="62CC2D57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</w:p>
          <w:p w14:paraId="4DF4430A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CA7B5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167A92C3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A21B8F" w:rsidRPr="00A21B8F" w14:paraId="4EED270A" w14:textId="77777777" w:rsidTr="003B1D93">
        <w:trPr>
          <w:trHeight w:val="38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8E3D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EA263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87CD7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2BE1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3C824688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A98B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58FCDBE3" w14:textId="77777777" w:rsidTr="003B1D93">
        <w:trPr>
          <w:trHeight w:val="9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F9A0C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5C262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058A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B4289" w14:textId="3BC96CA9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stawka za 1h świadczenia dyżuru w dni powszednie, soboty, niedziele i święta 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45A90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0DE30328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A21B8F" w:rsidRPr="00A21B8F" w14:paraId="7197C090" w14:textId="77777777" w:rsidTr="003B1D93">
        <w:trPr>
          <w:trHeight w:val="43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82CE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315E4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ABD0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1830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CA2C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472D1786" w14:textId="77777777" w:rsidTr="003B1D93">
        <w:trPr>
          <w:trHeight w:val="556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588F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56B8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927B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5704" w14:textId="04389C5E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ryczałtowa za miesiąc kalendarzowy kierowania Oddziałem oraz Poradnią</w:t>
            </w:r>
          </w:p>
        </w:tc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67872897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186B9692" w14:textId="77777777" w:rsidTr="003B1D93">
        <w:trPr>
          <w:trHeight w:val="421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5463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E123D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E7173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0099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760AD3C8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7541B9A1" w14:textId="77777777" w:rsidTr="003B1D93">
        <w:trPr>
          <w:trHeight w:val="795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1CB4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120A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CBCB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D137F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wynagrodzenie za udzielanie świadczeń zdrowotnych w Poradni Chirurgii Dziecięcej  – wskazane jako ….% od punktu produktu jednostkowego prawidłowo sprawozdanego i rozliczonego przez NFZ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C66D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0E7634E5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max:</w:t>
            </w:r>
          </w:p>
          <w:p w14:paraId="67D7DAE1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5EF4D196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…………………………………..</w:t>
            </w:r>
          </w:p>
          <w:p w14:paraId="71195E40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11DCC98B" w14:textId="77777777" w:rsidTr="003B1D93">
        <w:trPr>
          <w:trHeight w:val="283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B4368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2. 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D89B" w14:textId="46E853B4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A21B8F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III.2. Udzielanie świadczeń zdrowotnych w ramach kontraktu lekarskiego w Oddziale Chirurgii Dziecięcej - ordynacja i/lub dyżury oraz praca w Poradni Chirurgii Dziecięcej</w:t>
            </w:r>
            <w:r w:rsidRPr="00A21B8F">
              <w:rPr>
                <w:rFonts w:ascii="Times New Roman" w:eastAsia="Times New Roman" w:hAnsi="Times New Roman"/>
                <w:b/>
                <w:bCs/>
                <w:sz w:val="18"/>
                <w:szCs w:val="18"/>
                <w:u w:val="single"/>
                <w:lang w:eastAsia="pl-PL"/>
              </w:rPr>
              <w:t>.</w:t>
            </w:r>
          </w:p>
          <w:p w14:paraId="6AE37478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80858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EF68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  <w:r w:rsidRPr="00A21B8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</w:t>
            </w:r>
          </w:p>
          <w:p w14:paraId="6B416802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FF0D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7D2865F8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A21B8F" w:rsidRPr="00A21B8F" w14:paraId="67EB3DC3" w14:textId="77777777" w:rsidTr="003B1D93">
        <w:trPr>
          <w:trHeight w:val="408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8314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D8F33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B77CF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029C6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F6825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A21B8F" w:rsidRPr="00A21B8F" w14:paraId="5C985566" w14:textId="77777777" w:rsidTr="003B1D93">
        <w:trPr>
          <w:trHeight w:val="60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D5874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223A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B482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A3DD" w14:textId="1E202EBA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  <w:p w14:paraId="14C82E74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AD176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5A3273FB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A21B8F" w:rsidRPr="00A21B8F" w14:paraId="6B7E327C" w14:textId="77777777" w:rsidTr="003B1D93">
        <w:trPr>
          <w:trHeight w:val="42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1580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BB79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EE0FC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9D6B9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F535F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  <w:tr w:rsidR="00912671" w:rsidRPr="00A21B8F" w14:paraId="4548E13B" w14:textId="77777777" w:rsidTr="003B1D93">
        <w:trPr>
          <w:trHeight w:val="422"/>
        </w:trPr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AA1E" w14:textId="77777777" w:rsidR="00912671" w:rsidRPr="00A21B8F" w:rsidRDefault="00912671" w:rsidP="00912671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3079" w14:textId="77777777" w:rsidR="00912671" w:rsidRPr="00A21B8F" w:rsidRDefault="00912671" w:rsidP="00912671">
            <w:pPr>
              <w:tabs>
                <w:tab w:val="left" w:pos="100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u w:val="single"/>
                <w:lang w:eastAsia="pl-PL"/>
              </w:rPr>
            </w:pPr>
          </w:p>
        </w:tc>
        <w:tc>
          <w:tcPr>
            <w:tcW w:w="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30D3" w14:textId="77777777" w:rsidR="00912671" w:rsidRPr="00A21B8F" w:rsidRDefault="00912671" w:rsidP="009126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pl-PL"/>
              </w:rPr>
            </w:pP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0890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wynagrodzenie za udzielanie świadczeń zdrowotnych w Poradni Chirurgii Dziecięcej  – wskazane jako ….% od punktu produktu jednostkowego prawidłowo sprawozdanego i rozliczonego przez NFZ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54FB6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  <w:p w14:paraId="265FB2F7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max:</w:t>
            </w:r>
          </w:p>
          <w:p w14:paraId="406169E6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  <w:p w14:paraId="742870EC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21B8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………………………………….</w:t>
            </w:r>
          </w:p>
          <w:p w14:paraId="4E80FBCE" w14:textId="77777777" w:rsidR="00912671" w:rsidRPr="00A21B8F" w:rsidRDefault="00912671" w:rsidP="0091267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</w:tr>
    </w:tbl>
    <w:p w14:paraId="630DE3BF" w14:textId="075756C4" w:rsidR="00823BD0" w:rsidRPr="00A21B8F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3CA8606A" w14:textId="77777777" w:rsidR="00990523" w:rsidRPr="00A21B8F" w:rsidRDefault="00990523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A21B8F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  <w:u w:val="single"/>
        </w:rPr>
        <w:t>Uwaga:</w:t>
      </w:r>
    </w:p>
    <w:p w14:paraId="768F1584" w14:textId="77777777" w:rsidR="00454A39" w:rsidRPr="00A21B8F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A21B8F">
        <w:rPr>
          <w:rFonts w:ascii="Times New Roman" w:hAnsi="Times New Roman"/>
          <w:sz w:val="20"/>
          <w:szCs w:val="20"/>
        </w:rPr>
        <w:br/>
        <w:t>i zgodnie z opisem w tabeli.</w:t>
      </w:r>
    </w:p>
    <w:p w14:paraId="6A39549F" w14:textId="476C2781" w:rsidR="00454A39" w:rsidRPr="00A21B8F" w:rsidRDefault="00454A39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1B34677E" w14:textId="1F1724E5" w:rsidR="00EC74D6" w:rsidRPr="00A21B8F" w:rsidRDefault="00EC74D6" w:rsidP="00454A39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III.1.; jest stawka za 1 godzinę </w:t>
      </w:r>
      <w:r w:rsidR="00A01C3E" w:rsidRPr="00A21B8F">
        <w:rPr>
          <w:rFonts w:ascii="Times New Roman" w:eastAsia="Times New Roman" w:hAnsi="Times New Roman"/>
          <w:sz w:val="20"/>
          <w:szCs w:val="20"/>
          <w:lang w:eastAsia="pl-PL"/>
        </w:rPr>
        <w:t>świadczenia ordynacji i dyżuru w dni powszednie, soboty, niedziele i święta</w:t>
      </w:r>
      <w:r w:rsidR="00A01C3E"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plus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wynagrodzenie ryczałtowe za miesiąc kalendarzowy kierowania Oddziałem</w:t>
      </w:r>
      <w:r w:rsidR="00BE516A"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i Poradnią plus </w:t>
      </w:r>
      <w:r w:rsidR="00BE516A"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za udzielanie świadczeń zdrowotnych w Poradni, które stanowi </w:t>
      </w:r>
      <w:r w:rsidR="00BE516A" w:rsidRPr="00A21B8F">
        <w:rPr>
          <w:rFonts w:ascii="Times New Roman" w:hAnsi="Times New Roman"/>
          <w:sz w:val="20"/>
          <w:szCs w:val="20"/>
        </w:rPr>
        <w:t>procent od kwoty produktu jednostkowego prawidłowo sprawozdanego i rozliczonego przez NFZ;</w:t>
      </w:r>
    </w:p>
    <w:p w14:paraId="5F08776C" w14:textId="7D7D5981" w:rsidR="00ED3870" w:rsidRPr="00A21B8F" w:rsidRDefault="00454A39" w:rsidP="00EC74D6">
      <w:pPr>
        <w:numPr>
          <w:ilvl w:val="0"/>
          <w:numId w:val="1"/>
        </w:numPr>
        <w:tabs>
          <w:tab w:val="clear" w:pos="7448"/>
          <w:tab w:val="num" w:pos="426"/>
          <w:tab w:val="num" w:pos="1070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 w:rsidR="00EC74D6" w:rsidRPr="00A21B8F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.; </w:t>
      </w:r>
      <w:r w:rsidR="00663BF1"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jest stawka za 1 godzinę </w:t>
      </w:r>
      <w:r w:rsidR="00663BF1"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świadczenia </w:t>
      </w:r>
      <w:r w:rsidR="00BE516A"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ordynacji i/lub </w:t>
      </w:r>
      <w:r w:rsidR="00663BF1" w:rsidRPr="00A21B8F">
        <w:rPr>
          <w:rFonts w:ascii="Times New Roman" w:eastAsia="Times New Roman" w:hAnsi="Times New Roman"/>
          <w:sz w:val="20"/>
          <w:szCs w:val="20"/>
          <w:lang w:eastAsia="pl-PL"/>
        </w:rPr>
        <w:t>dyżuru w dni powszednie, soboty, niedziele i święta</w:t>
      </w:r>
      <w:r w:rsidR="00BE516A"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oraz </w:t>
      </w:r>
      <w:r w:rsidR="00BE516A"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wynagrodzenie za udzielanie świadczeń zdrowotnych w Poradni, które stanowi </w:t>
      </w:r>
      <w:r w:rsidR="00BE516A" w:rsidRPr="00A21B8F">
        <w:rPr>
          <w:rFonts w:ascii="Times New Roman" w:hAnsi="Times New Roman"/>
          <w:sz w:val="20"/>
          <w:szCs w:val="20"/>
        </w:rPr>
        <w:t>procent od kwoty produktu jednostkowego prawidłowo sprawozdanego i rozliczonego przez NFZ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ED3870" w:rsidRPr="00A21B8F"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</w:p>
    <w:p w14:paraId="1D6F3EDE" w14:textId="5AEEB422" w:rsidR="00424775" w:rsidRPr="00A21B8F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A21B8F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A21B8F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A21B8F">
        <w:rPr>
          <w:rFonts w:ascii="Times New Roman" w:hAnsi="Times New Roman"/>
          <w:sz w:val="20"/>
          <w:szCs w:val="20"/>
        </w:rPr>
        <w:t xml:space="preserve">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A21B8F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A21B8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A21B8F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 w:rsidRPr="00A21B8F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F3E2D4F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698EA53C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</w:t>
      </w:r>
      <w:r w:rsidR="00640B25" w:rsidRPr="00A21B8F">
        <w:rPr>
          <w:rFonts w:ascii="Times New Roman" w:hAnsi="Times New Roman"/>
          <w:sz w:val="20"/>
          <w:szCs w:val="20"/>
          <w:shd w:val="clear" w:color="auto" w:fill="FFFFFF"/>
        </w:rPr>
        <w:t>25</w:t>
      </w: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% na podstawie aneksu do umowy w sytuacjach wynikających z zapotrzebowania Udzielającego zamówienia.</w:t>
      </w:r>
    </w:p>
    <w:p w14:paraId="4D22C57D" w14:textId="77777777" w:rsidR="00BA3D8F" w:rsidRPr="00A21B8F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A21B8F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A21B8F" w:rsidRPr="00A21B8F" w14:paraId="11C638FF" w14:textId="77777777" w:rsidTr="000415F5">
        <w:tc>
          <w:tcPr>
            <w:tcW w:w="4541" w:type="dxa"/>
          </w:tcPr>
          <w:p w14:paraId="49FF2BF2" w14:textId="77777777" w:rsidR="00BA3D8F" w:rsidRPr="00A21B8F" w:rsidRDefault="00BA3D8F" w:rsidP="00041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B8F">
              <w:br w:type="page"/>
            </w:r>
          </w:p>
          <w:p w14:paraId="5D45AD17" w14:textId="77777777" w:rsidR="00BA3D8F" w:rsidRPr="00A21B8F" w:rsidRDefault="00BA3D8F" w:rsidP="00041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A21B8F" w:rsidRDefault="00BA3D8F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A21B8F" w:rsidRDefault="00BA3D8F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A21B8F" w:rsidRPr="00A21B8F" w14:paraId="079EEB2F" w14:textId="77777777" w:rsidTr="000415F5">
        <w:tc>
          <w:tcPr>
            <w:tcW w:w="4541" w:type="dxa"/>
          </w:tcPr>
          <w:p w14:paraId="7C853B24" w14:textId="77777777" w:rsidR="00BA3D8F" w:rsidRPr="00A21B8F" w:rsidRDefault="00BA3D8F" w:rsidP="000415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A21B8F" w:rsidRDefault="00BA3D8F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21B8F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A21B8F" w:rsidRDefault="00BA3D8F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Pr="00A21B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A21B8F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1B8F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A21B8F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21B8F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A21B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A21B8F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A21B8F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A21B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21B8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A21B8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A21B8F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A21B8F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A21B8F">
        <w:rPr>
          <w:rFonts w:ascii="Times New Roman" w:hAnsi="Times New Roman"/>
          <w:sz w:val="20"/>
          <w:szCs w:val="20"/>
        </w:rPr>
        <w:t>pięciu lat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A21B8F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A21B8F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A21B8F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A21B8F">
        <w:t xml:space="preserve">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A21B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A21B8F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A21B8F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A21B8F">
        <w:rPr>
          <w:rFonts w:ascii="Times New Roman" w:hAnsi="Times New Roman"/>
          <w:sz w:val="20"/>
          <w:szCs w:val="20"/>
        </w:rPr>
        <w:t>udzielanie świadczeń zdrowotnych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A21B8F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C1815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A21B8F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3E2C3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A21B8F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A21B8F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37671C75" w:rsidR="00BA3D8F" w:rsidRPr="00A21B8F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A21B8F">
        <w:rPr>
          <w:rFonts w:ascii="Times New Roman" w:hAnsi="Times New Roman"/>
          <w:sz w:val="20"/>
          <w:szCs w:val="20"/>
        </w:rPr>
        <w:t>udzielanie świadczeń zdrowotnych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A21B8F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09BB917E" w14:textId="77777777" w:rsidR="00EC74D6" w:rsidRPr="00A21B8F" w:rsidRDefault="00EC74D6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FF86610" w14:textId="77777777" w:rsidR="00BA3D8F" w:rsidRPr="00A21B8F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22B2C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A21B8F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FE1B3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A21B8F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8612E61" w14:textId="77777777" w:rsidR="00752C9F" w:rsidRPr="00A21B8F" w:rsidRDefault="00752C9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B09E0" w14:textId="233D1316" w:rsidR="00BA3D8F" w:rsidRPr="00A21B8F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Pr="00A21B8F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A21B8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A21B8F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A21B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A21B8F">
        <w:rPr>
          <w:rFonts w:ascii="Times New Roman" w:hAnsi="Times New Roman"/>
          <w:sz w:val="20"/>
          <w:szCs w:val="20"/>
        </w:rPr>
        <w:t>udzielanie świadczeń zdrowotnych lekarza</w:t>
      </w: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A21B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21B8F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A21B8F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559948D8" w14:textId="77777777" w:rsidR="00752C9F" w:rsidRPr="00A21B8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9405DE5" w14:textId="77777777" w:rsidR="00752C9F" w:rsidRPr="00A21B8F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A21B8F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A21B8F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Pr="00A21B8F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A21B8F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A21B8F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Pr="00A21B8F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ADE61B3" w:rsidR="00726BC1" w:rsidRPr="00A21B8F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A21B8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6056C8D2" w14:textId="7C63145A" w:rsidR="00BE516A" w:rsidRPr="00A21B8F" w:rsidRDefault="00BE516A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0010A866" w14:textId="1A191385" w:rsidR="00BE516A" w:rsidRPr="00A21B8F" w:rsidRDefault="00BE516A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4F0E8D37" w14:textId="7C4C4B71" w:rsidR="00BE516A" w:rsidRPr="00A21B8F" w:rsidRDefault="00BE516A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</w:p>
    <w:p w14:paraId="3C74F3C5" w14:textId="77777777" w:rsidR="00BA3D8F" w:rsidRPr="00A21B8F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A21B8F" w:rsidRPr="00A21B8F" w14:paraId="518E0EC4" w14:textId="77777777" w:rsidTr="000415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1B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A21B8F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A21B8F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A21B8F" w:rsidRPr="00A21B8F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A21B8F" w:rsidRDefault="00823BD0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1B8F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A21B8F" w:rsidRPr="00A21B8F" w14:paraId="1FBF70C9" w14:textId="77777777" w:rsidTr="000415F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A21B8F" w:rsidRPr="00A21B8F" w14:paraId="2B1AAE4E" w14:textId="77777777" w:rsidTr="000415F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(wpisać, jeśli Oferent posiada):</w:t>
            </w:r>
          </w:p>
        </w:tc>
      </w:tr>
      <w:tr w:rsidR="00A21B8F" w:rsidRPr="00A21B8F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480D0BD4" w:rsidR="00823BD0" w:rsidRPr="00A21B8F" w:rsidRDefault="000E2DC2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</w:t>
            </w:r>
            <w:r w:rsidR="00823BD0" w:rsidRPr="00A21B8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53A116F6" w14:textId="77777777" w:rsidTr="000415F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A21B8F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A21B8F" w:rsidRPr="00A21B8F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02226D03" w:rsidR="00823BD0" w:rsidRPr="00A21B8F" w:rsidRDefault="000E2DC2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</w:t>
            </w:r>
            <w:r w:rsidR="00823BD0" w:rsidRPr="00A21B8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4AF187AA" w:rsidR="00823BD0" w:rsidRPr="00A21B8F" w:rsidRDefault="000E2DC2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</w:t>
            </w:r>
            <w:r w:rsidR="00823BD0" w:rsidRPr="00A21B8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0873B37C" w:rsidR="00823BD0" w:rsidRPr="00A21B8F" w:rsidRDefault="000E2DC2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</w:t>
            </w:r>
            <w:r w:rsidR="00823BD0" w:rsidRPr="00A21B8F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2CA17B6D" w:rsidR="00823BD0" w:rsidRPr="00A21B8F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A21B8F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A21B8F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4A08DBE4" w14:textId="6130739E" w:rsidR="00A900EB" w:rsidRPr="00A21B8F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D053DC" w14:textId="77777777" w:rsidR="00E44EDE" w:rsidRPr="00A21B8F" w:rsidRDefault="00E44EDE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A21B8F" w:rsidRPr="00A21B8F" w14:paraId="4A630728" w14:textId="77777777" w:rsidTr="000415F5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2FB58A27" w:rsidR="00823BD0" w:rsidRPr="00A21B8F" w:rsidRDefault="00990523" w:rsidP="009905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A21B8F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A21B8F" w:rsidRPr="00A21B8F" w14:paraId="78179A64" w14:textId="77777777" w:rsidTr="000415F5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06C87250" w:rsidR="00823BD0" w:rsidRPr="00A21B8F" w:rsidRDefault="00E44EDE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="00990523"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DOTYCHCZASOWE, NIENAGANNE ŚWIADCZENIE PRACY LUB USŁUG W ZAWODZIE LEKARZA w latach** – potwierdzone opinią bezpośredniego przełożonego jako warunek konieczny uwzględnienia oceny</w:t>
            </w: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A21B8F" w:rsidRPr="00A21B8F" w14:paraId="5D654530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7DA8043F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3CDC4E2B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09DCC792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 w:rsidRPr="00A21B8F">
              <w:rPr>
                <w:rFonts w:ascii="Times New Roman" w:hAnsi="Times New Roman"/>
                <w:sz w:val="20"/>
                <w:szCs w:val="20"/>
              </w:rPr>
              <w:t>7</w:t>
            </w:r>
            <w:r w:rsidRPr="00A21B8F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2FE66F43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 w:rsidRPr="00A21B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A21B8F" w14:paraId="3DDF1EDC" w14:textId="77777777" w:rsidTr="000415F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A21B8F" w:rsidRDefault="00E44EDE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</w:tbl>
    <w:p w14:paraId="7C204984" w14:textId="52D626E7" w:rsidR="00823BD0" w:rsidRPr="00A21B8F" w:rsidRDefault="00823BD0" w:rsidP="00823BD0">
      <w:pPr>
        <w:spacing w:after="40"/>
        <w:jc w:val="both"/>
        <w:rPr>
          <w:sz w:val="14"/>
          <w:szCs w:val="14"/>
        </w:rPr>
      </w:pPr>
    </w:p>
    <w:p w14:paraId="7C9F3C76" w14:textId="03DF8530" w:rsidR="00990523" w:rsidRPr="00A21B8F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A21B8F" w:rsidRPr="00A21B8F" w14:paraId="625B9528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C185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lastRenderedPageBreak/>
              <w:br w:type="page"/>
            </w: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7DC875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012BD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A21B8F" w:rsidRPr="00A21B8F" w14:paraId="3EAD4607" w14:textId="77777777" w:rsidTr="000415F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E75F7B8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A21B8F" w:rsidRPr="00A21B8F" w14:paraId="5E0B6DFE" w14:textId="77777777" w:rsidTr="000415F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86461DF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A21B8F" w:rsidRPr="00A21B8F" w14:paraId="44B916E4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879C23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DD604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0F1F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22101E95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001C6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0AD57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46ED73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5A97E6B9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7210BF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94854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58894B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7AD34D0E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7B374E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5549F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C34D4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10C7E8B8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FFA17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6A07DF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BC9C60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4D225F8F" w14:textId="77777777" w:rsidTr="000415F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78627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1B8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A21B8F" w:rsidRPr="00A21B8F" w14:paraId="7780721D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8BF2D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8AED19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B6CA6C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7E2F72E4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6BD6C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BD8784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049E08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68E0643D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579ACC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DA7B9F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551CF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57D2C574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263B0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6FD26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0A8D12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1B8F" w:rsidRPr="00A21B8F" w14:paraId="1C125156" w14:textId="77777777" w:rsidTr="000415F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EDCBC8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F8CEC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E2EB2" w14:textId="77777777" w:rsidR="00990523" w:rsidRPr="00A21B8F" w:rsidRDefault="00990523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0523" w:rsidRPr="00A21B8F" w14:paraId="408A28A2" w14:textId="77777777" w:rsidTr="000415F5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C70EA9" w14:textId="77777777" w:rsidR="00990523" w:rsidRPr="00A21B8F" w:rsidRDefault="00990523" w:rsidP="00041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1B8F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0F45B462" w14:textId="77777777" w:rsidR="00990523" w:rsidRPr="00A21B8F" w:rsidRDefault="00990523" w:rsidP="00990523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0025CBCD" w14:textId="77777777" w:rsidR="00990523" w:rsidRPr="00A21B8F" w:rsidRDefault="00990523" w:rsidP="00990523">
      <w:pPr>
        <w:spacing w:after="40"/>
        <w:jc w:val="both"/>
      </w:pPr>
      <w:r w:rsidRPr="00A21B8F"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 w:rsidRPr="00A21B8F"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310541E7" w14:textId="77777777" w:rsidR="00990523" w:rsidRPr="00A21B8F" w:rsidRDefault="00990523" w:rsidP="00823BD0">
      <w:pPr>
        <w:spacing w:after="40"/>
        <w:jc w:val="both"/>
        <w:rPr>
          <w:sz w:val="14"/>
          <w:szCs w:val="14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A21B8F" w:rsidRPr="00A21B8F" w14:paraId="35577FCF" w14:textId="77777777" w:rsidTr="000415F5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DB13E9E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BC225F" w14:textId="77777777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7F4A70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1B8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A21B8F" w:rsidRPr="00A21B8F" w14:paraId="7FE98D9C" w14:textId="77777777" w:rsidTr="000415F5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78CEE8DC" w14:textId="77777777" w:rsidR="00823BD0" w:rsidRPr="00A21B8F" w:rsidRDefault="00823BD0" w:rsidP="000415F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4C836C2" w14:textId="1FD78A74" w:rsidR="00823BD0" w:rsidRPr="00A21B8F" w:rsidRDefault="00823BD0" w:rsidP="00041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1B8F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1F5AF1" w:rsidRPr="00A21B8F">
              <w:rPr>
                <w:rFonts w:ascii="Times New Roman" w:hAnsi="Times New Roman"/>
                <w:sz w:val="16"/>
                <w:szCs w:val="16"/>
              </w:rPr>
              <w:t>***</w:t>
            </w:r>
            <w:r w:rsidRPr="00A21B8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3DEA9168" w14:textId="77777777" w:rsidR="00823BD0" w:rsidRPr="00A21B8F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4CA743AA" w14:textId="47E48338" w:rsidR="000415F5" w:rsidRPr="00A21B8F" w:rsidRDefault="00823BD0" w:rsidP="00726BC1">
      <w:pPr>
        <w:pStyle w:val="Tekstpodstawowy"/>
        <w:spacing w:after="0" w:line="240" w:lineRule="auto"/>
        <w:jc w:val="both"/>
        <w:rPr>
          <w:color w:val="auto"/>
        </w:rPr>
      </w:pPr>
      <w:r w:rsidRPr="00A21B8F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sectPr w:rsidR="000415F5" w:rsidRPr="00A21B8F" w:rsidSect="000415F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A0810" w14:textId="77777777" w:rsidR="00D03C86" w:rsidRDefault="00D03C86">
      <w:pPr>
        <w:spacing w:after="0" w:line="240" w:lineRule="auto"/>
      </w:pPr>
      <w:r>
        <w:separator/>
      </w:r>
    </w:p>
  </w:endnote>
  <w:endnote w:type="continuationSeparator" w:id="0">
    <w:p w14:paraId="329E0FC2" w14:textId="77777777" w:rsidR="00D03C86" w:rsidRDefault="00D0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0415F5" w:rsidRDefault="000415F5" w:rsidP="000415F5">
    <w:pPr>
      <w:pStyle w:val="Stopka"/>
      <w:rPr>
        <w:b/>
        <w:sz w:val="16"/>
        <w:szCs w:val="16"/>
      </w:rPr>
    </w:pPr>
  </w:p>
  <w:p w14:paraId="2E3AC2B7" w14:textId="77777777" w:rsidR="000415F5" w:rsidRDefault="00823BD0" w:rsidP="000415F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0415F5" w:rsidRPr="006F0083" w:rsidRDefault="00823BD0" w:rsidP="000415F5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0415F5" w:rsidRPr="006F0083" w:rsidRDefault="00823BD0" w:rsidP="000415F5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1DC8D6C7" w:rsidR="000415F5" w:rsidRPr="006F0083" w:rsidRDefault="00823BD0" w:rsidP="000415F5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DE37CD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0415F5" w:rsidRPr="006F0083" w:rsidRDefault="00823BD0" w:rsidP="000415F5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0415F5" w:rsidRPr="001800AA" w:rsidRDefault="00823BD0" w:rsidP="000415F5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2FB6B" w14:textId="77777777" w:rsidR="00D03C86" w:rsidRDefault="00D03C86">
      <w:pPr>
        <w:spacing w:after="0" w:line="240" w:lineRule="auto"/>
      </w:pPr>
      <w:r>
        <w:separator/>
      </w:r>
    </w:p>
  </w:footnote>
  <w:footnote w:type="continuationSeparator" w:id="0">
    <w:p w14:paraId="558913EF" w14:textId="77777777" w:rsidR="00D03C86" w:rsidRDefault="00D03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0415F5" w:rsidRDefault="00D03C86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0415F5" w:rsidRDefault="00D03C86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0415F5" w:rsidRDefault="00D03C86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4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004FD5"/>
    <w:rsid w:val="000415F5"/>
    <w:rsid w:val="00050565"/>
    <w:rsid w:val="000E2DC2"/>
    <w:rsid w:val="001243B1"/>
    <w:rsid w:val="00124F40"/>
    <w:rsid w:val="0014516F"/>
    <w:rsid w:val="001903B9"/>
    <w:rsid w:val="00190A30"/>
    <w:rsid w:val="001F5AF1"/>
    <w:rsid w:val="00241E1D"/>
    <w:rsid w:val="002C45ED"/>
    <w:rsid w:val="002D1268"/>
    <w:rsid w:val="003A710B"/>
    <w:rsid w:val="003B6E34"/>
    <w:rsid w:val="00424775"/>
    <w:rsid w:val="00454A39"/>
    <w:rsid w:val="004A4B54"/>
    <w:rsid w:val="004E2A8B"/>
    <w:rsid w:val="004F7630"/>
    <w:rsid w:val="00510150"/>
    <w:rsid w:val="005F29D3"/>
    <w:rsid w:val="0060186B"/>
    <w:rsid w:val="00640B25"/>
    <w:rsid w:val="00656729"/>
    <w:rsid w:val="00663BF1"/>
    <w:rsid w:val="00671351"/>
    <w:rsid w:val="00671A1F"/>
    <w:rsid w:val="0069187D"/>
    <w:rsid w:val="00697501"/>
    <w:rsid w:val="007161B8"/>
    <w:rsid w:val="00726BC1"/>
    <w:rsid w:val="00745746"/>
    <w:rsid w:val="00752C9F"/>
    <w:rsid w:val="007C52C3"/>
    <w:rsid w:val="00823BD0"/>
    <w:rsid w:val="00886CA5"/>
    <w:rsid w:val="008F5AEE"/>
    <w:rsid w:val="00912671"/>
    <w:rsid w:val="00941516"/>
    <w:rsid w:val="00966002"/>
    <w:rsid w:val="00977E4C"/>
    <w:rsid w:val="00990523"/>
    <w:rsid w:val="009A41C0"/>
    <w:rsid w:val="009F0C8A"/>
    <w:rsid w:val="00A01C3E"/>
    <w:rsid w:val="00A03B8B"/>
    <w:rsid w:val="00A116BA"/>
    <w:rsid w:val="00A21B8F"/>
    <w:rsid w:val="00A64DFA"/>
    <w:rsid w:val="00A834FC"/>
    <w:rsid w:val="00A900EB"/>
    <w:rsid w:val="00B057AA"/>
    <w:rsid w:val="00B2137C"/>
    <w:rsid w:val="00B3224D"/>
    <w:rsid w:val="00B41E2D"/>
    <w:rsid w:val="00BA20B8"/>
    <w:rsid w:val="00BA3D8F"/>
    <w:rsid w:val="00BA7AEA"/>
    <w:rsid w:val="00BC4ADD"/>
    <w:rsid w:val="00BE516A"/>
    <w:rsid w:val="00C05ADC"/>
    <w:rsid w:val="00C40F26"/>
    <w:rsid w:val="00C65D37"/>
    <w:rsid w:val="00C9066E"/>
    <w:rsid w:val="00CE475F"/>
    <w:rsid w:val="00CF4A36"/>
    <w:rsid w:val="00D03C86"/>
    <w:rsid w:val="00D170C4"/>
    <w:rsid w:val="00D3487E"/>
    <w:rsid w:val="00D80EFA"/>
    <w:rsid w:val="00DB5290"/>
    <w:rsid w:val="00DC0AC2"/>
    <w:rsid w:val="00DE37CD"/>
    <w:rsid w:val="00E3757D"/>
    <w:rsid w:val="00E44EDE"/>
    <w:rsid w:val="00E47E03"/>
    <w:rsid w:val="00E84FE4"/>
    <w:rsid w:val="00E94352"/>
    <w:rsid w:val="00EA7C6D"/>
    <w:rsid w:val="00EC74D6"/>
    <w:rsid w:val="00ED3870"/>
    <w:rsid w:val="00EE5446"/>
    <w:rsid w:val="00EF0CCE"/>
    <w:rsid w:val="00F166E7"/>
    <w:rsid w:val="00F4251A"/>
    <w:rsid w:val="00FB4E8B"/>
    <w:rsid w:val="00FD7F22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docId w15:val="{1131500A-03AF-4675-B02A-1F6B4689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1989</Words>
  <Characters>11934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Nosowicz</dc:creator>
  <cp:lastModifiedBy>Anna Nosowicz</cp:lastModifiedBy>
  <cp:revision>3</cp:revision>
  <cp:lastPrinted>2022-01-24T13:51:00Z</cp:lastPrinted>
  <dcterms:created xsi:type="dcterms:W3CDTF">2022-01-24T14:14:00Z</dcterms:created>
  <dcterms:modified xsi:type="dcterms:W3CDTF">2022-01-25T07:40:00Z</dcterms:modified>
</cp:coreProperties>
</file>