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2C83" w14:textId="162C67C6" w:rsidR="00317D39" w:rsidRDefault="00317D39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4095C3AA" w14:textId="77777777" w:rsidR="00317D39" w:rsidRDefault="00317D39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65221266" w14:textId="77777777" w:rsidR="00326F23" w:rsidRDefault="00326F23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7EC9F75D" w14:textId="77777777" w:rsidR="00326F23" w:rsidRPr="009C4619" w:rsidRDefault="009C4619" w:rsidP="009C4619">
      <w:pPr>
        <w:spacing w:after="0" w:line="240" w:lineRule="auto"/>
        <w:ind w:left="8496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bookmarkStart w:id="0" w:name="_Hlk500248479"/>
      <w:bookmarkEnd w:id="0"/>
      <w:r w:rsidRPr="009C4619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Załącznik nr 1   do SWKO </w:t>
      </w:r>
    </w:p>
    <w:p w14:paraId="6194DDFD" w14:textId="77777777" w:rsidR="00326F23" w:rsidRDefault="009C4619" w:rsidP="009C4619">
      <w:pPr>
        <w:spacing w:after="0" w:line="240" w:lineRule="auto"/>
        <w:ind w:left="8496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 xml:space="preserve">Załącznik nr 1 do Umowy </w:t>
      </w:r>
    </w:p>
    <w:p w14:paraId="27150DBA" w14:textId="77777777" w:rsidR="00326F23" w:rsidRDefault="00326F23">
      <w:pPr>
        <w:spacing w:after="0"/>
        <w:ind w:left="7788" w:firstLine="708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DBC51BD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C98B033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8AC8E23" w14:textId="77777777" w:rsidR="00326F23" w:rsidRDefault="009C4619">
      <w:pPr>
        <w:shd w:val="clear" w:color="auto" w:fill="FFFFFF"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………………</w:t>
      </w:r>
      <w:proofErr w:type="gramStart"/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…….</w:t>
      </w:r>
      <w:proofErr w:type="gramEnd"/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, dnia…………..2022 r.</w:t>
      </w:r>
    </w:p>
    <w:p w14:paraId="4ED5A70F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576DC30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BEA134C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Formularz ofertowo – cenowy</w:t>
      </w:r>
    </w:p>
    <w:p w14:paraId="0DF3402D" w14:textId="77777777" w:rsidR="00326F23" w:rsidRDefault="00326F23">
      <w:pPr>
        <w:spacing w:after="0" w:line="240" w:lineRule="auto"/>
        <w:ind w:left="1416"/>
        <w:rPr>
          <w:rFonts w:ascii="Arial Narrow" w:eastAsia="Times New Roman" w:hAnsi="Arial Narrow" w:cs="Times New Roman"/>
          <w:bCs/>
          <w:sz w:val="20"/>
          <w:szCs w:val="20"/>
          <w:lang w:eastAsia="ar-SA"/>
        </w:rPr>
      </w:pPr>
    </w:p>
    <w:p w14:paraId="47F1B1AC" w14:textId="77777777" w:rsidR="00326F23" w:rsidRDefault="009C4619">
      <w:pPr>
        <w:ind w:left="502"/>
        <w:jc w:val="both"/>
        <w:rPr>
          <w:rFonts w:ascii="Arial Narrow" w:eastAsia="Calibri" w:hAnsi="Arial Narrow" w:cs="Times New Roman"/>
          <w:sz w:val="20"/>
          <w:szCs w:val="20"/>
          <w:u w:val="single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 xml:space="preserve">na udzielanie świadczeń zdrowotnych w zakresie wykonywania świadczeń nocnej i świątecznej opieki zdrowotnej udzielanej </w:t>
      </w:r>
      <w:r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br/>
        <w:t xml:space="preserve">w warunkach ambulatoryjnych i w miejscu zamieszkania lub pobytu świadczeniobiorcy dla </w:t>
      </w:r>
      <w:r>
        <w:rPr>
          <w:rFonts w:ascii="Arial Narrow" w:eastAsia="Calibri" w:hAnsi="Arial Narrow" w:cs="Times New Roman"/>
          <w:sz w:val="20"/>
          <w:szCs w:val="20"/>
          <w:u w:val="single"/>
        </w:rPr>
        <w:t xml:space="preserve">Szpitali Pomorskich Sp. z o.o. obejmujących zakresem obszar </w:t>
      </w:r>
      <w:r>
        <w:rPr>
          <w:rFonts w:ascii="Arial Narrow" w:hAnsi="Arial Narrow"/>
          <w:color w:val="000000" w:themeColor="text1"/>
          <w:kern w:val="2"/>
          <w:sz w:val="20"/>
          <w:szCs w:val="20"/>
          <w:u w:val="single"/>
        </w:rPr>
        <w:t xml:space="preserve">zgodnie z obowiązującą umową z NFZ </w:t>
      </w:r>
      <w:proofErr w:type="gramStart"/>
      <w:r>
        <w:rPr>
          <w:rFonts w:ascii="Arial Narrow" w:hAnsi="Arial Narrow"/>
          <w:color w:val="000000" w:themeColor="text1"/>
          <w:kern w:val="2"/>
          <w:sz w:val="20"/>
          <w:szCs w:val="20"/>
          <w:u w:val="single"/>
        </w:rPr>
        <w:t>*</w:t>
      </w:r>
      <w:r>
        <w:rPr>
          <w:rFonts w:ascii="Arial Narrow" w:eastAsia="Calibri" w:hAnsi="Arial Narrow" w:cs="Times New Roman"/>
          <w:sz w:val="20"/>
          <w:szCs w:val="20"/>
          <w:u w:val="single"/>
        </w:rPr>
        <w:t xml:space="preserve"> :</w:t>
      </w:r>
      <w:proofErr w:type="gramEnd"/>
      <w:r>
        <w:rPr>
          <w:rFonts w:ascii="Arial Narrow" w:eastAsia="Calibri" w:hAnsi="Arial Narrow" w:cs="Times New Roman"/>
          <w:sz w:val="20"/>
          <w:szCs w:val="20"/>
          <w:u w:val="single"/>
        </w:rPr>
        <w:t xml:space="preserve"> powiat wejherowski bez Rumii, Redy, Łęczyc.</w:t>
      </w:r>
    </w:p>
    <w:p w14:paraId="1E39FD96" w14:textId="77777777" w:rsidR="00326F23" w:rsidRDefault="00326F23">
      <w:pPr>
        <w:spacing w:after="0" w:line="312" w:lineRule="auto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1C21EC3" w14:textId="77777777" w:rsidR="00326F23" w:rsidRDefault="009C4619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18"/>
          <w:szCs w:val="18"/>
          <w:lang w:eastAsia="ar-SA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7002018D" wp14:editId="18026F38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4735830" cy="2897505"/>
                <wp:effectExtent l="0" t="0" r="0" b="0"/>
                <wp:wrapSquare wrapText="bothSides"/>
                <wp:docPr id="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080" cy="289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7455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3791"/>
                              <w:gridCol w:w="3155"/>
                            </w:tblGrid>
                            <w:tr w:rsidR="009C4619" w14:paraId="30F6DE84" w14:textId="77777777">
                              <w:trPr>
                                <w:trHeight w:val="983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14:paraId="447362AD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l.p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1" w:type="dxa"/>
                                  <w:shd w:val="clear" w:color="auto" w:fill="auto"/>
                                  <w:vAlign w:val="center"/>
                                </w:tcPr>
                                <w:p w14:paraId="199D71C6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14:paraId="4822741F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Zakres </w:t>
                                  </w: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:</w:t>
                                  </w:r>
                                  <w:proofErr w:type="gramEnd"/>
                                </w:p>
                                <w:p w14:paraId="6CCDB621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  <w:shd w:val="clear" w:color="auto" w:fill="auto"/>
                                  <w:vAlign w:val="center"/>
                                </w:tcPr>
                                <w:p w14:paraId="2AD10D45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Proponowane wynagrodzenie brutto 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br/>
                                    <w:t>w ramach ryczałtu</w:t>
                                  </w:r>
                                </w:p>
                              </w:tc>
                            </w:tr>
                            <w:tr w:rsidR="009C4619" w14:paraId="7385BD0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14:paraId="09C34E9D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1" w:type="dxa"/>
                                  <w:shd w:val="clear" w:color="auto" w:fill="auto"/>
                                  <w:vAlign w:val="center"/>
                                </w:tcPr>
                                <w:p w14:paraId="24AB9CA7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Świadczenia zdrowotne na rzecz pacjentów Udzielającego Zamówienia w ramach POZ w zakresie Nocnej i Świątecznej Opieki </w:t>
                                  </w: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Zdrowotnej  -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ryczałt miesięczny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shd w:val="clear" w:color="auto" w:fill="auto"/>
                                  <w:vAlign w:val="center"/>
                                </w:tcPr>
                                <w:p w14:paraId="66A56E4F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9C4619" w14:paraId="7EE5ECFD" w14:textId="77777777">
                              <w:trPr>
                                <w:trHeight w:val="128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14:paraId="6CB12701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1" w:type="dxa"/>
                                  <w:shd w:val="clear" w:color="auto" w:fill="auto"/>
                                  <w:vAlign w:val="center"/>
                                </w:tcPr>
                                <w:p w14:paraId="63324893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zdrowotne udzielane przez lekarza na rzecz pacjentów z krajów UE lub EOG (Islandia, Lichtenstein, Norwegia) legitymującego się kartą EKUZ</w:t>
                                  </w:r>
                                </w:p>
                                <w:p w14:paraId="1B1708F2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w zakresie Nocnej i Świątecznej Opieki Zdrowotnej - ryczałt od pacjenta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shd w:val="clear" w:color="auto" w:fill="auto"/>
                                  <w:vAlign w:val="center"/>
                                </w:tcPr>
                                <w:p w14:paraId="5DBEE1B6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9C4619" w14:paraId="0F751D8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14:paraId="55C19900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1" w:type="dxa"/>
                                  <w:shd w:val="clear" w:color="auto" w:fill="auto"/>
                                  <w:vAlign w:val="center"/>
                                </w:tcPr>
                                <w:p w14:paraId="7F176ED6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zdrowotne udzielane przez pielęgniarkę na rzecz pacjentów z krajów UE lub EOG (Islandia, Lichtenstein, Norwegia) legitymującego się kartą EKUZ</w:t>
                                  </w:r>
                                </w:p>
                                <w:p w14:paraId="4103FFC7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w zakresie Nocnej i Świątecznej Opieki Zdrowotnej - ryczałt od pacjenta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shd w:val="clear" w:color="auto" w:fill="auto"/>
                                  <w:vAlign w:val="center"/>
                                </w:tcPr>
                                <w:p w14:paraId="51784ED5" w14:textId="77777777" w:rsidR="009C4619" w:rsidRDefault="009C4619">
                                  <w:pPr>
                                    <w:pStyle w:val="Zawartoramki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B2102" w14:textId="77777777" w:rsidR="009C4619" w:rsidRDefault="009C461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2018D" id="Ramka2" o:spid="_x0000_s1026" style="position:absolute;left:0;text-align:left;margin-left:0;margin-top:6.7pt;width:372.9pt;height:228.15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ela-Siatka"/>
                        <w:tblW w:w="7455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3791"/>
                        <w:gridCol w:w="3155"/>
                      </w:tblGrid>
                      <w:tr w:rsidR="009C4619" w14:paraId="30F6DE84" w14:textId="77777777">
                        <w:trPr>
                          <w:trHeight w:val="983"/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14:paraId="447362AD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l.p</w:t>
                            </w:r>
                            <w:proofErr w:type="spellEnd"/>
                          </w:p>
                        </w:tc>
                        <w:tc>
                          <w:tcPr>
                            <w:tcW w:w="3791" w:type="dxa"/>
                            <w:shd w:val="clear" w:color="auto" w:fill="auto"/>
                            <w:vAlign w:val="center"/>
                          </w:tcPr>
                          <w:p w14:paraId="199D71C6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4822741F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Zakres </w:t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:</w:t>
                            </w:r>
                            <w:proofErr w:type="gramEnd"/>
                          </w:p>
                          <w:p w14:paraId="6CCDB621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  <w:shd w:val="clear" w:color="auto" w:fill="auto"/>
                            <w:vAlign w:val="center"/>
                          </w:tcPr>
                          <w:p w14:paraId="2AD10D45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Proponowane wynagrodzenie brutto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br/>
                              <w:t>w ramach ryczałtu</w:t>
                            </w:r>
                          </w:p>
                        </w:tc>
                      </w:tr>
                      <w:tr w:rsidR="009C4619" w14:paraId="7385BD04" w14:textId="77777777">
                        <w:trPr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14:paraId="09C34E9D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1" w:type="dxa"/>
                            <w:shd w:val="clear" w:color="auto" w:fill="auto"/>
                            <w:vAlign w:val="center"/>
                          </w:tcPr>
                          <w:p w14:paraId="24AB9CA7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Świadczenia zdrowotne na rzecz pacjentów Udzielającego Zamówienia w ramach POZ w zakresie Nocnej i Świątecznej Opieki </w:t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Zdrowotnej  -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 ryczałt miesięczny</w:t>
                            </w:r>
                          </w:p>
                        </w:tc>
                        <w:tc>
                          <w:tcPr>
                            <w:tcW w:w="3155" w:type="dxa"/>
                            <w:shd w:val="clear" w:color="auto" w:fill="auto"/>
                            <w:vAlign w:val="center"/>
                          </w:tcPr>
                          <w:p w14:paraId="66A56E4F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9C4619" w14:paraId="7EE5ECFD" w14:textId="77777777">
                        <w:trPr>
                          <w:trHeight w:val="1284"/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14:paraId="6CB12701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1" w:type="dxa"/>
                            <w:shd w:val="clear" w:color="auto" w:fill="auto"/>
                            <w:vAlign w:val="center"/>
                          </w:tcPr>
                          <w:p w14:paraId="63324893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zdrowotne udzielane przez lekarza na rzecz pacjentów z krajów UE lub EOG (Islandia, Lichtenstein, Norwegia) legitymującego się kartą EKUZ</w:t>
                            </w:r>
                          </w:p>
                          <w:p w14:paraId="1B1708F2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w zakresie Nocnej i Świątecznej Opieki Zdrowotnej - ryczałt od pacjenta</w:t>
                            </w:r>
                          </w:p>
                        </w:tc>
                        <w:tc>
                          <w:tcPr>
                            <w:tcW w:w="3155" w:type="dxa"/>
                            <w:shd w:val="clear" w:color="auto" w:fill="auto"/>
                            <w:vAlign w:val="center"/>
                          </w:tcPr>
                          <w:p w14:paraId="5DBEE1B6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9C4619" w14:paraId="0F751D8B" w14:textId="77777777">
                        <w:trPr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14:paraId="55C19900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1" w:type="dxa"/>
                            <w:shd w:val="clear" w:color="auto" w:fill="auto"/>
                            <w:vAlign w:val="center"/>
                          </w:tcPr>
                          <w:p w14:paraId="7F176ED6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zdrowotne udzielane przez pielęgniarkę na rzecz pacjentów z krajów UE lub EOG (Islandia, Lichtenstein, Norwegia) legitymującego się kartą EKUZ</w:t>
                            </w:r>
                          </w:p>
                          <w:p w14:paraId="4103FFC7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w zakresie Nocnej i Świątecznej Opieki Zdrowotnej - ryczałt od pacjenta</w:t>
                            </w:r>
                          </w:p>
                        </w:tc>
                        <w:tc>
                          <w:tcPr>
                            <w:tcW w:w="3155" w:type="dxa"/>
                            <w:shd w:val="clear" w:color="auto" w:fill="auto"/>
                            <w:vAlign w:val="center"/>
                          </w:tcPr>
                          <w:p w14:paraId="51784ED5" w14:textId="77777777" w:rsidR="009C4619" w:rsidRDefault="009C4619">
                            <w:pPr>
                              <w:pStyle w:val="Zawartoramki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1AFB2102" w14:textId="77777777" w:rsidR="009C4619" w:rsidRDefault="009C4619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F22EC50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9D0B238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652039B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2361357D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34DD0A1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B49909F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03DFF54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578EBA5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AF4E045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F4CB446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CACA8FC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6DBB74B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61399BB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08FD5A7A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A84AEFE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4F3A3AB6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07EB3C73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67AC391" w14:textId="77777777" w:rsidR="00326F23" w:rsidRDefault="00326F23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kern w:val="2"/>
          <w:sz w:val="20"/>
          <w:szCs w:val="20"/>
        </w:rPr>
      </w:pPr>
    </w:p>
    <w:p w14:paraId="0EAD8FEF" w14:textId="77777777" w:rsidR="00326F23" w:rsidRDefault="00326F23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kern w:val="2"/>
          <w:sz w:val="20"/>
          <w:szCs w:val="20"/>
        </w:rPr>
      </w:pPr>
    </w:p>
    <w:p w14:paraId="337779C6" w14:textId="77777777" w:rsidR="00326F23" w:rsidRDefault="00326F23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kern w:val="2"/>
          <w:sz w:val="20"/>
          <w:szCs w:val="20"/>
        </w:rPr>
      </w:pPr>
    </w:p>
    <w:p w14:paraId="09877261" w14:textId="77777777" w:rsidR="00326F23" w:rsidRDefault="00326F23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kern w:val="2"/>
          <w:sz w:val="20"/>
          <w:szCs w:val="20"/>
        </w:rPr>
      </w:pPr>
    </w:p>
    <w:p w14:paraId="2C3BB7B9" w14:textId="77777777" w:rsidR="00326F23" w:rsidRDefault="009C4619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kern w:val="2"/>
          <w:sz w:val="20"/>
          <w:szCs w:val="20"/>
        </w:rPr>
      </w:pPr>
      <w:r>
        <w:rPr>
          <w:rFonts w:ascii="Arial Narrow" w:hAnsi="Arial Narrow"/>
          <w:bCs/>
          <w:kern w:val="2"/>
          <w:sz w:val="20"/>
          <w:szCs w:val="20"/>
        </w:rPr>
        <w:t>* obszar obowiązywania może ulec modyfikacji w momencie zmiany umowy z NFZ</w:t>
      </w:r>
    </w:p>
    <w:p w14:paraId="0A040ECD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58B872BD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7169334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81A03DC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Cena świadczenia obejmuje poradę lekarską, świadczenie pielęgniarskie: udzielane doraźnie, w warunkach ambulatoryjnych, w miejscu zamieszkania lub pobytu Świadczeniobiorcy, zapewnienie potencjału technicznego niezbędnego do realizacji świadczenia.</w:t>
      </w:r>
    </w:p>
    <w:p w14:paraId="19130430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09946342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Udzielający Zamówienia wymaga zapewnienia dostępności świadczeń od poniedziałku do piątku, w godzinach od 18.00 do 8.00 dnia następnego oraz w soboty, niedziele i inne dni ustawowo wolne od pracy w godzinach od 8.00 dnia danego do godziny 8.00 dnia następnego.</w:t>
      </w:r>
    </w:p>
    <w:p w14:paraId="1CB088D6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3B7E3383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 xml:space="preserve">Udzielający Zamówienia szacuje, że liczba świadczeń zdrowotnych udzielanych pacjentom legitymującym się kartą EKUZ wynosi: 5 w skali miesiąca dla poz. 2 </w:t>
      </w:r>
      <w:r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br/>
        <w:t>i 1 w skali miesiąca dla poz. 3.</w:t>
      </w:r>
      <w:r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br/>
        <w:t>Sposób wyboru oferty: suma ryczałtu z poz.1 i iloczynu ryczałtu liczonego od pacjenta z poz. 2 oraz poz.3 i ilości założonych porad w skali miesiąca</w:t>
      </w:r>
    </w:p>
    <w:p w14:paraId="738B0426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372B24A9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0D2A2ECE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26524C49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3E454FE1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</w:p>
    <w:p w14:paraId="04164FE5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703BFE8" w14:textId="77777777" w:rsidR="00326F23" w:rsidRDefault="009C4619">
      <w:pPr>
        <w:spacing w:after="0" w:line="240" w:lineRule="auto"/>
        <w:ind w:left="1416" w:firstLine="708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 xml:space="preserve">  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  <w:t xml:space="preserve"> ………………………………………..</w:t>
      </w:r>
    </w:p>
    <w:p w14:paraId="15E61E92" w14:textId="77777777" w:rsidR="00326F23" w:rsidRDefault="009C4619">
      <w:pPr>
        <w:spacing w:after="0" w:line="240" w:lineRule="auto"/>
        <w:ind w:left="1416" w:firstLine="708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ab/>
        <w:t xml:space="preserve">           (data i podpis Oferenta)</w:t>
      </w:r>
    </w:p>
    <w:p w14:paraId="382F811C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178E03F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53F98E4" w14:textId="67AED399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38F89084" w14:textId="77777777" w:rsidR="009C4619" w:rsidRDefault="009C4619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3D95205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32C78EF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C2850F9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1B74CBA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007678B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471C0F85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A8C3ADC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10BABFB9" w14:textId="77777777" w:rsidR="00326F23" w:rsidRDefault="009C4619">
      <w:pPr>
        <w:spacing w:after="0"/>
        <w:ind w:left="6372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 xml:space="preserve">                                                  Załącznik nr 2 do SWKO </w:t>
      </w:r>
    </w:p>
    <w:p w14:paraId="6759DFB7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DE86291" w14:textId="77777777" w:rsidR="00326F23" w:rsidRDefault="009C4619">
      <w:pPr>
        <w:shd w:val="clear" w:color="auto" w:fill="FFFFFF"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Gdynia, dnia……</w:t>
      </w:r>
      <w:proofErr w:type="gramStart"/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…….</w:t>
      </w:r>
      <w:proofErr w:type="gramEnd"/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.2022 r.</w:t>
      </w:r>
      <w:bookmarkStart w:id="1" w:name="_Hlk500246419"/>
      <w:bookmarkEnd w:id="1"/>
    </w:p>
    <w:p w14:paraId="571A54E1" w14:textId="77777777" w:rsidR="00326F23" w:rsidRDefault="009C4619">
      <w:pPr>
        <w:keepNext/>
        <w:shd w:val="clear" w:color="auto" w:fill="FFFFFF"/>
        <w:spacing w:after="0" w:line="240" w:lineRule="auto"/>
        <w:ind w:left="14"/>
        <w:jc w:val="center"/>
        <w:outlineLvl w:val="2"/>
        <w:rPr>
          <w:rFonts w:ascii="Arial Narrow" w:eastAsia="Times New Roman" w:hAnsi="Arial Narrow" w:cs="Times New Roman"/>
          <w:b/>
          <w:bCs/>
          <w:kern w:val="2"/>
          <w:sz w:val="18"/>
          <w:szCs w:val="18"/>
          <w:lang w:val="de-DE" w:eastAsia="ar-SA"/>
        </w:rPr>
      </w:pPr>
      <w:r>
        <w:rPr>
          <w:rFonts w:ascii="Arial Narrow" w:eastAsia="Times New Roman" w:hAnsi="Arial Narrow" w:cs="Times New Roman"/>
          <w:b/>
          <w:bCs/>
          <w:kern w:val="2"/>
          <w:sz w:val="18"/>
          <w:szCs w:val="18"/>
          <w:lang w:val="de-DE" w:eastAsia="ar-SA"/>
        </w:rPr>
        <w:t>FORMULARZ OFERTOWY- OŚWIADCZENIE OFERTOWE</w:t>
      </w:r>
    </w:p>
    <w:p w14:paraId="28370D7D" w14:textId="77777777" w:rsidR="00326F23" w:rsidRDefault="009C4619">
      <w:pPr>
        <w:widowControl w:val="0"/>
        <w:shd w:val="clear" w:color="auto" w:fill="FFFFFF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/>
          <w:bCs/>
          <w:color w:val="000000"/>
          <w:kern w:val="2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"/>
          <w:sz w:val="18"/>
          <w:szCs w:val="18"/>
          <w:lang w:eastAsia="ar-SA"/>
        </w:rPr>
        <w:t xml:space="preserve">Oferta na udzielanie świadczeń zdrowotnych </w:t>
      </w:r>
      <w:bookmarkStart w:id="2" w:name="_Hlk500238987"/>
      <w:r>
        <w:rPr>
          <w:rFonts w:ascii="Arial Narrow" w:eastAsia="Times New Roman" w:hAnsi="Arial Narrow" w:cs="Times New Roman"/>
          <w:b/>
          <w:bCs/>
          <w:color w:val="000000"/>
          <w:kern w:val="2"/>
          <w:sz w:val="18"/>
          <w:szCs w:val="18"/>
          <w:lang w:eastAsia="ar-SA"/>
        </w:rPr>
        <w:t xml:space="preserve">w zakresie </w:t>
      </w:r>
      <w:r>
        <w:rPr>
          <w:rFonts w:ascii="Arial Narrow" w:eastAsia="Times New Roman" w:hAnsi="Arial Narrow" w:cs="Times New Roman"/>
          <w:b/>
          <w:bCs/>
          <w:i/>
          <w:color w:val="000000"/>
          <w:kern w:val="2"/>
          <w:sz w:val="18"/>
          <w:szCs w:val="18"/>
          <w:lang w:eastAsia="ar-SA"/>
        </w:rPr>
        <w:t xml:space="preserve">wykonywania świadczeń nocnej i świątecznej opieki zdrowotnej </w:t>
      </w:r>
      <w:bookmarkStart w:id="3" w:name="_Hlk500246526"/>
      <w:bookmarkEnd w:id="2"/>
      <w:bookmarkEnd w:id="3"/>
    </w:p>
    <w:p w14:paraId="630D2E67" w14:textId="77777777" w:rsidR="00326F23" w:rsidRDefault="009C4619">
      <w:pPr>
        <w:widowControl w:val="0"/>
        <w:shd w:val="clear" w:color="auto" w:fill="FFFFFF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/>
          <w:bCs/>
          <w:kern w:val="2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kern w:val="2"/>
          <w:sz w:val="18"/>
          <w:szCs w:val="18"/>
          <w:lang w:eastAsia="ar-SA"/>
        </w:rPr>
        <w:t xml:space="preserve">Nr konkursu ofert: </w:t>
      </w:r>
      <w:r>
        <w:rPr>
          <w:rFonts w:eastAsia="Times New Roman"/>
          <w:b/>
        </w:rPr>
        <w:t>1/</w:t>
      </w:r>
      <w:proofErr w:type="spellStart"/>
      <w:r>
        <w:rPr>
          <w:rFonts w:eastAsia="Times New Roman"/>
          <w:b/>
        </w:rPr>
        <w:t>UiK</w:t>
      </w:r>
      <w:proofErr w:type="spellEnd"/>
      <w:r>
        <w:rPr>
          <w:rFonts w:eastAsia="Times New Roman"/>
          <w:b/>
        </w:rPr>
        <w:t>/2022</w:t>
      </w:r>
    </w:p>
    <w:p w14:paraId="0BBA15E4" w14:textId="77777777" w:rsidR="00326F23" w:rsidRDefault="00326F23">
      <w:pPr>
        <w:shd w:val="clear" w:color="auto" w:fill="FFFFFF"/>
        <w:spacing w:after="0" w:line="240" w:lineRule="auto"/>
        <w:ind w:left="14"/>
        <w:rPr>
          <w:rFonts w:ascii="Arial Narrow" w:eastAsia="Times New Roman" w:hAnsi="Arial Narrow" w:cs="Times New Roman"/>
          <w:b/>
          <w:color w:val="000000"/>
          <w:kern w:val="2"/>
          <w:sz w:val="18"/>
          <w:szCs w:val="18"/>
          <w:lang w:eastAsia="ar-SA"/>
        </w:rPr>
      </w:pPr>
    </w:p>
    <w:p w14:paraId="7CE67197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kern w:val="2"/>
          <w:sz w:val="18"/>
          <w:szCs w:val="18"/>
          <w:lang w:eastAsia="ar-SA"/>
        </w:rPr>
        <w:t xml:space="preserve">NAZWA OFERENTA: </w:t>
      </w:r>
      <w:r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  <w:t>…………………………....................................................................</w:t>
      </w:r>
    </w:p>
    <w:p w14:paraId="2FA09CAD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</w:pPr>
    </w:p>
    <w:p w14:paraId="3FA76533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proofErr w:type="gramStart"/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ADRES: .</w:t>
      </w:r>
      <w:r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  <w:t>…</w:t>
      </w:r>
      <w:proofErr w:type="gramEnd"/>
      <w:r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  <w:t>………………………...</w:t>
      </w: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.....................................................................................</w:t>
      </w:r>
    </w:p>
    <w:p w14:paraId="13E232E4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</w:p>
    <w:p w14:paraId="67C714BD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 xml:space="preserve">NR KSIĘGI </w:t>
      </w:r>
      <w:proofErr w:type="gramStart"/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REJESTROWEJ: .…</w:t>
      </w:r>
      <w:proofErr w:type="gramEnd"/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……………………….................................................................</w:t>
      </w:r>
    </w:p>
    <w:p w14:paraId="5B73948A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</w:p>
    <w:p w14:paraId="7C1651F6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 xml:space="preserve">REGON: …………………………… </w:t>
      </w: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ab/>
        <w:t>NIP: ………………………............</w:t>
      </w:r>
    </w:p>
    <w:p w14:paraId="7F5356C7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18"/>
          <w:szCs w:val="18"/>
          <w:lang w:eastAsia="ar-SA"/>
        </w:rPr>
      </w:pPr>
    </w:p>
    <w:p w14:paraId="3B351FC8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sz w:val="18"/>
          <w:szCs w:val="18"/>
          <w:lang w:eastAsia="ar-SA"/>
        </w:rPr>
        <w:t>Nr telefonu</w:t>
      </w:r>
      <w:r>
        <w:rPr>
          <w:rFonts w:ascii="Arial Narrow" w:eastAsia="Times New Roman" w:hAnsi="Arial Narrow" w:cs="Times New Roman"/>
          <w:b/>
          <w:color w:val="000000"/>
          <w:sz w:val="18"/>
          <w:szCs w:val="18"/>
          <w:lang w:val="de-DE" w:eastAsia="ar-SA"/>
        </w:rPr>
        <w:t xml:space="preserve">: ………………… </w:t>
      </w:r>
      <w:r>
        <w:rPr>
          <w:rFonts w:ascii="Arial Narrow" w:eastAsia="Times New Roman" w:hAnsi="Arial Narrow" w:cs="Times New Roman"/>
          <w:b/>
          <w:color w:val="000000"/>
          <w:sz w:val="18"/>
          <w:szCs w:val="18"/>
          <w:lang w:eastAsia="ar-SA"/>
        </w:rPr>
        <w:t>Nr</w:t>
      </w:r>
      <w:r>
        <w:rPr>
          <w:rFonts w:ascii="Arial Narrow" w:eastAsia="Times New Roman" w:hAnsi="Arial Narrow" w:cs="Times New Roman"/>
          <w:b/>
          <w:color w:val="000000"/>
          <w:sz w:val="18"/>
          <w:szCs w:val="18"/>
          <w:lang w:val="de-DE" w:eastAsia="ar-SA"/>
        </w:rPr>
        <w:t xml:space="preserve"> fax.: ……………...…………… E-MAIL: ……………...……………</w:t>
      </w:r>
    </w:p>
    <w:p w14:paraId="00110F81" w14:textId="77777777" w:rsidR="00326F23" w:rsidRDefault="00326F23">
      <w:pPr>
        <w:widowControl w:val="0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kern w:val="2"/>
          <w:sz w:val="18"/>
          <w:szCs w:val="18"/>
          <w:lang w:eastAsia="ar-SA"/>
        </w:rPr>
      </w:pPr>
    </w:p>
    <w:p w14:paraId="298C8528" w14:textId="77777777" w:rsidR="00326F23" w:rsidRDefault="009C4619">
      <w:pPr>
        <w:widowControl w:val="0"/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Cs/>
          <w:color w:val="FF0000"/>
          <w:kern w:val="2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Cs/>
          <w:color w:val="000000"/>
          <w:kern w:val="2"/>
          <w:sz w:val="18"/>
          <w:szCs w:val="18"/>
          <w:lang w:eastAsia="ar-SA"/>
        </w:rPr>
        <w:t xml:space="preserve">udzielanie świadczeń zdrowotnych </w:t>
      </w:r>
      <w:r>
        <w:rPr>
          <w:rFonts w:ascii="Arial Narrow" w:eastAsia="Times New Roman" w:hAnsi="Arial Narrow" w:cs="Times New Roman"/>
          <w:b/>
          <w:bCs/>
          <w:color w:val="000000"/>
          <w:kern w:val="2"/>
          <w:sz w:val="18"/>
          <w:szCs w:val="18"/>
          <w:lang w:eastAsia="ar-SA"/>
        </w:rPr>
        <w:t xml:space="preserve">w zakresie </w:t>
      </w:r>
      <w:r>
        <w:rPr>
          <w:rFonts w:ascii="Arial Narrow" w:eastAsia="Times New Roman" w:hAnsi="Arial Narrow" w:cs="Times New Roman"/>
          <w:b/>
          <w:bCs/>
          <w:i/>
          <w:color w:val="000000"/>
          <w:kern w:val="2"/>
          <w:sz w:val="18"/>
          <w:szCs w:val="18"/>
          <w:lang w:eastAsia="ar-SA"/>
        </w:rPr>
        <w:t xml:space="preserve">wykonywania świadczeń nocnej i świątecznej opieki zdrowotnej </w:t>
      </w:r>
      <w:r>
        <w:rPr>
          <w:rFonts w:ascii="Arial Narrow" w:eastAsia="Times New Roman" w:hAnsi="Arial Narrow" w:cs="Times New Roman"/>
          <w:bCs/>
          <w:color w:val="000000"/>
          <w:kern w:val="2"/>
          <w:sz w:val="18"/>
          <w:szCs w:val="18"/>
          <w:lang w:eastAsia="ar-SA"/>
        </w:rPr>
        <w:t xml:space="preserve">na rzecz Szpitali Pomorskich Sp. z o.o.  </w:t>
      </w:r>
      <w:r>
        <w:rPr>
          <w:rFonts w:ascii="Arial Narrow" w:eastAsia="Times New Roman" w:hAnsi="Arial Narrow" w:cs="Times New Roman"/>
          <w:bCs/>
          <w:color w:val="000000"/>
          <w:kern w:val="2"/>
          <w:sz w:val="18"/>
          <w:szCs w:val="18"/>
          <w:lang w:eastAsia="ar-SA"/>
        </w:rPr>
        <w:br/>
      </w:r>
      <w:r>
        <w:rPr>
          <w:rFonts w:ascii="Arial Narrow" w:eastAsia="Times New Roman" w:hAnsi="Arial Narrow" w:cs="Times New Roman"/>
          <w:bCs/>
          <w:kern w:val="2"/>
          <w:sz w:val="18"/>
          <w:szCs w:val="18"/>
          <w:lang w:eastAsia="ar-SA"/>
        </w:rPr>
        <w:t>w lokalizacji w Wejherowie zwanego dalej “Udzielającym Zamówienia</w:t>
      </w:r>
      <w:r w:rsidRPr="009C4619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”</w:t>
      </w:r>
      <w:r w:rsidRPr="009C4619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od 01.03.2022 r. do 30.06.2025 r.</w:t>
      </w:r>
    </w:p>
    <w:p w14:paraId="0EDD1957" w14:textId="77777777" w:rsidR="00326F23" w:rsidRDefault="00326F23">
      <w:pPr>
        <w:widowControl w:val="0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color w:val="FF0000"/>
          <w:kern w:val="2"/>
          <w:sz w:val="18"/>
          <w:szCs w:val="18"/>
          <w:lang w:eastAsia="ar-SA"/>
        </w:rPr>
      </w:pPr>
    </w:p>
    <w:p w14:paraId="5321DC7F" w14:textId="77777777" w:rsidR="00326F23" w:rsidRDefault="009C461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kern w:val="2"/>
          <w:sz w:val="18"/>
          <w:szCs w:val="18"/>
          <w:lang w:eastAsia="ar-SA"/>
        </w:rPr>
        <w:t>Składający ofertę oświadcza, że:</w:t>
      </w:r>
    </w:p>
    <w:p w14:paraId="5514CF53" w14:textId="77777777" w:rsidR="00326F23" w:rsidRDefault="009C4619" w:rsidP="004427A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zapoznał się z treścią ogłoszenia o konkursie ofert, w zakresie którego składa niniejszą ofertę, </w:t>
      </w:r>
    </w:p>
    <w:p w14:paraId="1A627F2B" w14:textId="77777777" w:rsidR="00326F23" w:rsidRDefault="009C4619" w:rsidP="004427A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zapoznał się ze Szczegółowymi Warunkami Konkursu Ofert wraz z załącznikami i nie wnosi w tym zakresie żadnych zastrzeżeń, </w:t>
      </w:r>
    </w:p>
    <w:p w14:paraId="7D415629" w14:textId="37C3BB56" w:rsidR="009C4619" w:rsidRDefault="009C4619" w:rsidP="004427A3">
      <w:pPr>
        <w:pStyle w:val="Akapitzlist"/>
        <w:numPr>
          <w:ilvl w:val="1"/>
          <w:numId w:val="2"/>
        </w:numPr>
        <w:tabs>
          <w:tab w:val="left" w:pos="340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nie wnosi żadnych zastrzeżeń do załączonego wzoru umowy i zobowiązuje się do jej podpisania na warunkach określonych w tym wzorze w miejscu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br/>
        <w:t>i terminie określonym przez Udzielającego Zamówienia,</w:t>
      </w:r>
      <w:r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 xml:space="preserve"> zgodnie z wzorem stanowiącym załącznik nr 5 do SWKO,</w:t>
      </w:r>
    </w:p>
    <w:p w14:paraId="422557AE" w14:textId="20A586FD" w:rsidR="009C4619" w:rsidRPr="009C4619" w:rsidRDefault="009C4619" w:rsidP="004427A3">
      <w:pPr>
        <w:pStyle w:val="Akapitzlist"/>
        <w:numPr>
          <w:ilvl w:val="1"/>
          <w:numId w:val="2"/>
        </w:numPr>
        <w:tabs>
          <w:tab w:val="left" w:pos="340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bCs/>
          <w:sz w:val="18"/>
          <w:szCs w:val="18"/>
          <w:lang w:eastAsia="ar-SA"/>
        </w:rPr>
      </w:pPr>
      <w:r w:rsidRPr="009C4619">
        <w:rPr>
          <w:rFonts w:ascii="Arial Narrow" w:eastAsia="Calibri" w:hAnsi="Arial Narrow" w:cs="Tahoma"/>
          <w:color w:val="000000" w:themeColor="text1"/>
          <w:sz w:val="18"/>
          <w:szCs w:val="18"/>
        </w:rPr>
        <w:t>Strony ustalają, że w trakcie obowiązywania umowy ceny świadczeń zdrowotnych mogą ulec</w:t>
      </w:r>
      <w:r w:rsidRPr="009C4619">
        <w:rPr>
          <w:rFonts w:ascii="Arial Narrow" w:eastAsia="Calibri" w:hAnsi="Arial Narrow" w:cs="Tahoma"/>
          <w:color w:val="auto"/>
          <w:sz w:val="18"/>
          <w:szCs w:val="18"/>
        </w:rPr>
        <w:t xml:space="preserve"> podwyższeniu </w:t>
      </w:r>
      <w:r w:rsidRPr="009C4619">
        <w:rPr>
          <w:rFonts w:ascii="Arial Narrow" w:eastAsia="Calibri" w:hAnsi="Arial Narrow" w:cs="Tahoma"/>
          <w:color w:val="000000" w:themeColor="text1"/>
          <w:sz w:val="18"/>
          <w:szCs w:val="18"/>
        </w:rPr>
        <w:t xml:space="preserve">w przypadku: </w:t>
      </w:r>
    </w:p>
    <w:p w14:paraId="4EE872B8" w14:textId="77777777" w:rsidR="009C4619" w:rsidRPr="009C4619" w:rsidRDefault="009C4619" w:rsidP="004427A3">
      <w:pPr>
        <w:pStyle w:val="Akapitzlist"/>
        <w:numPr>
          <w:ilvl w:val="0"/>
          <w:numId w:val="38"/>
        </w:numPr>
        <w:tabs>
          <w:tab w:val="left" w:pos="851"/>
        </w:tabs>
        <w:spacing w:after="0" w:line="312" w:lineRule="auto"/>
        <w:ind w:left="567" w:hanging="425"/>
        <w:jc w:val="both"/>
        <w:rPr>
          <w:rFonts w:ascii="Arial Narrow" w:eastAsia="Calibri" w:hAnsi="Arial Narrow" w:cs="Tahoma"/>
          <w:color w:val="auto"/>
          <w:sz w:val="18"/>
          <w:szCs w:val="18"/>
        </w:rPr>
      </w:pPr>
      <w:r w:rsidRPr="009C4619">
        <w:rPr>
          <w:rFonts w:ascii="Arial Narrow" w:eastAsia="Calibri" w:hAnsi="Arial Narrow" w:cs="Tahoma"/>
          <w:color w:val="auto"/>
          <w:sz w:val="18"/>
          <w:szCs w:val="18"/>
        </w:rPr>
        <w:t xml:space="preserve">zaistnienia zmiany ustawowej stawki podatku VAT, </w:t>
      </w:r>
    </w:p>
    <w:p w14:paraId="79FEF1D6" w14:textId="29E16657" w:rsidR="00326F23" w:rsidRPr="00BE70DF" w:rsidRDefault="009C4619" w:rsidP="00BE70DF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 Narrow" w:eastAsia="Calibri" w:hAnsi="Arial Narrow" w:cs="Tahoma"/>
          <w:color w:val="auto"/>
          <w:sz w:val="18"/>
          <w:szCs w:val="18"/>
        </w:rPr>
      </w:pPr>
      <w:r w:rsidRPr="009C4619">
        <w:rPr>
          <w:rFonts w:ascii="Arial Narrow" w:eastAsia="Calibri" w:hAnsi="Arial Narrow" w:cs="Tahoma"/>
          <w:color w:val="auto"/>
          <w:sz w:val="18"/>
          <w:szCs w:val="18"/>
        </w:rPr>
        <w:t xml:space="preserve">zmiany ceny na skutek renegocjacji pomiędzy Stronami, w sytuacji zaistnienia </w:t>
      </w:r>
      <w:r w:rsidRPr="009C4619">
        <w:rPr>
          <w:rFonts w:ascii="Arial Narrow" w:hAnsi="Arial Narrow"/>
          <w:sz w:val="18"/>
          <w:szCs w:val="18"/>
        </w:rPr>
        <w:t>w trakcie trwania umowy</w:t>
      </w:r>
      <w:r w:rsidRPr="009C4619">
        <w:rPr>
          <w:rFonts w:ascii="Arial Narrow" w:eastAsia="Calibri" w:hAnsi="Arial Narrow" w:cs="Tahoma"/>
          <w:color w:val="auto"/>
          <w:sz w:val="18"/>
          <w:szCs w:val="18"/>
        </w:rPr>
        <w:t xml:space="preserve"> zmian w wysokości lub sposobie finansowania świadczeń przez NFZ lub innego odpowiedniego płatnika bądź wystąpienia </w:t>
      </w:r>
      <w:r w:rsidRPr="009C4619">
        <w:rPr>
          <w:rFonts w:ascii="Arial Narrow" w:hAnsi="Arial Narrow"/>
          <w:sz w:val="18"/>
          <w:szCs w:val="18"/>
        </w:rPr>
        <w:t xml:space="preserve">innych okoliczności, których nie można było przewidzieć </w:t>
      </w:r>
      <w:r>
        <w:rPr>
          <w:rFonts w:ascii="Arial Narrow" w:hAnsi="Arial Narrow"/>
          <w:sz w:val="18"/>
          <w:szCs w:val="18"/>
        </w:rPr>
        <w:br/>
      </w:r>
      <w:r w:rsidRPr="009C4619">
        <w:rPr>
          <w:rFonts w:ascii="Arial Narrow" w:hAnsi="Arial Narrow"/>
          <w:sz w:val="18"/>
          <w:szCs w:val="18"/>
        </w:rPr>
        <w:t>w chwili zawarcia umowy, z</w:t>
      </w:r>
      <w:r w:rsidRPr="009C4619">
        <w:rPr>
          <w:rFonts w:ascii="Arial Narrow" w:eastAsia="Calibri" w:hAnsi="Arial Narrow" w:cs="Tahoma"/>
          <w:color w:val="auto"/>
          <w:sz w:val="18"/>
          <w:szCs w:val="18"/>
        </w:rPr>
        <w:t xml:space="preserve"> uwzględnieniem możliwości finansowych Udzielającego Zamówienia oraz słusznego interesu obu Stron, </w:t>
      </w:r>
      <w:r w:rsidR="00BE70DF">
        <w:rPr>
          <w:rFonts w:ascii="Arial Narrow" w:eastAsia="Calibri" w:hAnsi="Arial Narrow" w:cs="Tahoma"/>
          <w:color w:val="auto"/>
          <w:sz w:val="18"/>
          <w:szCs w:val="18"/>
        </w:rPr>
        <w:br/>
      </w:r>
      <w:r w:rsidRPr="00BE70DF">
        <w:rPr>
          <w:rFonts w:ascii="Arial Narrow" w:eastAsia="Calibri" w:hAnsi="Arial Narrow" w:cs="Tahoma"/>
          <w:color w:val="auto"/>
          <w:sz w:val="18"/>
          <w:szCs w:val="18"/>
        </w:rPr>
        <w:t>po udokumentowaniu przesłanek zasadności zmiany</w:t>
      </w:r>
    </w:p>
    <w:p w14:paraId="7C95CB6B" w14:textId="00E05CC8" w:rsidR="00326F23" w:rsidRPr="009C4619" w:rsidRDefault="009C4619" w:rsidP="004427A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Cs/>
          <w:sz w:val="18"/>
          <w:szCs w:val="18"/>
          <w:lang w:eastAsia="ar-SA"/>
        </w:rPr>
        <w:t xml:space="preserve">jest uprawniony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do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udzielania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świadczeń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zdrowotnych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zgodnie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przedmiotem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konkursu, na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który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jest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składana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oferta,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zgodnie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ustawą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z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dnia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="00FA1BB1">
        <w:rPr>
          <w:rFonts w:ascii="Arial Narrow" w:eastAsia="Arial" w:hAnsi="Arial Narrow" w:cs="Times New Roman"/>
          <w:sz w:val="18"/>
          <w:szCs w:val="18"/>
          <w:lang w:eastAsia="ar-SA"/>
        </w:rPr>
        <w:br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15</w:t>
      </w:r>
      <w:r>
        <w:rPr>
          <w:rFonts w:ascii="Arial Narrow" w:eastAsia="Arial" w:hAnsi="Arial Narrow" w:cs="Times New Roman"/>
          <w:sz w:val="18"/>
          <w:szCs w:val="18"/>
          <w:lang w:eastAsia="ar-SA"/>
        </w:rPr>
        <w:t xml:space="preserve">   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kwietnia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2011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r.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o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działalności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leczniczej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(Dz.U.2021.711 </w:t>
      </w:r>
      <w:proofErr w:type="spellStart"/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t.j</w:t>
      </w:r>
      <w:proofErr w:type="spellEnd"/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.) i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pozostałych</w:t>
      </w:r>
      <w:r w:rsidRPr="009C4619">
        <w:rPr>
          <w:rFonts w:ascii="Arial Narrow" w:eastAsia="Arial" w:hAnsi="Arial Narrow" w:cs="Times New Roman"/>
          <w:sz w:val="18"/>
          <w:szCs w:val="18"/>
          <w:lang w:eastAsia="ar-SA"/>
        </w:rPr>
        <w:t xml:space="preserve"> </w:t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przepisach,</w:t>
      </w:r>
    </w:p>
    <w:p w14:paraId="19A9B738" w14:textId="77777777" w:rsidR="00326F23" w:rsidRDefault="00317D39" w:rsidP="004427A3">
      <w:pPr>
        <w:pStyle w:val="Akapitzlist"/>
        <w:numPr>
          <w:ilvl w:val="1"/>
          <w:numId w:val="2"/>
        </w:numPr>
        <w:tabs>
          <w:tab w:val="left" w:pos="340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 posiada uprawnienia do występowania w obrocie prawnym, zgodnie z wymogami ustawowymi,</w:t>
      </w:r>
    </w:p>
    <w:p w14:paraId="1EE68FD3" w14:textId="77777777" w:rsidR="00326F23" w:rsidRDefault="00317D39" w:rsidP="004427A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>posiada niezbędną wiedzę i doświadczenie do wykonania przedmiotu konkursu,</w:t>
      </w:r>
    </w:p>
    <w:p w14:paraId="7C2BE0E4" w14:textId="77777777" w:rsidR="009C4619" w:rsidRDefault="00317D39" w:rsidP="004427A3">
      <w:pPr>
        <w:pStyle w:val="Akapitzlist"/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</w:pPr>
      <w:r>
        <w:rPr>
          <w:rFonts w:ascii="Arial Narrow" w:eastAsia="Calibri" w:hAnsi="Arial Narrow" w:cs="Tahoma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dysponuje osobami uprawnionymi do wykonania niniejszego zamówienia, tj. 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  <w:t>zespołem lekarzy posiadających prawo wykonywania zawodu oraz zespołem</w:t>
      </w:r>
      <w:r w:rsidR="009C461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  <w:t xml:space="preserve">    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  <w:t>pielęgniarek posiadających prawo wykonywania zawodu w liczbie adekwatnej do rzeczywistego bieżącego zapotrzebowania; co najmniej   obsady dwuosobowej (2 lekarzy i 2 pielęgniarki) w dni powszednie oraz trzyosobowej (3 lekarzy i 3 pielęgniarki) w niedziele, święta i dni ustawowo wolne od pracy,</w:t>
      </w:r>
    </w:p>
    <w:p w14:paraId="401D9783" w14:textId="3A5426F8" w:rsidR="009C4619" w:rsidRPr="009C4619" w:rsidRDefault="00317D39" w:rsidP="004427A3">
      <w:pPr>
        <w:pStyle w:val="Akapitzlist"/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</w:pP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dysponuje potencjałem </w:t>
      </w:r>
      <w:proofErr w:type="gramStart"/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technicznym,  środkami</w:t>
      </w:r>
      <w:proofErr w:type="gramEnd"/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transportu  niezbędnymi do realizacji  świadczenia, a wskazanymi  jako wymagania graniczne </w:t>
      </w:r>
      <w:r w:rsidR="00FA1BB1">
        <w:rPr>
          <w:rFonts w:ascii="Arial Narrow" w:eastAsia="Times New Roman" w:hAnsi="Arial Narrow" w:cs="Times New Roman"/>
          <w:sz w:val="18"/>
          <w:szCs w:val="18"/>
          <w:lang w:eastAsia="ar-SA"/>
        </w:rPr>
        <w:br/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dla  udzielania świadczeń zgodnym z załącznikiem nr 4 do SWKO </w:t>
      </w:r>
    </w:p>
    <w:p w14:paraId="13D41CF6" w14:textId="4967C86B" w:rsidR="009C4619" w:rsidRPr="009C4619" w:rsidRDefault="00317D39" w:rsidP="004427A3">
      <w:pPr>
        <w:pStyle w:val="Akapitzlist"/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</w:pP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posiada aktualną polisę lub inny dokument potwierdzający zawarcie umowy ubezpieczenia odpowiedzialności cywilnej za szkody wyrządzone </w:t>
      </w:r>
      <w:r w:rsidR="00FA1BB1">
        <w:rPr>
          <w:rFonts w:ascii="Arial Narrow" w:eastAsia="Times New Roman" w:hAnsi="Arial Narrow" w:cs="Times New Roman"/>
          <w:sz w:val="18"/>
          <w:szCs w:val="18"/>
          <w:lang w:eastAsia="ar-SA"/>
        </w:rPr>
        <w:br/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w związku z udzielaniem świadczeń zdrowotnych z zakresu przedmiotu postępowania / przedłoży umowę przedwstępną lub inny dokument, w tym także zobowiązanie w formie oświadczenie, stwierdzające, że umowa ubezpieczenia odpowiedzialności cywilnej zostanie zawarta na okres obowiązywania umowy*</w:t>
      </w:r>
    </w:p>
    <w:p w14:paraId="09C30363" w14:textId="2D808B63" w:rsidR="00326F23" w:rsidRPr="009C4619" w:rsidRDefault="00317D39" w:rsidP="004427A3">
      <w:pPr>
        <w:pStyle w:val="Akapitzlist"/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ar-SA"/>
        </w:rPr>
      </w:pP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posiada dostęp do Portalu Potencjału udostępniony przez Pomorski Oddział Wojewódzki NFZ w Gdańsku umożliwiający uzupełnianie danych związanych z przedmiotem konkursu/bądź zobowiązuje się wypełnić i przesłać do POW NFZ w Gdańsku wniosek o założenie konta, w terminie </w:t>
      </w:r>
      <w:r w:rsidR="00FA1BB1">
        <w:rPr>
          <w:rFonts w:ascii="Arial Narrow" w:eastAsia="Times New Roman" w:hAnsi="Arial Narrow" w:cs="Times New Roman"/>
          <w:sz w:val="18"/>
          <w:szCs w:val="18"/>
          <w:lang w:eastAsia="ar-SA"/>
        </w:rPr>
        <w:br/>
      </w:r>
      <w:r w:rsidRPr="009C4619">
        <w:rPr>
          <w:rFonts w:ascii="Arial Narrow" w:eastAsia="Times New Roman" w:hAnsi="Arial Narrow" w:cs="Times New Roman"/>
          <w:sz w:val="18"/>
          <w:szCs w:val="18"/>
          <w:lang w:eastAsia="ar-SA"/>
        </w:rPr>
        <w:t>do 7 dni od daty zawarcia umowy o udzielanie świadczeń zdrowotnych objętych niniejszym konkursem *.</w:t>
      </w:r>
    </w:p>
    <w:p w14:paraId="1965A52A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bCs/>
          <w:i/>
          <w:sz w:val="16"/>
          <w:szCs w:val="16"/>
          <w:lang w:eastAsia="ar-SA"/>
        </w:rPr>
      </w:pPr>
      <w:r>
        <w:rPr>
          <w:rFonts w:ascii="Arial Narrow" w:eastAsia="Times New Roman" w:hAnsi="Arial Narrow" w:cs="Times New Roman"/>
          <w:bCs/>
          <w:i/>
          <w:sz w:val="16"/>
          <w:szCs w:val="16"/>
          <w:lang w:eastAsia="ar-SA"/>
        </w:rPr>
        <w:t>*niewłaściwe skreślić</w:t>
      </w:r>
    </w:p>
    <w:p w14:paraId="6B7DF893" w14:textId="77777777" w:rsidR="00326F23" w:rsidRDefault="00326F23">
      <w:pPr>
        <w:spacing w:after="0" w:line="240" w:lineRule="auto"/>
        <w:ind w:left="495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5AB601B5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Oświadczam, że wszystkie złożone dokumenty są zgodne z aktualnym na dzień składania oferty, stanem prawnym i faktycznym. </w:t>
      </w:r>
    </w:p>
    <w:p w14:paraId="136C6296" w14:textId="77777777" w:rsidR="00326F23" w:rsidRDefault="009C461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Jednocze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>ś</w:t>
      </w: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 xml:space="preserve">nie stwierdzam,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>ż</w:t>
      </w: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>e jestem świadomy odpowiedzialno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>ś</w:t>
      </w: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ar-SA"/>
        </w:rPr>
        <w:t xml:space="preserve">ci karnej związanej ze składaniem fałszywych oświadczeń. </w:t>
      </w:r>
    </w:p>
    <w:p w14:paraId="400EC233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113CF0BA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69EBCD02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1624C3D5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1B7990C2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21B315CE" w14:textId="77777777" w:rsidR="00326F23" w:rsidRDefault="009C4619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………………………………………..</w:t>
      </w:r>
    </w:p>
    <w:p w14:paraId="6E584392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bookmarkStart w:id="4" w:name="_Hlk500246471"/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  <w:t xml:space="preserve">           (data i podpis Oferenta</w:t>
      </w:r>
      <w:bookmarkEnd w:id="4"/>
      <w:r>
        <w:rPr>
          <w:rFonts w:ascii="Arial Narrow" w:eastAsia="Times New Roman" w:hAnsi="Arial Narrow" w:cs="Times New Roman"/>
          <w:sz w:val="20"/>
          <w:szCs w:val="20"/>
          <w:lang w:eastAsia="ar-SA"/>
        </w:rPr>
        <w:t>)</w:t>
      </w:r>
    </w:p>
    <w:p w14:paraId="4B2519AC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6956A908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C9F9809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1985BF9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D0D3CF7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FE8C3F1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7FB1EA2F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67721405" w14:textId="474B8C06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8479B1F" w14:textId="77777777" w:rsidR="00897FDB" w:rsidRDefault="00897FD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1E76E2E7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1EB7EA6" w14:textId="77777777" w:rsidR="00326F23" w:rsidRDefault="009C4619">
      <w:pPr>
        <w:spacing w:after="0" w:line="240" w:lineRule="auto"/>
        <w:ind w:left="7788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Załącznik nr 3 do SWKO</w:t>
      </w:r>
    </w:p>
    <w:p w14:paraId="52669220" w14:textId="77777777" w:rsidR="00326F23" w:rsidRDefault="00326F23">
      <w:pPr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4400BE13" w14:textId="77777777" w:rsidR="00326F23" w:rsidRDefault="009C4619">
      <w:pPr>
        <w:spacing w:after="0"/>
        <w:ind w:left="8496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 xml:space="preserve">   Załącznik nr 2 do Umowy </w:t>
      </w:r>
    </w:p>
    <w:p w14:paraId="6B88C0AE" w14:textId="77777777" w:rsidR="00326F23" w:rsidRDefault="00326F23">
      <w:pPr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7854D4FC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97BB876" w14:textId="77777777" w:rsidR="00326F23" w:rsidRDefault="009C4619">
      <w:pPr>
        <w:shd w:val="clear" w:color="auto" w:fill="FFFFFF"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………</w:t>
      </w:r>
      <w:proofErr w:type="gramStart"/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…….</w:t>
      </w:r>
      <w:proofErr w:type="gramEnd"/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., dnia…………..2022r.</w:t>
      </w:r>
    </w:p>
    <w:p w14:paraId="4A607CE1" w14:textId="77777777" w:rsidR="00326F23" w:rsidRDefault="00326F23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</w:p>
    <w:p w14:paraId="72A3A0CC" w14:textId="77777777" w:rsidR="00326F23" w:rsidRDefault="009C4619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Wykaz – liczba i kwalifikacje zawodowe osób</w:t>
      </w:r>
    </w:p>
    <w:p w14:paraId="0A5CA2E1" w14:textId="77777777" w:rsidR="00326F23" w:rsidRDefault="009C4619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 xml:space="preserve">udzielających świadczeń zdrowotnych objętych ofertą  </w:t>
      </w:r>
    </w:p>
    <w:tbl>
      <w:tblPr>
        <w:tblW w:w="8915" w:type="dxa"/>
        <w:tblInd w:w="6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41"/>
        <w:gridCol w:w="1840"/>
        <w:gridCol w:w="2268"/>
        <w:gridCol w:w="2556"/>
      </w:tblGrid>
      <w:tr w:rsidR="00326F23" w14:paraId="2F86399D" w14:textId="77777777">
        <w:trPr>
          <w:trHeight w:val="731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E15374" w14:textId="77777777" w:rsidR="00326F23" w:rsidRDefault="009C4619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ind w:left="10" w:hanging="10"/>
              <w:jc w:val="center"/>
              <w:outlineLvl w:val="1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u w:val="single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u w:val="single"/>
                <w:lang w:eastAsia="ar-SA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4B4815" w14:textId="77777777" w:rsidR="00326F23" w:rsidRDefault="009C4619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191748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9F1434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Numer PWZ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D6C9DC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210AD4E4" w14:textId="77777777" w:rsidR="00326F23" w:rsidRDefault="009C4619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Kwalifikacje</w:t>
            </w:r>
          </w:p>
          <w:p w14:paraId="3795F736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zawodowe poszczególnych osób</w:t>
            </w:r>
          </w:p>
          <w:p w14:paraId="0F3997EE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26F23" w14:paraId="4833278B" w14:textId="77777777">
        <w:trPr>
          <w:trHeight w:val="950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5CFFB2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CA2A54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6BC6AA1C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3F78ECF5" w14:textId="77777777" w:rsidR="00326F23" w:rsidRDefault="00326F2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27455A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9C5914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1FD67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26F23" w14:paraId="6C4FB71B" w14:textId="77777777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80D224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0A9655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6B35FA0B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10C65690" w14:textId="77777777" w:rsidR="00326F23" w:rsidRDefault="00326F2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F37F59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69332D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DD27E2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6F23" w14:paraId="5758766A" w14:textId="77777777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3074E1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00AF22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2C4B8B90" w14:textId="77777777" w:rsidR="00326F23" w:rsidRDefault="00326F2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6935CF7A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65760D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6EBECA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9A4511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6F23" w14:paraId="62FC1276" w14:textId="77777777">
        <w:trPr>
          <w:trHeight w:val="992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C3A728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F0A3E4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55CC2D21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14EC39E3" w14:textId="77777777" w:rsidR="00326F23" w:rsidRDefault="00326F2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756659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E4369A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F9CB8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6F23" w14:paraId="53EEF713" w14:textId="77777777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5D2DFA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B9CC5A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32E16E57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0D52CAB0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367590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48F4ED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E8D2E1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6F23" w14:paraId="67323262" w14:textId="77777777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897EFA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D905F3" w14:textId="77777777" w:rsidR="00326F23" w:rsidRDefault="00326F23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C61FE8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C2DEF2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EFD7B0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26F23" w14:paraId="39C61FF2" w14:textId="77777777">
        <w:trPr>
          <w:trHeight w:val="992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C3C354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292C4E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76958E6A" w14:textId="77777777" w:rsidR="00326F23" w:rsidRDefault="00326F2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62856FDE" w14:textId="77777777" w:rsidR="00326F23" w:rsidRDefault="00326F2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217F20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16C28C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32391E" w14:textId="77777777" w:rsidR="00326F23" w:rsidRDefault="00326F23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00C45E0F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592272" w14:textId="77777777" w:rsidR="00326F23" w:rsidRDefault="009C4619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 xml:space="preserve">Osoba wyznaczona do bezpośrednich kontaktów z Udzielającym Zamówienia: </w:t>
      </w:r>
    </w:p>
    <w:p w14:paraId="5E8B1D58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</w:p>
    <w:p w14:paraId="19F1AB93" w14:textId="77777777" w:rsidR="00326F23" w:rsidRDefault="009C4619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................................................................................................., tel. ................</w:t>
      </w:r>
    </w:p>
    <w:p w14:paraId="674FE617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7F3AE954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121627B7" w14:textId="77777777" w:rsidR="00326F23" w:rsidRDefault="009C4619">
      <w:pPr>
        <w:spacing w:after="0" w:line="240" w:lineRule="auto"/>
        <w:jc w:val="both"/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Wszelkie zmiany dotyczące powyższego wykazu winny być bezwzględnie aktualizowane i zgłaszane drogą mailową na adres: </w:t>
      </w:r>
      <w:hyperlink r:id="rId8">
        <w:r>
          <w:rPr>
            <w:rStyle w:val="czeinternetowe"/>
            <w:rFonts w:ascii="Arial Narrow" w:eastAsia="Times New Roman" w:hAnsi="Arial Narrow" w:cs="Times New Roman"/>
            <w:sz w:val="18"/>
            <w:szCs w:val="18"/>
            <w:lang w:eastAsia="ar-SA"/>
          </w:rPr>
          <w:t>kontraktowanie@szpitalepomorskie.eu</w:t>
        </w:r>
      </w:hyperlink>
    </w:p>
    <w:p w14:paraId="76FE560B" w14:textId="77777777" w:rsidR="00326F23" w:rsidRDefault="00326F23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1637D78A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77548034" w14:textId="77777777" w:rsidR="00326F23" w:rsidRDefault="009C4619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</w:p>
    <w:p w14:paraId="7FC73822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18C16A43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4F165432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26A8E36C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3829773C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29CFF9D6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2AB053B2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49879C0B" w14:textId="77777777" w:rsidR="00326F23" w:rsidRDefault="009C4619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  ………………………………………..</w:t>
      </w:r>
    </w:p>
    <w:p w14:paraId="727A3DAA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bookmarkStart w:id="5" w:name="_Hlk500240722"/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ar-SA"/>
        </w:rPr>
        <w:tab/>
        <w:t xml:space="preserve">           (data i podpis Oferenta)</w:t>
      </w:r>
      <w:bookmarkEnd w:id="5"/>
    </w:p>
    <w:p w14:paraId="569CA3A2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523E67E0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3F23D70A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5CFD6C3A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012DE5DC" w14:textId="77777777" w:rsidR="00326F23" w:rsidRDefault="00326F23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14:paraId="58D7D4E7" w14:textId="77777777" w:rsidR="00326F23" w:rsidRDefault="009C4619">
      <w:pPr>
        <w:spacing w:after="0" w:line="240" w:lineRule="auto"/>
        <w:ind w:left="7788" w:firstLine="708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Załącznik nr 4   do SWKO</w:t>
      </w:r>
    </w:p>
    <w:p w14:paraId="6B0F93A8" w14:textId="77777777" w:rsidR="00326F23" w:rsidRDefault="00326F23">
      <w:pPr>
        <w:spacing w:after="0" w:line="240" w:lineRule="auto"/>
        <w:ind w:left="4082" w:firstLine="708"/>
        <w:jc w:val="right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4FA0955B" w14:textId="77777777" w:rsidR="00326F23" w:rsidRDefault="009C4619">
      <w:pPr>
        <w:spacing w:after="0"/>
        <w:ind w:left="7788" w:firstLine="708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 xml:space="preserve">Załącznik nr 3 do Umowy </w:t>
      </w:r>
    </w:p>
    <w:p w14:paraId="5E8EB1AD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23433016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3988798" w14:textId="77777777" w:rsidR="00326F23" w:rsidRDefault="00326F23">
      <w:pPr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</w:p>
    <w:p w14:paraId="6D96B69F" w14:textId="77777777" w:rsidR="00326F23" w:rsidRDefault="009C4619">
      <w:pPr>
        <w:shd w:val="clear" w:color="auto" w:fill="FFFFFF"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………………, dnia……</w:t>
      </w:r>
      <w:proofErr w:type="gramStart"/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…….</w:t>
      </w:r>
      <w:proofErr w:type="gramEnd"/>
      <w:r>
        <w:rPr>
          <w:rFonts w:ascii="Arial Narrow" w:eastAsia="Times New Roman" w:hAnsi="Arial Narrow" w:cs="Times New Roman"/>
          <w:b/>
          <w:bCs/>
          <w:sz w:val="18"/>
          <w:szCs w:val="18"/>
          <w:lang w:eastAsia="ar-SA"/>
        </w:rPr>
        <w:t>.2022 r.</w:t>
      </w:r>
    </w:p>
    <w:p w14:paraId="49E8DAE3" w14:textId="77777777" w:rsidR="00326F23" w:rsidRDefault="00326F2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05220A50" w14:textId="77777777" w:rsidR="00326F23" w:rsidRDefault="009C4619">
      <w:pPr>
        <w:shd w:val="clear" w:color="auto" w:fill="FFFFFF" w:themeFill="background1"/>
        <w:spacing w:after="0" w:line="240" w:lineRule="auto"/>
        <w:jc w:val="center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WYKAZ GRANICZNEGO POTENCJAŁU TECHNICZNEGO NIEZBĘDNEGO DO REALIZACJI</w:t>
      </w:r>
    </w:p>
    <w:p w14:paraId="05F25C5C" w14:textId="77777777" w:rsidR="00326F23" w:rsidRDefault="009C4619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 xml:space="preserve">ŚWIADCZEŃ DLA OBSZARU w </w:t>
      </w:r>
      <w:r>
        <w:rPr>
          <w:rFonts w:ascii="Arial Narrow" w:hAnsi="Arial Narrow"/>
          <w:b/>
          <w:bCs/>
          <w:kern w:val="2"/>
          <w:sz w:val="20"/>
          <w:szCs w:val="20"/>
        </w:rPr>
        <w:t>Wejherowie obejmującej obszar</w:t>
      </w:r>
      <w:r>
        <w:rPr>
          <w:rFonts w:ascii="Arial Narrow" w:hAnsi="Arial Narrow"/>
          <w:b/>
          <w:bCs/>
          <w:color w:val="000000" w:themeColor="text1"/>
          <w:kern w:val="2"/>
          <w:sz w:val="18"/>
          <w:szCs w:val="18"/>
        </w:rPr>
        <w:t xml:space="preserve"> zgodnie z obowiązującą umową z NFZ *</w:t>
      </w:r>
      <w:r>
        <w:rPr>
          <w:rFonts w:ascii="Arial Narrow" w:hAnsi="Arial Narrow"/>
          <w:b/>
          <w:bCs/>
          <w:kern w:val="2"/>
          <w:sz w:val="20"/>
          <w:szCs w:val="20"/>
        </w:rPr>
        <w:t>:</w:t>
      </w:r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</w:p>
    <w:p w14:paraId="3DCDD8DD" w14:textId="77777777" w:rsidR="00326F23" w:rsidRDefault="009C461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>
        <w:rPr>
          <w:rFonts w:ascii="Arial Narrow" w:hAnsi="Arial Narrow"/>
          <w:b/>
          <w:bCs/>
          <w:kern w:val="2"/>
          <w:sz w:val="20"/>
          <w:szCs w:val="20"/>
        </w:rPr>
        <w:t>powiat wejherowski bez Rumii, Redy, Łęczyc.</w:t>
      </w:r>
    </w:p>
    <w:p w14:paraId="1D056CE8" w14:textId="77777777" w:rsidR="00326F23" w:rsidRDefault="00326F2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</w:pPr>
    </w:p>
    <w:p w14:paraId="742FB2DB" w14:textId="77777777" w:rsidR="00326F23" w:rsidRDefault="009C461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ar-SA"/>
        </w:rPr>
        <w:tab/>
      </w:r>
    </w:p>
    <w:tbl>
      <w:tblPr>
        <w:tblW w:w="7820" w:type="dxa"/>
        <w:tblInd w:w="13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4061"/>
        <w:gridCol w:w="1320"/>
        <w:gridCol w:w="1840"/>
      </w:tblGrid>
      <w:tr w:rsidR="00326F23" w14:paraId="07315537" w14:textId="77777777">
        <w:trPr>
          <w:trHeight w:val="108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ED6CB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6FF3A9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>Nazwa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E34BB2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>Wartość wymagana przez Udzielającego Zamówienia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DBD96F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Posiadanie potencjału przez Przyjmującego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>Zamówienie  /</w:t>
            </w:r>
            <w:proofErr w:type="gram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prosimy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7"/>
                <w:szCs w:val="17"/>
                <w:lang w:eastAsia="pl-PL"/>
              </w:rPr>
              <w:br/>
              <w:t>o wpisanie TAK lub NIE/</w:t>
            </w:r>
          </w:p>
        </w:tc>
      </w:tr>
      <w:tr w:rsidR="00326F23" w14:paraId="57BD0DD6" w14:textId="77777777">
        <w:trPr>
          <w:trHeight w:val="16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9EC2F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A99EF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38C5F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6CE5E9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7"/>
                <w:szCs w:val="17"/>
                <w:lang w:eastAsia="pl-PL"/>
              </w:rPr>
              <w:t>D</w:t>
            </w:r>
          </w:p>
        </w:tc>
      </w:tr>
      <w:tr w:rsidR="00326F23" w14:paraId="1BAD3966" w14:textId="77777777">
        <w:trPr>
          <w:trHeight w:val="21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89DB1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5645B3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Aparat EKG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CB8ED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0F07DB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52DAF3F9" w14:textId="77777777">
        <w:trPr>
          <w:trHeight w:val="19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FCA8E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8A94E2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Podstawowy zestaw reanimacyjny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E8024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0696FA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7F21422E" w14:textId="77777777">
        <w:trPr>
          <w:trHeight w:val="30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E7ABD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4771FC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Telefon komórkowy lub inne urządzenie pozwalające na kontakt z Przyjmującym Zamówienie - 2 sztuki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( po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 jednym dla lekarza i pielęgniarki)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CBBC4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EC4BB5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3DB72528" w14:textId="77777777">
        <w:trPr>
          <w:trHeight w:val="54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4E056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4.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4F2660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Torba lekarska z wyposażeniem niezbędnym do udzielania świadczeń w warunkach domowych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FF044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312DCF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694468D7" w14:textId="77777777">
        <w:trPr>
          <w:trHeight w:val="3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949E5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34B248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Nesser</w:t>
            </w:r>
            <w:proofErr w:type="spellEnd"/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 xml:space="preserve"> pielęgniarski w wyposażeniem niezbędnym do udzielania świadczeń w warunkach domowych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830B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6113E1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40BC0FC1" w14:textId="77777777">
        <w:trPr>
          <w:trHeight w:val="54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6F29A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6.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45A009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Zestaw przeciwwstrząsowy zawierający produkty lecznicze określone wydanych na podstawie art. 68 ust. 7 ustawy z dnia 6 września 2001 - Prawo farmaceutyczne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96BEA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4DAB93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04C2ED33" w14:textId="77777777">
        <w:trPr>
          <w:trHeight w:val="42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52F11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DB4B63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Aparat do mierzenia ciśnienia tętniczego krwi z kompletem mankietów dla dzieci i dorosłych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E7CEE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F89D9A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05929524" w14:textId="77777777">
        <w:trPr>
          <w:trHeight w:val="30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25F3F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DCC3AF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Stetoskop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BFB92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FEF891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45ED1066" w14:textId="77777777">
        <w:trPr>
          <w:trHeight w:val="30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03DF9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0666A0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Glukometr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 i testy do oznaczania poziomu cukru we krwi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BFAEA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5C756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635BBF01" w14:textId="77777777">
        <w:trPr>
          <w:trHeight w:val="30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AF0F2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1A5039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Otoskop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49284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F5BCDF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225EFC90" w14:textId="77777777">
        <w:trPr>
          <w:trHeight w:val="30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B7D47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11.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C1E68F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Zestaw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do  wykonywania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 iniekcji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6C6A7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EFD22F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568A9A82" w14:textId="77777777">
        <w:trPr>
          <w:trHeight w:val="30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BEF96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F32E13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Zestaw do wykonywania opatrunków i podstawowy zestaw narzędzi chirurgicznych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B6DE9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F469C5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095EE28F" w14:textId="77777777">
        <w:trPr>
          <w:trHeight w:val="18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6554E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13.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135046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Pakiety odkażające i dezynfekcyjne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B7D73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86D89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7422A29B" w14:textId="77777777">
        <w:trPr>
          <w:trHeight w:val="24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64DDC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85B675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 xml:space="preserve">Środki ochrony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osobistej(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fartuchy, maseczki, rękawice)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56F8E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859E9B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0EBA8500" w14:textId="77777777">
        <w:trPr>
          <w:trHeight w:val="27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50FB7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15.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F8BF9C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Termometry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BC5AC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3B3705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1BF65518" w14:textId="77777777">
        <w:trPr>
          <w:trHeight w:val="28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CFDBC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EED9A1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Maseczka twarzowa do prowadzenia oddechu zastępczego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FE882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276FBB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63BAE8D4" w14:textId="77777777">
        <w:trPr>
          <w:trHeight w:val="12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B2C72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17.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54EA22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Stolik zabiegowy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6D03A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F0B8D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7C1ED913" w14:textId="77777777">
        <w:trPr>
          <w:trHeight w:val="32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2E73B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18.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ED9095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Szafka przeznaczona do przechowywania leków, wyrobów medycznych i środków pomocniczych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08F47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15670B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6A84E492" w14:textId="77777777">
        <w:trPr>
          <w:trHeight w:val="22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AA410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19.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F4E4E2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Lodówka przeznaczona do przechowywania leków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DA198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2D28DA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1D8480DC" w14:textId="77777777">
        <w:trPr>
          <w:trHeight w:val="13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1A9C8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20.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1B10FB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Kozetka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75749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8C46CA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326F23" w14:paraId="549D6F36" w14:textId="77777777">
        <w:trPr>
          <w:trHeight w:val="185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04AB7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21.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4F43AB" w14:textId="77777777" w:rsidR="00326F23" w:rsidRDefault="009C4619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Ambulans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3D441" w14:textId="77777777" w:rsidR="00326F23" w:rsidRDefault="009C461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52B959" w14:textId="77777777" w:rsidR="00326F23" w:rsidRDefault="00326F2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36C04954" w14:textId="77777777" w:rsidR="00326F23" w:rsidRDefault="009C4619">
      <w:pPr>
        <w:shd w:val="clear" w:color="auto" w:fill="FFFFFF"/>
        <w:jc w:val="both"/>
        <w:rPr>
          <w:rFonts w:ascii="Arial Narrow" w:hAnsi="Arial Narrow"/>
          <w:bCs/>
          <w:kern w:val="2"/>
          <w:sz w:val="16"/>
          <w:szCs w:val="16"/>
        </w:rPr>
      </w:pPr>
      <w:r>
        <w:rPr>
          <w:rFonts w:ascii="Arial Narrow" w:hAnsi="Arial Narrow"/>
          <w:bCs/>
          <w:kern w:val="2"/>
          <w:sz w:val="16"/>
          <w:szCs w:val="16"/>
        </w:rPr>
        <w:t>*obszar obowiązywania może ulec modyfikacji w momencie zmiany umowy z NFZ</w:t>
      </w:r>
    </w:p>
    <w:p w14:paraId="09C9E5C6" w14:textId="77777777" w:rsidR="00326F23" w:rsidRDefault="009C4619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UWAGA! Wykonawca w odpowiednich wierszach w kolumnie D zobowiązany jest: </w:t>
      </w:r>
    </w:p>
    <w:p w14:paraId="218090A2" w14:textId="77777777" w:rsidR="00326F23" w:rsidRDefault="009C4619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wpisać - TAK lub NIE</w:t>
      </w:r>
    </w:p>
    <w:p w14:paraId="5C395710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ar-SA"/>
        </w:rPr>
      </w:pPr>
      <w:r>
        <w:rPr>
          <w:rFonts w:ascii="Arial Narrow" w:hAnsi="Arial Narrow"/>
          <w:b/>
          <w:sz w:val="20"/>
          <w:szCs w:val="20"/>
        </w:rPr>
        <w:t>Niespełnienie któregokolwiek z wymaganych parametrów powoduje odrzucenie oferty.</w:t>
      </w:r>
    </w:p>
    <w:p w14:paraId="1ECDF434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color w:val="FF0000"/>
          <w:sz w:val="20"/>
          <w:szCs w:val="20"/>
          <w:lang w:eastAsia="ar-SA"/>
        </w:rPr>
      </w:pPr>
    </w:p>
    <w:p w14:paraId="5E1E3E3D" w14:textId="77777777" w:rsidR="00326F23" w:rsidRDefault="009C4619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  <w:u w:val="single"/>
        </w:rPr>
        <w:t>Wykaz potencjału lokalowego i technicznego udostępnianego przez Udzielającego Zamówienia określony jest w Załączniku nr 5 do Umowy.</w:t>
      </w:r>
    </w:p>
    <w:p w14:paraId="494691B6" w14:textId="77777777" w:rsidR="00326F23" w:rsidRDefault="009C4619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             </w:t>
      </w:r>
    </w:p>
    <w:p w14:paraId="3350CE02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EFC073A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75ADFCE2" w14:textId="77777777" w:rsidR="00326F23" w:rsidRDefault="00326F23">
      <w:pPr>
        <w:spacing w:after="0" w:line="240" w:lineRule="auto"/>
        <w:ind w:left="4956" w:firstLine="708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2ECB5F84" w14:textId="77777777" w:rsidR="00326F23" w:rsidRDefault="009C4619">
      <w:pPr>
        <w:spacing w:after="0" w:line="240" w:lineRule="auto"/>
        <w:ind w:left="6372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…………………..</w:t>
      </w:r>
    </w:p>
    <w:p w14:paraId="4B1C16B5" w14:textId="77777777" w:rsidR="00326F23" w:rsidRDefault="009C461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ar-SA"/>
        </w:rPr>
        <w:tab/>
        <w:t>(data i podpis Oferenta)</w:t>
      </w:r>
    </w:p>
    <w:p w14:paraId="0F9FE9BC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4D68BD2" w14:textId="77777777" w:rsidR="00326F23" w:rsidRDefault="00326F2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bookmarkStart w:id="6" w:name="_GoBack"/>
      <w:bookmarkEnd w:id="6"/>
    </w:p>
    <w:sectPr w:rsidR="00326F23">
      <w:footerReference w:type="default" r:id="rId9"/>
      <w:pgSz w:w="11906" w:h="16838"/>
      <w:pgMar w:top="720" w:right="720" w:bottom="908" w:left="720" w:header="0" w:footer="851" w:gutter="0"/>
      <w:pgNumType w:start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480A" w14:textId="77777777" w:rsidR="009C4619" w:rsidRDefault="009C4619">
      <w:pPr>
        <w:spacing w:after="0" w:line="240" w:lineRule="auto"/>
      </w:pPr>
      <w:r>
        <w:separator/>
      </w:r>
    </w:p>
  </w:endnote>
  <w:endnote w:type="continuationSeparator" w:id="0">
    <w:p w14:paraId="0E878849" w14:textId="77777777" w:rsidR="009C4619" w:rsidRDefault="009C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2667" w14:textId="77777777" w:rsidR="009C4619" w:rsidRDefault="009C4619">
    <w:pPr>
      <w:pStyle w:val="Stopka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12A2" w14:textId="77777777" w:rsidR="009C4619" w:rsidRDefault="009C4619">
      <w:pPr>
        <w:spacing w:after="0" w:line="240" w:lineRule="auto"/>
      </w:pPr>
      <w:r>
        <w:separator/>
      </w:r>
    </w:p>
  </w:footnote>
  <w:footnote w:type="continuationSeparator" w:id="0">
    <w:p w14:paraId="58D4BA9E" w14:textId="77777777" w:rsidR="009C4619" w:rsidRDefault="009C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791"/>
    <w:multiLevelType w:val="multilevel"/>
    <w:tmpl w:val="EFA2BEC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B546C"/>
    <w:multiLevelType w:val="multilevel"/>
    <w:tmpl w:val="02B8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CB378D"/>
    <w:multiLevelType w:val="multilevel"/>
    <w:tmpl w:val="9AAC2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3" w15:restartNumberingAfterBreak="0">
    <w:nsid w:val="0F2A7C45"/>
    <w:multiLevelType w:val="multilevel"/>
    <w:tmpl w:val="7A5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4" w15:restartNumberingAfterBreak="0">
    <w:nsid w:val="112605EC"/>
    <w:multiLevelType w:val="multilevel"/>
    <w:tmpl w:val="A0AEC6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2440B"/>
    <w:multiLevelType w:val="multilevel"/>
    <w:tmpl w:val="570490F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3BA685D"/>
    <w:multiLevelType w:val="multilevel"/>
    <w:tmpl w:val="EA3C8C66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DE349E1"/>
    <w:multiLevelType w:val="multilevel"/>
    <w:tmpl w:val="02A0F5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1E4D1802"/>
    <w:multiLevelType w:val="multilevel"/>
    <w:tmpl w:val="78D63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053"/>
    <w:multiLevelType w:val="multilevel"/>
    <w:tmpl w:val="8908592C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Arial Narrow" w:hAnsi="Arial Narrow"/>
        <w:b/>
        <w:color w:val="000000"/>
        <w:sz w:val="2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 w15:restartNumberingAfterBreak="0">
    <w:nsid w:val="27911B85"/>
    <w:multiLevelType w:val="multilevel"/>
    <w:tmpl w:val="D33C5FFC"/>
    <w:lvl w:ilvl="0">
      <w:start w:val="1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ascii="Arial Narrow" w:hAnsi="Arial Narrow"/>
        <w:b/>
        <w:bCs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A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00000A"/>
      </w:rPr>
    </w:lvl>
  </w:abstractNum>
  <w:abstractNum w:abstractNumId="11" w15:restartNumberingAfterBreak="0">
    <w:nsid w:val="2A856AC8"/>
    <w:multiLevelType w:val="multilevel"/>
    <w:tmpl w:val="9C62C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57F67"/>
    <w:multiLevelType w:val="multilevel"/>
    <w:tmpl w:val="D1C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2FCE3453"/>
    <w:multiLevelType w:val="multilevel"/>
    <w:tmpl w:val="3A5423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33B2600E"/>
    <w:multiLevelType w:val="multilevel"/>
    <w:tmpl w:val="A1863668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ind w:left="614" w:hanging="600"/>
      </w:pPr>
    </w:lvl>
    <w:lvl w:ilvl="2">
      <w:start w:val="4"/>
      <w:numFmt w:val="decimal"/>
      <w:lvlText w:val="%1.%2.%3."/>
      <w:lvlJc w:val="left"/>
      <w:pPr>
        <w:ind w:left="734" w:hanging="720"/>
      </w:pPr>
    </w:lvl>
    <w:lvl w:ilvl="3">
      <w:start w:val="1"/>
      <w:numFmt w:val="decimal"/>
      <w:lvlText w:val="%1.%2.%3.%4."/>
      <w:lvlJc w:val="left"/>
      <w:pPr>
        <w:ind w:left="734" w:hanging="720"/>
      </w:pPr>
    </w:lvl>
    <w:lvl w:ilvl="4">
      <w:start w:val="1"/>
      <w:numFmt w:val="decimal"/>
      <w:lvlText w:val="%1.%2.%3.%4.%5."/>
      <w:lvlJc w:val="left"/>
      <w:pPr>
        <w:ind w:left="1094" w:hanging="1080"/>
      </w:pPr>
    </w:lvl>
    <w:lvl w:ilvl="5">
      <w:start w:val="1"/>
      <w:numFmt w:val="decimal"/>
      <w:lvlText w:val="%1.%2.%3.%4.%5.%6."/>
      <w:lvlJc w:val="left"/>
      <w:pPr>
        <w:ind w:left="1094" w:hanging="1080"/>
      </w:pPr>
    </w:lvl>
    <w:lvl w:ilvl="6">
      <w:start w:val="1"/>
      <w:numFmt w:val="decimal"/>
      <w:lvlText w:val="%1.%2.%3.%4.%5.%6.%7."/>
      <w:lvlJc w:val="left"/>
      <w:pPr>
        <w:ind w:left="1454" w:hanging="1440"/>
      </w:pPr>
    </w:lvl>
    <w:lvl w:ilvl="7">
      <w:start w:val="1"/>
      <w:numFmt w:val="decimal"/>
      <w:lvlText w:val="%1.%2.%3.%4.%5.%6.%7.%8."/>
      <w:lvlJc w:val="left"/>
      <w:pPr>
        <w:ind w:left="1454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5" w15:restartNumberingAfterBreak="0">
    <w:nsid w:val="36CC5EE0"/>
    <w:multiLevelType w:val="multilevel"/>
    <w:tmpl w:val="0F7E93B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8420960"/>
    <w:multiLevelType w:val="multilevel"/>
    <w:tmpl w:val="A9E2C1F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96221F"/>
    <w:multiLevelType w:val="multilevel"/>
    <w:tmpl w:val="4C8A9778"/>
    <w:lvl w:ilvl="0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DengXian" w:hAnsi="Arial Narrow"/>
        <w:i w:val="0"/>
        <w:iCs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291E44"/>
    <w:multiLevelType w:val="multilevel"/>
    <w:tmpl w:val="BCDA7470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E5444"/>
    <w:multiLevelType w:val="multilevel"/>
    <w:tmpl w:val="F22E675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7406C"/>
    <w:multiLevelType w:val="multilevel"/>
    <w:tmpl w:val="7DA462E0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4"/>
      <w:numFmt w:val="decimal"/>
      <w:lvlText w:val="%1.%2"/>
      <w:lvlJc w:val="left"/>
      <w:pPr>
        <w:ind w:left="99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4860" w:hanging="108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1" w15:restartNumberingAfterBreak="0">
    <w:nsid w:val="473A51A1"/>
    <w:multiLevelType w:val="multilevel"/>
    <w:tmpl w:val="2782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ascii="Arial Narrow" w:hAnsi="Arial Narrow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22" w15:restartNumberingAfterBreak="0">
    <w:nsid w:val="47722444"/>
    <w:multiLevelType w:val="multilevel"/>
    <w:tmpl w:val="D56AF4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 Narrow" w:hAnsi="Arial Narrow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47CD4B36"/>
    <w:multiLevelType w:val="multilevel"/>
    <w:tmpl w:val="2DF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cs="Times New Roman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/>
        <w:color w:val="00000A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cs="Times New Roman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/>
        <w:color w:val="00000A"/>
      </w:rPr>
    </w:lvl>
  </w:abstractNum>
  <w:abstractNum w:abstractNumId="24" w15:restartNumberingAfterBreak="0">
    <w:nsid w:val="4A1C6B51"/>
    <w:multiLevelType w:val="multilevel"/>
    <w:tmpl w:val="A3B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25" w15:restartNumberingAfterBreak="0">
    <w:nsid w:val="4B4E261B"/>
    <w:multiLevelType w:val="multilevel"/>
    <w:tmpl w:val="440CF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8031E"/>
    <w:multiLevelType w:val="multilevel"/>
    <w:tmpl w:val="A75CFC86"/>
    <w:lvl w:ilvl="0">
      <w:start w:val="11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/>
        <w:b/>
        <w:bCs/>
        <w:color w:val="00000A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color w:val="00000A"/>
      </w:rPr>
    </w:lvl>
  </w:abstractNum>
  <w:abstractNum w:abstractNumId="27" w15:restartNumberingAfterBreak="0">
    <w:nsid w:val="524C7929"/>
    <w:multiLevelType w:val="multilevel"/>
    <w:tmpl w:val="D2B4E696"/>
    <w:lvl w:ilvl="0">
      <w:start w:val="7"/>
      <w:numFmt w:val="decimal"/>
      <w:lvlText w:val="%1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</w:rPr>
    </w:lvl>
  </w:abstractNum>
  <w:abstractNum w:abstractNumId="28" w15:restartNumberingAfterBreak="0">
    <w:nsid w:val="525258A0"/>
    <w:multiLevelType w:val="multilevel"/>
    <w:tmpl w:val="790A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400" w:hanging="72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7920" w:hanging="108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440" w:hanging="1440"/>
      </w:pPr>
    </w:lvl>
  </w:abstractNum>
  <w:abstractNum w:abstractNumId="29" w15:restartNumberingAfterBreak="0">
    <w:nsid w:val="56640505"/>
    <w:multiLevelType w:val="multilevel"/>
    <w:tmpl w:val="6C3A69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31D1D"/>
    <w:multiLevelType w:val="multilevel"/>
    <w:tmpl w:val="4B38FC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3840" w:hanging="72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7680" w:hanging="1440"/>
      </w:pPr>
    </w:lvl>
  </w:abstractNum>
  <w:abstractNum w:abstractNumId="31" w15:restartNumberingAfterBreak="0">
    <w:nsid w:val="5B0A5945"/>
    <w:multiLevelType w:val="multilevel"/>
    <w:tmpl w:val="058C437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  <w:sz w:val="20"/>
      </w:rPr>
    </w:lvl>
  </w:abstractNum>
  <w:abstractNum w:abstractNumId="32" w15:restartNumberingAfterBreak="0">
    <w:nsid w:val="60B727E9"/>
    <w:multiLevelType w:val="multilevel"/>
    <w:tmpl w:val="83BA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EC05E7"/>
    <w:multiLevelType w:val="multilevel"/>
    <w:tmpl w:val="5470B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1080" w:hanging="108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Nagwek7"/>
      <w:lvlText w:val="%5.%7."/>
      <w:lvlJc w:val="left"/>
      <w:pPr>
        <w:ind w:left="1080" w:hanging="108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%5.%7.%9."/>
      <w:lvlJc w:val="left"/>
      <w:pPr>
        <w:ind w:left="1440" w:hanging="1440"/>
      </w:pPr>
    </w:lvl>
  </w:abstractNum>
  <w:abstractNum w:abstractNumId="34" w15:restartNumberingAfterBreak="0">
    <w:nsid w:val="72173572"/>
    <w:multiLevelType w:val="multilevel"/>
    <w:tmpl w:val="04629B22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cs="Times New Roman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/>
        <w:sz w:val="20"/>
        <w:szCs w:val="20"/>
      </w:rPr>
    </w:lvl>
    <w:lvl w:ilvl="3">
      <w:start w:val="20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723B0849"/>
    <w:multiLevelType w:val="hybridMultilevel"/>
    <w:tmpl w:val="0C6A9FDC"/>
    <w:lvl w:ilvl="0" w:tplc="F2E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250CE"/>
    <w:multiLevelType w:val="multilevel"/>
    <w:tmpl w:val="6624F63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 Narrow" w:hAnsi="Arial Narrow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7" w15:restartNumberingAfterBreak="0">
    <w:nsid w:val="7DF33897"/>
    <w:multiLevelType w:val="multilevel"/>
    <w:tmpl w:val="68EC824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i w:val="0"/>
        <w:sz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33"/>
  </w:num>
  <w:num w:numId="2">
    <w:abstractNumId w:val="16"/>
  </w:num>
  <w:num w:numId="3">
    <w:abstractNumId w:val="1"/>
  </w:num>
  <w:num w:numId="4">
    <w:abstractNumId w:val="32"/>
  </w:num>
  <w:num w:numId="5">
    <w:abstractNumId w:val="2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24"/>
  </w:num>
  <w:num w:numId="11">
    <w:abstractNumId w:val="37"/>
  </w:num>
  <w:num w:numId="12">
    <w:abstractNumId w:val="17"/>
  </w:num>
  <w:num w:numId="13">
    <w:abstractNumId w:val="12"/>
  </w:num>
  <w:num w:numId="14">
    <w:abstractNumId w:val="29"/>
  </w:num>
  <w:num w:numId="15">
    <w:abstractNumId w:val="23"/>
  </w:num>
  <w:num w:numId="16">
    <w:abstractNumId w:val="0"/>
  </w:num>
  <w:num w:numId="17">
    <w:abstractNumId w:val="7"/>
  </w:num>
  <w:num w:numId="18">
    <w:abstractNumId w:val="34"/>
  </w:num>
  <w:num w:numId="19">
    <w:abstractNumId w:val="36"/>
  </w:num>
  <w:num w:numId="20">
    <w:abstractNumId w:val="22"/>
  </w:num>
  <w:num w:numId="21">
    <w:abstractNumId w:val="15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7"/>
  </w:num>
  <w:num w:numId="27">
    <w:abstractNumId w:val="30"/>
  </w:num>
  <w:num w:numId="28">
    <w:abstractNumId w:val="25"/>
  </w:num>
  <w:num w:numId="29">
    <w:abstractNumId w:val="4"/>
  </w:num>
  <w:num w:numId="30">
    <w:abstractNumId w:val="8"/>
  </w:num>
  <w:num w:numId="31">
    <w:abstractNumId w:val="28"/>
  </w:num>
  <w:num w:numId="32">
    <w:abstractNumId w:val="13"/>
  </w:num>
  <w:num w:numId="33">
    <w:abstractNumId w:val="18"/>
  </w:num>
  <w:num w:numId="34">
    <w:abstractNumId w:val="11"/>
  </w:num>
  <w:num w:numId="35">
    <w:abstractNumId w:val="19"/>
  </w:num>
  <w:num w:numId="36">
    <w:abstractNumId w:val="6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23"/>
    <w:rsid w:val="002D4D69"/>
    <w:rsid w:val="00317D39"/>
    <w:rsid w:val="00326F23"/>
    <w:rsid w:val="004427A3"/>
    <w:rsid w:val="00517E35"/>
    <w:rsid w:val="005F6C5F"/>
    <w:rsid w:val="006F626E"/>
    <w:rsid w:val="007F4914"/>
    <w:rsid w:val="00897FDB"/>
    <w:rsid w:val="009C4619"/>
    <w:rsid w:val="00BE70DF"/>
    <w:rsid w:val="00DA49AD"/>
    <w:rsid w:val="00F07F7D"/>
    <w:rsid w:val="00FA1BB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61F3"/>
  <w15:docId w15:val="{CF0CFCF1-52E1-4168-B87D-3BD8A2E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843"/>
    <w:pPr>
      <w:suppressAutoHyphens/>
      <w:spacing w:after="160" w:line="259" w:lineRule="auto"/>
    </w:pPr>
    <w:rPr>
      <w:rFonts w:ascii="Calibri" w:eastAsiaTheme="minorEastAsia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A6217B"/>
    <w:pPr>
      <w:keepNext/>
      <w:numPr>
        <w:ilvl w:val="1"/>
        <w:numId w:val="1"/>
      </w:numPr>
      <w:shd w:val="clear" w:color="auto" w:fill="FFFFFF"/>
      <w:tabs>
        <w:tab w:val="left" w:pos="4747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kern w:val="2"/>
      <w:sz w:val="24"/>
      <w:szCs w:val="20"/>
      <w:u w:val="single"/>
      <w:lang w:eastAsia="ar-SA"/>
    </w:rPr>
  </w:style>
  <w:style w:type="paragraph" w:styleId="Nagwek3">
    <w:name w:val="heading 3"/>
    <w:basedOn w:val="Normalny"/>
    <w:link w:val="Nagwek3Znak"/>
    <w:qFormat/>
    <w:rsid w:val="00A6217B"/>
    <w:pPr>
      <w:keepNext/>
      <w:shd w:val="clear" w:color="auto" w:fill="FFFFFF"/>
      <w:spacing w:after="0" w:line="240" w:lineRule="auto"/>
      <w:ind w:left="14"/>
      <w:outlineLvl w:val="2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Nagwek5">
    <w:name w:val="heading 5"/>
    <w:basedOn w:val="Normalny"/>
    <w:link w:val="Nagwek5Znak"/>
    <w:qFormat/>
    <w:rsid w:val="00A6217B"/>
    <w:pPr>
      <w:keepNext/>
      <w:numPr>
        <w:ilvl w:val="4"/>
        <w:numId w:val="1"/>
      </w:numPr>
      <w:shd w:val="clear" w:color="auto" w:fill="FFFFFF"/>
      <w:spacing w:after="0" w:line="240" w:lineRule="auto"/>
      <w:outlineLvl w:val="4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6">
    <w:name w:val="heading 6"/>
    <w:basedOn w:val="Normalny"/>
    <w:link w:val="Nagwek6Znak"/>
    <w:qFormat/>
    <w:rsid w:val="00A6217B"/>
    <w:pPr>
      <w:keepNext/>
      <w:shd w:val="clear" w:color="auto" w:fill="FFFFFF"/>
      <w:spacing w:after="0" w:line="240" w:lineRule="auto"/>
      <w:ind w:left="5"/>
      <w:outlineLvl w:val="5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7">
    <w:name w:val="heading 7"/>
    <w:basedOn w:val="Normalny"/>
    <w:link w:val="Nagwek7Znak"/>
    <w:qFormat/>
    <w:rsid w:val="00A6217B"/>
    <w:pPr>
      <w:keepNext/>
      <w:numPr>
        <w:ilvl w:val="6"/>
        <w:numId w:val="1"/>
      </w:numPr>
      <w:shd w:val="clear" w:color="auto" w:fill="FFFFFF"/>
      <w:spacing w:after="0" w:line="240" w:lineRule="auto"/>
      <w:ind w:left="24" w:firstLine="0"/>
      <w:outlineLvl w:val="6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paragraph" w:styleId="Nagwek9">
    <w:name w:val="heading 9"/>
    <w:basedOn w:val="Normalny"/>
    <w:link w:val="Nagwek9Znak"/>
    <w:qFormat/>
    <w:rsid w:val="00A6217B"/>
    <w:pPr>
      <w:keepNext/>
      <w:numPr>
        <w:ilvl w:val="8"/>
        <w:numId w:val="1"/>
      </w:numPr>
      <w:shd w:val="clear" w:color="auto" w:fill="FFFFFF"/>
      <w:spacing w:after="0" w:line="240" w:lineRule="auto"/>
      <w:ind w:left="10" w:firstLine="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F70ABF"/>
  </w:style>
  <w:style w:type="character" w:customStyle="1" w:styleId="czeinternetowe">
    <w:name w:val="Łącze internetowe"/>
    <w:basedOn w:val="Domylnaczcionkaakapitu"/>
    <w:uiPriority w:val="99"/>
    <w:unhideWhenUsed/>
    <w:rsid w:val="00DC6A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C6A19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124D"/>
    <w:rPr>
      <w:rFonts w:ascii="Segoe UI" w:eastAsiaTheme="minorEastAsia" w:hAnsi="Segoe UI" w:cs="Segoe UI"/>
      <w:color w:val="00000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B61F0"/>
    <w:rPr>
      <w:rFonts w:ascii="Calibri" w:eastAsiaTheme="minorEastAsia" w:hAnsi="Calibri"/>
      <w:color w:val="00000A"/>
      <w:sz w:val="22"/>
    </w:rPr>
  </w:style>
  <w:style w:type="character" w:customStyle="1" w:styleId="Nagwek2Znak">
    <w:name w:val="Nagłówek 2 Znak"/>
    <w:basedOn w:val="Domylnaczcionkaakapitu"/>
    <w:link w:val="Nagwek2"/>
    <w:qFormat/>
    <w:rsid w:val="00A6217B"/>
    <w:rPr>
      <w:rFonts w:ascii="Arial" w:eastAsia="Times New Roman" w:hAnsi="Arial" w:cs="Arial"/>
      <w:kern w:val="2"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A6217B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A621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52CF"/>
    <w:rPr>
      <w:rFonts w:ascii="Calibri" w:eastAsiaTheme="minorEastAsia" w:hAnsi="Calibri"/>
      <w:color w:val="00000A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5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55"/>
    <w:rPr>
      <w:rFonts w:ascii="Calibri" w:eastAsiaTheme="minorEastAsia" w:hAnsi="Calibri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55"/>
    <w:rPr>
      <w:rFonts w:ascii="Calibri" w:eastAsiaTheme="minorEastAsia" w:hAnsi="Calibri"/>
      <w:b/>
      <w:bCs/>
      <w:color w:val="00000A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1434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A87F2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 Narrow" w:hAnsi="Arial Narrow"/>
      <w:b/>
      <w:sz w:val="18"/>
    </w:rPr>
  </w:style>
  <w:style w:type="character" w:customStyle="1" w:styleId="ListLabel2">
    <w:name w:val="ListLabel 2"/>
    <w:qFormat/>
    <w:rPr>
      <w:rFonts w:ascii="Arial Narrow" w:hAnsi="Arial Narrow"/>
      <w:b/>
      <w:color w:val="00000A"/>
      <w:sz w:val="18"/>
    </w:rPr>
  </w:style>
  <w:style w:type="character" w:customStyle="1" w:styleId="ListLabel3">
    <w:name w:val="ListLabel 3"/>
    <w:qFormat/>
    <w:rPr>
      <w:rFonts w:ascii="Arial Narrow" w:hAnsi="Arial Narrow"/>
      <w:b/>
      <w:color w:val="000000"/>
      <w:sz w:val="20"/>
    </w:rPr>
  </w:style>
  <w:style w:type="character" w:customStyle="1" w:styleId="ListLabel4">
    <w:name w:val="ListLabel 4"/>
    <w:qFormat/>
    <w:rPr>
      <w:rFonts w:ascii="Arial Narrow" w:hAnsi="Arial Narrow"/>
      <w:b/>
      <w:sz w:val="20"/>
      <w:szCs w:val="20"/>
    </w:rPr>
  </w:style>
  <w:style w:type="character" w:customStyle="1" w:styleId="ListLabel5">
    <w:name w:val="ListLabel 5"/>
    <w:qFormat/>
    <w:rPr>
      <w:rFonts w:ascii="Arial Narrow" w:hAnsi="Arial Narrow"/>
      <w:b/>
      <w:sz w:val="20"/>
    </w:rPr>
  </w:style>
  <w:style w:type="character" w:customStyle="1" w:styleId="ListLabel6">
    <w:name w:val="ListLabel 6"/>
    <w:qFormat/>
    <w:rPr>
      <w:rFonts w:ascii="Arial Narrow" w:hAnsi="Arial Narrow"/>
      <w:b/>
      <w:sz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Arial Narrow" w:hAnsi="Arial Narrow"/>
      <w:b/>
      <w:color w:val="000000"/>
      <w:sz w:val="20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 Narrow" w:hAnsi="Arial Narrow"/>
      <w:b/>
      <w:color w:val="000000"/>
      <w:sz w:val="20"/>
    </w:rPr>
  </w:style>
  <w:style w:type="character" w:customStyle="1" w:styleId="ListLabel11">
    <w:name w:val="ListLabel 11"/>
    <w:qFormat/>
    <w:rPr>
      <w:rFonts w:ascii="Arial Narrow" w:hAnsi="Arial Narrow"/>
      <w:b/>
      <w:i w:val="0"/>
      <w:sz w:val="16"/>
    </w:rPr>
  </w:style>
  <w:style w:type="character" w:customStyle="1" w:styleId="ListLabel12">
    <w:name w:val="ListLabel 12"/>
    <w:qFormat/>
    <w:rPr>
      <w:b w:val="0"/>
      <w:sz w:val="20"/>
      <w:szCs w:val="2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Arial Narrow" w:eastAsia="DengXian" w:hAnsi="Arial Narrow"/>
      <w:i w:val="0"/>
      <w:iCs/>
      <w:sz w:val="20"/>
      <w:szCs w:val="20"/>
    </w:rPr>
  </w:style>
  <w:style w:type="character" w:customStyle="1" w:styleId="ListLabel15">
    <w:name w:val="ListLabel 15"/>
    <w:qFormat/>
    <w:rPr>
      <w:sz w:val="20"/>
      <w:szCs w:val="18"/>
    </w:rPr>
  </w:style>
  <w:style w:type="character" w:customStyle="1" w:styleId="ListLabel16">
    <w:name w:val="ListLabel 16"/>
    <w:qFormat/>
    <w:rPr>
      <w:rFonts w:ascii="Arial Narrow" w:hAnsi="Arial Narrow"/>
      <w:color w:val="00000A"/>
      <w:sz w:val="20"/>
      <w:szCs w:val="20"/>
    </w:rPr>
  </w:style>
  <w:style w:type="character" w:customStyle="1" w:styleId="ListLabel17">
    <w:name w:val="ListLabel 17"/>
    <w:qFormat/>
    <w:rPr>
      <w:rFonts w:ascii="Arial Narrow" w:hAnsi="Arial Narrow"/>
      <w:b w:val="0"/>
      <w:sz w:val="20"/>
    </w:rPr>
  </w:style>
  <w:style w:type="character" w:customStyle="1" w:styleId="ListLabel18">
    <w:name w:val="ListLabel 18"/>
    <w:qFormat/>
    <w:rPr>
      <w:rFonts w:eastAsia="Times New Roman" w:cs="Times New Roman"/>
      <w:color w:val="00000A"/>
    </w:rPr>
  </w:style>
  <w:style w:type="character" w:customStyle="1" w:styleId="ListLabel19">
    <w:name w:val="ListLabel 19"/>
    <w:qFormat/>
    <w:rPr>
      <w:rFonts w:eastAsia="Times New Roman" w:cs="Times New Roman"/>
      <w:color w:val="00000A"/>
    </w:rPr>
  </w:style>
  <w:style w:type="character" w:customStyle="1" w:styleId="ListLabel20">
    <w:name w:val="ListLabel 20"/>
    <w:qFormat/>
    <w:rPr>
      <w:rFonts w:eastAsia="Times New Roman" w:cs="Times New Roman"/>
      <w:color w:val="00000A"/>
    </w:rPr>
  </w:style>
  <w:style w:type="character" w:customStyle="1" w:styleId="ListLabel21">
    <w:name w:val="ListLabel 21"/>
    <w:qFormat/>
    <w:rPr>
      <w:rFonts w:eastAsia="Times New Roman" w:cs="Times New Roman"/>
      <w:color w:val="00000A"/>
    </w:rPr>
  </w:style>
  <w:style w:type="character" w:customStyle="1" w:styleId="ListLabel22">
    <w:name w:val="ListLabel 22"/>
    <w:qFormat/>
    <w:rPr>
      <w:rFonts w:eastAsia="Times New Roman" w:cs="Times New Roman"/>
      <w:color w:val="00000A"/>
    </w:rPr>
  </w:style>
  <w:style w:type="character" w:customStyle="1" w:styleId="ListLabel23">
    <w:name w:val="ListLabel 23"/>
    <w:qFormat/>
    <w:rPr>
      <w:rFonts w:eastAsia="Times New Roman" w:cs="Times New Roman"/>
      <w:color w:val="00000A"/>
    </w:rPr>
  </w:style>
  <w:style w:type="character" w:customStyle="1" w:styleId="ListLabel24">
    <w:name w:val="ListLabel 24"/>
    <w:qFormat/>
    <w:rPr>
      <w:rFonts w:eastAsia="Times New Roman" w:cs="Times New Roman"/>
      <w:color w:val="00000A"/>
    </w:rPr>
  </w:style>
  <w:style w:type="character" w:customStyle="1" w:styleId="ListLabel25">
    <w:name w:val="ListLabel 25"/>
    <w:qFormat/>
    <w:rPr>
      <w:rFonts w:eastAsia="Times New Roman" w:cs="Times New Roman"/>
      <w:color w:val="00000A"/>
    </w:rPr>
  </w:style>
  <w:style w:type="character" w:customStyle="1" w:styleId="ListLabel26">
    <w:name w:val="ListLabel 26"/>
    <w:qFormat/>
    <w:rPr>
      <w:rFonts w:ascii="Arial Narrow" w:hAnsi="Arial Narrow" w:cs="Symbol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Arial Narrow" w:hAnsi="Arial Narrow" w:cs="Times New Roman"/>
      <w:sz w:val="20"/>
    </w:rPr>
  </w:style>
  <w:style w:type="character" w:customStyle="1" w:styleId="ListLabel37">
    <w:name w:val="ListLabel 37"/>
    <w:qFormat/>
    <w:rPr>
      <w:rFonts w:ascii="Arial Narrow" w:hAnsi="Arial Narrow" w:cs="Times New Roman"/>
      <w:sz w:val="20"/>
      <w:szCs w:val="2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ascii="Arial Narrow" w:hAnsi="Arial Narrow"/>
      <w:sz w:val="20"/>
      <w:szCs w:val="20"/>
    </w:rPr>
  </w:style>
  <w:style w:type="character" w:customStyle="1" w:styleId="ListLabel46">
    <w:name w:val="ListLabel 46"/>
    <w:qFormat/>
    <w:rPr>
      <w:rFonts w:ascii="Arial Narrow" w:hAnsi="Arial Narrow"/>
      <w:i w:val="0"/>
      <w:sz w:val="20"/>
    </w:rPr>
  </w:style>
  <w:style w:type="character" w:customStyle="1" w:styleId="ListLabel47">
    <w:name w:val="ListLabel 47"/>
    <w:qFormat/>
    <w:rPr>
      <w:rFonts w:ascii="Arial Narrow" w:hAnsi="Arial Narrow"/>
      <w:color w:val="00000A"/>
      <w:sz w:val="20"/>
      <w:szCs w:val="20"/>
    </w:rPr>
  </w:style>
  <w:style w:type="character" w:customStyle="1" w:styleId="ListLabel48">
    <w:name w:val="ListLabel 48"/>
    <w:qFormat/>
    <w:rPr>
      <w:rFonts w:ascii="Arial Narrow" w:hAnsi="Arial Narrow"/>
      <w:color w:val="00000A"/>
      <w:sz w:val="20"/>
      <w:szCs w:val="20"/>
    </w:rPr>
  </w:style>
  <w:style w:type="character" w:customStyle="1" w:styleId="ListLabel49">
    <w:name w:val="ListLabel 49"/>
    <w:qFormat/>
    <w:rPr>
      <w:b w:val="0"/>
      <w:color w:val="00000A"/>
    </w:rPr>
  </w:style>
  <w:style w:type="character" w:customStyle="1" w:styleId="ListLabel50">
    <w:name w:val="ListLabel 50"/>
    <w:qFormat/>
    <w:rPr>
      <w:rFonts w:ascii="Arial Narrow" w:hAnsi="Arial Narrow"/>
      <w:b/>
      <w:bCs/>
      <w:color w:val="00000A"/>
      <w:sz w:val="20"/>
    </w:rPr>
  </w:style>
  <w:style w:type="character" w:customStyle="1" w:styleId="ListLabel51">
    <w:name w:val="ListLabel 51"/>
    <w:qFormat/>
    <w:rPr>
      <w:b w:val="0"/>
      <w:color w:val="00000A"/>
    </w:rPr>
  </w:style>
  <w:style w:type="character" w:customStyle="1" w:styleId="ListLabel52">
    <w:name w:val="ListLabel 52"/>
    <w:qFormat/>
    <w:rPr>
      <w:b w:val="0"/>
      <w:color w:val="00000A"/>
    </w:rPr>
  </w:style>
  <w:style w:type="character" w:customStyle="1" w:styleId="ListLabel53">
    <w:name w:val="ListLabel 53"/>
    <w:qFormat/>
    <w:rPr>
      <w:b w:val="0"/>
      <w:color w:val="00000A"/>
    </w:rPr>
  </w:style>
  <w:style w:type="character" w:customStyle="1" w:styleId="ListLabel54">
    <w:name w:val="ListLabel 54"/>
    <w:qFormat/>
    <w:rPr>
      <w:b w:val="0"/>
      <w:color w:val="00000A"/>
    </w:rPr>
  </w:style>
  <w:style w:type="character" w:customStyle="1" w:styleId="ListLabel55">
    <w:name w:val="ListLabel 55"/>
    <w:qFormat/>
    <w:rPr>
      <w:b w:val="0"/>
      <w:color w:val="00000A"/>
    </w:rPr>
  </w:style>
  <w:style w:type="character" w:customStyle="1" w:styleId="ListLabel56">
    <w:name w:val="ListLabel 56"/>
    <w:qFormat/>
    <w:rPr>
      <w:b w:val="0"/>
      <w:color w:val="00000A"/>
    </w:rPr>
  </w:style>
  <w:style w:type="character" w:customStyle="1" w:styleId="ListLabel57">
    <w:name w:val="ListLabel 57"/>
    <w:qFormat/>
    <w:rPr>
      <w:b w:val="0"/>
      <w:color w:val="00000A"/>
    </w:rPr>
  </w:style>
  <w:style w:type="character" w:customStyle="1" w:styleId="ListLabel58">
    <w:name w:val="ListLabel 58"/>
    <w:qFormat/>
    <w:rPr>
      <w:b w:val="0"/>
      <w:color w:val="00000A"/>
    </w:rPr>
  </w:style>
  <w:style w:type="character" w:customStyle="1" w:styleId="ListLabel59">
    <w:name w:val="ListLabel 59"/>
    <w:qFormat/>
    <w:rPr>
      <w:rFonts w:ascii="Arial Narrow" w:hAnsi="Arial Narrow"/>
      <w:b/>
      <w:bCs/>
      <w:color w:val="00000A"/>
      <w:sz w:val="20"/>
    </w:rPr>
  </w:style>
  <w:style w:type="character" w:customStyle="1" w:styleId="ListLabel60">
    <w:name w:val="ListLabel 60"/>
    <w:qFormat/>
    <w:rPr>
      <w:b w:val="0"/>
      <w:color w:val="00000A"/>
    </w:rPr>
  </w:style>
  <w:style w:type="character" w:customStyle="1" w:styleId="ListLabel61">
    <w:name w:val="ListLabel 61"/>
    <w:qFormat/>
    <w:rPr>
      <w:b w:val="0"/>
      <w:color w:val="00000A"/>
    </w:rPr>
  </w:style>
  <w:style w:type="character" w:customStyle="1" w:styleId="ListLabel62">
    <w:name w:val="ListLabel 62"/>
    <w:qFormat/>
    <w:rPr>
      <w:b w:val="0"/>
      <w:color w:val="00000A"/>
    </w:rPr>
  </w:style>
  <w:style w:type="character" w:customStyle="1" w:styleId="ListLabel63">
    <w:name w:val="ListLabel 63"/>
    <w:qFormat/>
    <w:rPr>
      <w:b w:val="0"/>
      <w:color w:val="00000A"/>
    </w:rPr>
  </w:style>
  <w:style w:type="character" w:customStyle="1" w:styleId="ListLabel64">
    <w:name w:val="ListLabel 64"/>
    <w:qFormat/>
    <w:rPr>
      <w:b w:val="0"/>
      <w:color w:val="00000A"/>
    </w:rPr>
  </w:style>
  <w:style w:type="character" w:customStyle="1" w:styleId="ListLabel65">
    <w:name w:val="ListLabel 65"/>
    <w:qFormat/>
    <w:rPr>
      <w:b w:val="0"/>
      <w:color w:val="00000A"/>
    </w:rPr>
  </w:style>
  <w:style w:type="character" w:customStyle="1" w:styleId="ListLabel66">
    <w:name w:val="ListLabel 66"/>
    <w:qFormat/>
    <w:rPr>
      <w:b w:val="0"/>
      <w:color w:val="00000A"/>
    </w:rPr>
  </w:style>
  <w:style w:type="character" w:customStyle="1" w:styleId="ListLabel67">
    <w:name w:val="ListLabel 67"/>
    <w:qFormat/>
    <w:rPr>
      <w:rFonts w:eastAsia="Times New Roman" w:cs="Times New Roman"/>
      <w:sz w:val="20"/>
    </w:rPr>
  </w:style>
  <w:style w:type="character" w:customStyle="1" w:styleId="ListLabel68">
    <w:name w:val="ListLabel 68"/>
    <w:qFormat/>
    <w:rPr>
      <w:rFonts w:eastAsia="Times New Roman" w:cs="Times New Roman"/>
      <w:sz w:val="20"/>
    </w:rPr>
  </w:style>
  <w:style w:type="character" w:customStyle="1" w:styleId="ListLabel69">
    <w:name w:val="ListLabel 69"/>
    <w:qFormat/>
    <w:rPr>
      <w:rFonts w:eastAsia="Times New Roman" w:cs="Times New Roman"/>
      <w:sz w:val="20"/>
    </w:rPr>
  </w:style>
  <w:style w:type="character" w:customStyle="1" w:styleId="ListLabel70">
    <w:name w:val="ListLabel 70"/>
    <w:qFormat/>
    <w:rPr>
      <w:rFonts w:eastAsia="Times New Roman" w:cs="Times New Roman"/>
      <w:sz w:val="20"/>
    </w:rPr>
  </w:style>
  <w:style w:type="character" w:customStyle="1" w:styleId="ListLabel71">
    <w:name w:val="ListLabel 71"/>
    <w:qFormat/>
    <w:rPr>
      <w:rFonts w:eastAsia="Times New Roman" w:cs="Times New Roman"/>
      <w:sz w:val="20"/>
    </w:rPr>
  </w:style>
  <w:style w:type="character" w:customStyle="1" w:styleId="ListLabel72">
    <w:name w:val="ListLabel 72"/>
    <w:qFormat/>
    <w:rPr>
      <w:rFonts w:eastAsia="Times New Roman" w:cs="Times New Roman"/>
      <w:sz w:val="20"/>
    </w:rPr>
  </w:style>
  <w:style w:type="character" w:customStyle="1" w:styleId="ListLabel73">
    <w:name w:val="ListLabel 73"/>
    <w:qFormat/>
    <w:rPr>
      <w:rFonts w:eastAsia="Times New Roman" w:cs="Times New Roman"/>
      <w:sz w:val="20"/>
    </w:rPr>
  </w:style>
  <w:style w:type="character" w:customStyle="1" w:styleId="ListLabel74">
    <w:name w:val="ListLabel 74"/>
    <w:qFormat/>
    <w:rPr>
      <w:rFonts w:eastAsia="Times New Roman" w:cs="Times New Roman"/>
      <w:sz w:val="20"/>
    </w:rPr>
  </w:style>
  <w:style w:type="character" w:customStyle="1" w:styleId="ListLabel75">
    <w:name w:val="ListLabel 75"/>
    <w:qFormat/>
    <w:rPr>
      <w:rFonts w:eastAsia="Times New Roman" w:cs="Times New Roman"/>
      <w:sz w:val="20"/>
    </w:rPr>
  </w:style>
  <w:style w:type="character" w:customStyle="1" w:styleId="ListLabel76">
    <w:name w:val="ListLabel 76"/>
    <w:qFormat/>
    <w:rPr>
      <w:rFonts w:ascii="Arial Narrow" w:hAnsi="Arial Narrow"/>
      <w:sz w:val="20"/>
    </w:rPr>
  </w:style>
  <w:style w:type="character" w:customStyle="1" w:styleId="ListLabel77">
    <w:name w:val="ListLabel 77"/>
    <w:qFormat/>
    <w:rPr>
      <w:rFonts w:ascii="Arial Narrow" w:hAnsi="Arial Narrow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Arial Narrow" w:hAnsi="Arial Narrow"/>
      <w:b/>
      <w:sz w:val="20"/>
      <w:szCs w:val="20"/>
      <w:u w:val="none"/>
    </w:rPr>
  </w:style>
  <w:style w:type="character" w:customStyle="1" w:styleId="ListLabel86">
    <w:name w:val="ListLabel 86"/>
    <w:qFormat/>
    <w:rPr>
      <w:rFonts w:ascii="Arial Narrow" w:eastAsia="Times New Roman" w:hAnsi="Arial Narrow" w:cs="Times New Roman"/>
      <w:sz w:val="18"/>
      <w:szCs w:val="18"/>
      <w:lang w:eastAsia="ar-SA"/>
    </w:rPr>
  </w:style>
  <w:style w:type="character" w:customStyle="1" w:styleId="ListLabel87">
    <w:name w:val="ListLabel 87"/>
    <w:qFormat/>
    <w:rPr>
      <w:rFonts w:ascii="Arial Narrow" w:hAnsi="Arial Narrow"/>
      <w:color w:val="2E74B5" w:themeColor="accent5" w:themeShade="BF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rsid w:val="0068716B"/>
    <w:pPr>
      <w:spacing w:after="140" w:line="288" w:lineRule="auto"/>
    </w:pPr>
  </w:style>
  <w:style w:type="paragraph" w:styleId="Lista">
    <w:name w:val="List"/>
    <w:basedOn w:val="Tekstpodstawowy"/>
    <w:rsid w:val="0068716B"/>
    <w:rPr>
      <w:rFonts w:ascii="Times New Roman" w:hAnsi="Times New Roman" w:cs="Mangal"/>
    </w:rPr>
  </w:style>
  <w:style w:type="paragraph" w:styleId="Legenda">
    <w:name w:val="caption"/>
    <w:basedOn w:val="Normalny"/>
    <w:qFormat/>
    <w:rsid w:val="0068716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716B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F70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1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1F0"/>
    <w:pPr>
      <w:spacing w:after="120"/>
      <w:ind w:left="283"/>
    </w:pPr>
  </w:style>
  <w:style w:type="paragraph" w:customStyle="1" w:styleId="Tekstpodstawowy22">
    <w:name w:val="Tekst podstawowy 22"/>
    <w:basedOn w:val="Normalny"/>
    <w:qFormat/>
    <w:rsid w:val="00A6217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6217B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2"/>
      <w:sz w:val="24"/>
      <w:szCs w:val="24"/>
      <w:lang w:eastAsia="ar-SA"/>
    </w:rPr>
  </w:style>
  <w:style w:type="paragraph" w:styleId="Bezodstpw">
    <w:name w:val="No Spacing"/>
    <w:qFormat/>
    <w:rsid w:val="00A6217B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A6217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styleId="Tytu">
    <w:name w:val="Title"/>
    <w:basedOn w:val="Normalny"/>
    <w:link w:val="TytuZnak"/>
    <w:qFormat/>
    <w:rsid w:val="00A62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2C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01755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EE25E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EE25ED"/>
    <w:pPr>
      <w:spacing w:beforeAutospacing="1" w:after="142" w:line="288" w:lineRule="auto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34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aktowanie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8ADA-69AC-40C5-8A8D-195F9588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Modro</dc:creator>
  <dc:description/>
  <cp:lastModifiedBy>Krystyna Bocian</cp:lastModifiedBy>
  <cp:revision>2</cp:revision>
  <cp:lastPrinted>2022-01-24T14:14:00Z</cp:lastPrinted>
  <dcterms:created xsi:type="dcterms:W3CDTF">2022-02-07T06:13:00Z</dcterms:created>
  <dcterms:modified xsi:type="dcterms:W3CDTF">2022-02-07T06:13:00Z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