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BE5" w:rsidRDefault="000F3BE5" w:rsidP="008413BB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DE47EE" w:rsidRPr="008413BB" w:rsidRDefault="00DE47EE" w:rsidP="008413BB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9533BD">
        <w:rPr>
          <w:rFonts w:ascii="Arial Narrow" w:hAnsi="Arial Narrow"/>
          <w:sz w:val="20"/>
          <w:szCs w:val="20"/>
        </w:rPr>
        <w:t xml:space="preserve">Gdynia, dnia </w:t>
      </w:r>
      <w:r w:rsidR="00210A3C">
        <w:rPr>
          <w:rFonts w:ascii="Arial Narrow" w:hAnsi="Arial Narrow"/>
          <w:sz w:val="20"/>
          <w:szCs w:val="20"/>
        </w:rPr>
        <w:t>22</w:t>
      </w:r>
      <w:r w:rsidR="00FA6FAD">
        <w:rPr>
          <w:rFonts w:ascii="Arial Narrow" w:hAnsi="Arial Narrow"/>
          <w:sz w:val="20"/>
          <w:szCs w:val="20"/>
        </w:rPr>
        <w:t>.08</w:t>
      </w:r>
      <w:r w:rsidRPr="009533BD">
        <w:rPr>
          <w:rFonts w:ascii="Arial Narrow" w:hAnsi="Arial Narrow"/>
          <w:sz w:val="20"/>
          <w:szCs w:val="20"/>
        </w:rPr>
        <w:t>.2022 r.</w:t>
      </w:r>
    </w:p>
    <w:p w:rsidR="000F3BE5" w:rsidRDefault="000F3BE5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0F3BE5" w:rsidRDefault="000F3BE5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DE47EE" w:rsidRPr="00E92164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E92164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E92164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DE47EE" w:rsidRPr="00E92164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DE47EE" w:rsidRPr="00E92164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E92164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351CC7">
        <w:rPr>
          <w:rFonts w:ascii="Arial Narrow" w:hAnsi="Arial Narrow"/>
          <w:sz w:val="20"/>
          <w:szCs w:val="20"/>
          <w:u w:val="single"/>
        </w:rPr>
        <w:t>2</w:t>
      </w:r>
      <w:r w:rsidR="000F3BE5">
        <w:rPr>
          <w:rFonts w:ascii="Arial Narrow" w:hAnsi="Arial Narrow"/>
          <w:sz w:val="20"/>
          <w:szCs w:val="20"/>
          <w:u w:val="single"/>
        </w:rPr>
        <w:t>7</w:t>
      </w:r>
      <w:r w:rsidR="00DC5429">
        <w:rPr>
          <w:rFonts w:ascii="Arial Narrow" w:hAnsi="Arial Narrow"/>
          <w:sz w:val="20"/>
          <w:szCs w:val="20"/>
          <w:u w:val="single"/>
        </w:rPr>
        <w:t>.07</w:t>
      </w:r>
      <w:r>
        <w:rPr>
          <w:rFonts w:ascii="Arial Narrow" w:hAnsi="Arial Narrow"/>
          <w:sz w:val="20"/>
          <w:szCs w:val="20"/>
          <w:u w:val="single"/>
        </w:rPr>
        <w:t>.2022 r</w:t>
      </w:r>
      <w:r w:rsidRPr="00E92164">
        <w:rPr>
          <w:rFonts w:ascii="Arial Narrow" w:hAnsi="Arial Narrow"/>
          <w:sz w:val="20"/>
          <w:szCs w:val="20"/>
          <w:u w:val="single"/>
        </w:rPr>
        <w:t xml:space="preserve">. – postępowanie konkursowe nr </w:t>
      </w:r>
      <w:r w:rsidR="00DC5429">
        <w:rPr>
          <w:rFonts w:ascii="Arial Narrow" w:hAnsi="Arial Narrow"/>
          <w:sz w:val="20"/>
          <w:szCs w:val="20"/>
          <w:u w:val="single"/>
        </w:rPr>
        <w:t>7</w:t>
      </w:r>
      <w:r w:rsidR="000F3BE5">
        <w:rPr>
          <w:rFonts w:ascii="Arial Narrow" w:hAnsi="Arial Narrow"/>
          <w:sz w:val="20"/>
          <w:szCs w:val="20"/>
          <w:u w:val="single"/>
        </w:rPr>
        <w:t>5</w:t>
      </w:r>
      <w:r>
        <w:rPr>
          <w:rFonts w:ascii="Arial Narrow" w:hAnsi="Arial Narrow"/>
          <w:sz w:val="20"/>
          <w:szCs w:val="20"/>
          <w:u w:val="single"/>
        </w:rPr>
        <w:t>/2022</w:t>
      </w:r>
    </w:p>
    <w:p w:rsidR="00DE47EE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Komisja konkursowa powołana Zarządzeniem Wiceprezesa Zarządu Szpitali Pomorskich Sp. z o.o. z dnia </w:t>
      </w:r>
      <w:r w:rsidR="00351CC7">
        <w:rPr>
          <w:rFonts w:ascii="Arial Narrow" w:hAnsi="Arial Narrow"/>
          <w:sz w:val="20"/>
          <w:szCs w:val="20"/>
        </w:rPr>
        <w:t>2</w:t>
      </w:r>
      <w:r w:rsidR="000F3BE5">
        <w:rPr>
          <w:rFonts w:ascii="Arial Narrow" w:hAnsi="Arial Narrow"/>
          <w:sz w:val="20"/>
          <w:szCs w:val="20"/>
        </w:rPr>
        <w:t>7</w:t>
      </w:r>
      <w:r w:rsidR="00351CC7">
        <w:rPr>
          <w:rFonts w:ascii="Arial Narrow" w:hAnsi="Arial Narrow"/>
          <w:sz w:val="20"/>
          <w:szCs w:val="20"/>
        </w:rPr>
        <w:t>.07</w:t>
      </w:r>
      <w:r>
        <w:rPr>
          <w:rFonts w:ascii="Arial Narrow" w:hAnsi="Arial Narrow"/>
          <w:sz w:val="20"/>
          <w:szCs w:val="20"/>
        </w:rPr>
        <w:t>.2022</w:t>
      </w:r>
      <w:r w:rsidRPr="00E92164">
        <w:rPr>
          <w:rFonts w:ascii="Arial Narrow" w:hAnsi="Arial Narrow"/>
          <w:sz w:val="20"/>
          <w:szCs w:val="20"/>
        </w:rPr>
        <w:t xml:space="preserve"> r.</w:t>
      </w:r>
      <w:r w:rsidR="000F3BE5">
        <w:rPr>
          <w:rFonts w:ascii="Arial Narrow" w:hAnsi="Arial Narrow"/>
          <w:sz w:val="20"/>
          <w:szCs w:val="20"/>
        </w:rPr>
        <w:t xml:space="preserve"> zmieniona Zarządzeniem  Prokurenta Szpitali Pomorskich Sp. z o.o. z dnia 22.08.2022 r.</w:t>
      </w:r>
      <w:r w:rsidRPr="00E92164">
        <w:rPr>
          <w:rFonts w:ascii="Arial Narrow" w:hAnsi="Arial Narrow"/>
          <w:sz w:val="20"/>
          <w:szCs w:val="20"/>
        </w:rPr>
        <w:t xml:space="preserve"> - działając zgodnie z zapisami ustawy z dnia 15 kwietnia 2011 r. o działalności leczniczej </w:t>
      </w:r>
      <w:r w:rsidRPr="00A31E40">
        <w:rPr>
          <w:rFonts w:ascii="Arial Narrow" w:hAnsi="Arial Narrow"/>
          <w:sz w:val="20"/>
          <w:szCs w:val="20"/>
        </w:rPr>
        <w:t>(t.j. Dz.U. z 2022 r. poz. 633)</w:t>
      </w:r>
      <w:r>
        <w:rPr>
          <w:rFonts w:ascii="Arial Narrow" w:hAnsi="Arial Narrow"/>
          <w:sz w:val="20"/>
          <w:szCs w:val="20"/>
        </w:rPr>
        <w:t xml:space="preserve"> </w:t>
      </w:r>
      <w:r w:rsidRPr="00E92164">
        <w:rPr>
          <w:rFonts w:ascii="Arial Narrow" w:hAnsi="Arial Narrow"/>
          <w:sz w:val="20"/>
          <w:szCs w:val="20"/>
        </w:rPr>
        <w:t xml:space="preserve">oraz zgodnie ze Szczegółowymi Warunkami Konkursu Ofert na udzielanie świadczeń zdrowotnych nr </w:t>
      </w:r>
      <w:r w:rsidR="00DC5429">
        <w:rPr>
          <w:rFonts w:ascii="Arial Narrow" w:hAnsi="Arial Narrow"/>
          <w:sz w:val="20"/>
          <w:szCs w:val="20"/>
        </w:rPr>
        <w:t>7</w:t>
      </w:r>
      <w:r w:rsidR="000F3BE5">
        <w:rPr>
          <w:rFonts w:ascii="Arial Narrow" w:hAnsi="Arial Narrow"/>
          <w:sz w:val="20"/>
          <w:szCs w:val="20"/>
        </w:rPr>
        <w:t>5</w:t>
      </w:r>
      <w:r>
        <w:rPr>
          <w:rFonts w:ascii="Arial Narrow" w:hAnsi="Arial Narrow"/>
          <w:sz w:val="20"/>
          <w:szCs w:val="20"/>
        </w:rPr>
        <w:t>/2022</w:t>
      </w:r>
      <w:r w:rsidRPr="00E92164">
        <w:rPr>
          <w:rFonts w:ascii="Arial Narrow" w:hAnsi="Arial Narrow"/>
          <w:sz w:val="20"/>
          <w:szCs w:val="20"/>
        </w:rPr>
        <w:t xml:space="preserve"> informuje o rozstrzygnięciu postępowania konkursowego w następującym zakresie świadczeń:</w:t>
      </w:r>
    </w:p>
    <w:p w:rsidR="00DE47EE" w:rsidRPr="005858EC" w:rsidRDefault="00DE47EE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351CC7" w:rsidRDefault="000F3BE5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0F3BE5">
        <w:rPr>
          <w:rFonts w:ascii="Arial Narrow" w:hAnsi="Arial Narrow"/>
          <w:b/>
          <w:sz w:val="20"/>
          <w:szCs w:val="20"/>
          <w:u w:val="single"/>
        </w:rPr>
        <w:t>III.1. Udzielanie świadczeń zdrowotnych w ramach kontraktu lekarskiego w Bloku Operacyjnym – wykonywanie zabiegów operacyjnych z zakresu chirurgii onkologicznej i rekonstrukcyjnej w obrębie głowy i szyi;</w:t>
      </w:r>
    </w:p>
    <w:p w:rsidR="000F3BE5" w:rsidRDefault="000F3BE5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351CC7" w:rsidRDefault="00407B1E" w:rsidP="00407B1E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9533BD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 w:rsidR="00FA6FAD">
        <w:rPr>
          <w:rFonts w:ascii="Arial Narrow" w:hAnsi="Arial Narrow" w:cs="Arial"/>
          <w:b/>
          <w:sz w:val="20"/>
          <w:szCs w:val="20"/>
          <w:lang w:eastAsia="pl-PL"/>
        </w:rPr>
        <w:t>1</w:t>
      </w:r>
      <w:r w:rsidRPr="009533BD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="000F3BE5" w:rsidRPr="000F3BE5">
        <w:rPr>
          <w:rFonts w:ascii="Arial Narrow" w:hAnsi="Arial Narrow" w:cs="Arial"/>
          <w:b/>
          <w:bCs/>
          <w:sz w:val="20"/>
          <w:szCs w:val="20"/>
          <w:lang w:eastAsia="pl-PL"/>
        </w:rPr>
        <w:t>Specjalistyczna Praktyka Lekarska Łukasz Krakowczyk</w:t>
      </w:r>
      <w:r w:rsidR="00280599">
        <w:rPr>
          <w:rFonts w:ascii="Arial Narrow" w:hAnsi="Arial Narrow" w:cs="Arial"/>
          <w:b/>
          <w:bCs/>
          <w:sz w:val="20"/>
          <w:szCs w:val="20"/>
          <w:lang w:eastAsia="pl-PL"/>
        </w:rPr>
        <w:t>,</w:t>
      </w:r>
      <w:r w:rsidR="000F3BE5" w:rsidRPr="000F3BE5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 ul. Bogatki 3D/4, 44-122 Gliwice</w:t>
      </w:r>
    </w:p>
    <w:p w:rsidR="00407B1E" w:rsidRPr="009533BD" w:rsidRDefault="00407B1E" w:rsidP="00407B1E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9533BD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407B1E" w:rsidRPr="00E92164" w:rsidRDefault="00407B1E" w:rsidP="00407B1E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9533BD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9533BD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DC5429">
        <w:rPr>
          <w:rFonts w:ascii="Arial Narrow" w:hAnsi="Arial Narrow"/>
          <w:sz w:val="20"/>
          <w:szCs w:val="20"/>
        </w:rPr>
        <w:t>7</w:t>
      </w:r>
      <w:r w:rsidR="000F3BE5">
        <w:rPr>
          <w:rFonts w:ascii="Arial Narrow" w:hAnsi="Arial Narrow"/>
          <w:sz w:val="20"/>
          <w:szCs w:val="20"/>
        </w:rPr>
        <w:t>5</w:t>
      </w:r>
      <w:r w:rsidRPr="009533BD">
        <w:rPr>
          <w:rFonts w:ascii="Arial Narrow" w:hAnsi="Arial Narrow"/>
          <w:sz w:val="20"/>
          <w:szCs w:val="20"/>
        </w:rPr>
        <w:t>/2022 wybrano w/w ofertę, gdyż z okoliczności wynika, że oferta odpowiada warunkom formalnym oraz została uznana za najkorzystniejszą w oparciu o ustalone kryteria oceny oferty, z zastrzeżeniem zapisów rozdz. X pkt 9-15.</w:t>
      </w:r>
      <w:r w:rsidRPr="00E92164">
        <w:rPr>
          <w:rFonts w:ascii="Arial Narrow" w:hAnsi="Arial Narrow"/>
          <w:sz w:val="20"/>
          <w:szCs w:val="20"/>
        </w:rPr>
        <w:t xml:space="preserve"> </w:t>
      </w:r>
    </w:p>
    <w:p w:rsidR="008413BB" w:rsidRDefault="008413BB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DE47EE" w:rsidRPr="00E92164" w:rsidRDefault="00DE47EE" w:rsidP="00DE47E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Umow</w:t>
      </w:r>
      <w:r w:rsidR="000F3BE5">
        <w:rPr>
          <w:rFonts w:ascii="Arial Narrow" w:hAnsi="Arial Narrow"/>
          <w:bCs/>
          <w:sz w:val="20"/>
          <w:szCs w:val="20"/>
        </w:rPr>
        <w:t>a</w:t>
      </w:r>
      <w:r w:rsidRPr="00E92164">
        <w:rPr>
          <w:rFonts w:ascii="Arial Narrow" w:hAnsi="Arial Narrow"/>
          <w:bCs/>
          <w:sz w:val="20"/>
          <w:szCs w:val="20"/>
        </w:rPr>
        <w:t xml:space="preserve"> zostan</w:t>
      </w:r>
      <w:r w:rsidR="000F3BE5">
        <w:rPr>
          <w:rFonts w:ascii="Arial Narrow" w:hAnsi="Arial Narrow"/>
          <w:bCs/>
          <w:sz w:val="20"/>
          <w:szCs w:val="20"/>
        </w:rPr>
        <w:t>ie</w:t>
      </w:r>
      <w:r w:rsidRPr="00E92164">
        <w:rPr>
          <w:rFonts w:ascii="Arial Narrow" w:hAnsi="Arial Narrow"/>
          <w:bCs/>
          <w:sz w:val="20"/>
          <w:szCs w:val="20"/>
        </w:rPr>
        <w:t xml:space="preserve"> zawart</w:t>
      </w:r>
      <w:r w:rsidR="00722E42">
        <w:rPr>
          <w:rFonts w:ascii="Arial Narrow" w:hAnsi="Arial Narrow"/>
          <w:bCs/>
          <w:sz w:val="20"/>
          <w:szCs w:val="20"/>
        </w:rPr>
        <w:t>a</w:t>
      </w:r>
      <w:r w:rsidRPr="00E92164">
        <w:rPr>
          <w:rFonts w:ascii="Arial Narrow" w:hAnsi="Arial Narrow"/>
          <w:bCs/>
          <w:sz w:val="20"/>
          <w:szCs w:val="20"/>
        </w:rPr>
        <w:t xml:space="preserve"> na okres:</w:t>
      </w:r>
      <w:r w:rsidRPr="00E9216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E92164">
        <w:rPr>
          <w:rFonts w:ascii="Arial Narrow" w:hAnsi="Arial Narrow"/>
          <w:bCs/>
          <w:sz w:val="20"/>
          <w:szCs w:val="20"/>
        </w:rPr>
        <w:t>36 miesięcy, bądź inny czas określony uzgodniony przez Strony, nie krótszy niż 3 miesiące  po prawomocnym rozstrzygnięciu konkursu.</w:t>
      </w:r>
    </w:p>
    <w:p w:rsidR="00DE47EE" w:rsidRPr="00E92164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Zawarcie umowy o udzielenie zamówienia na świadczenia zdrowotne z w/w Oferentem nastąpi w siedzibie Spółki Szpitale Pomorskie Sp. z o. o., w Gdyni po wcześniejszym ustaleniu  terminu z Działem Kadr i Płac, tel.: 58 72 60 425. </w:t>
      </w:r>
    </w:p>
    <w:p w:rsidR="00DE47EE" w:rsidRPr="00E92164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Oferent biorący udział w postępowaniu może wnieść do Zarządu Udzielającego zamówienia odwołanie 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446C8A" w:rsidRDefault="00DE47EE" w:rsidP="008413BB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</w:t>
      </w:r>
      <w:r w:rsidRPr="000D0909">
        <w:rPr>
          <w:rFonts w:ascii="Arial Narrow" w:hAnsi="Arial Narrow"/>
          <w:sz w:val="20"/>
          <w:szCs w:val="20"/>
        </w:rPr>
        <w:t>www.szpitalepomorskie.eu</w:t>
      </w:r>
      <w:r>
        <w:rPr>
          <w:rFonts w:ascii="Arial Narrow" w:hAnsi="Arial Narrow"/>
          <w:sz w:val="20"/>
          <w:szCs w:val="20"/>
        </w:rPr>
        <w:t xml:space="preserve">                                               </w:t>
      </w:r>
    </w:p>
    <w:p w:rsidR="000F3BE5" w:rsidRDefault="00DE47EE" w:rsidP="00DE47EE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</w:p>
    <w:p w:rsidR="00DE47EE" w:rsidRPr="00E92164" w:rsidRDefault="00DE47EE" w:rsidP="00DE47EE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Przewodniczący Komisji</w:t>
      </w:r>
      <w:r w:rsidRPr="00E92164">
        <w:rPr>
          <w:rFonts w:ascii="Arial Narrow" w:hAnsi="Arial Narrow" w:cs="Tahoma"/>
          <w:sz w:val="20"/>
          <w:szCs w:val="20"/>
        </w:rPr>
        <w:t xml:space="preserve"> Konkursowej    </w:t>
      </w:r>
      <w:r w:rsidRPr="00E92164">
        <w:rPr>
          <w:rFonts w:ascii="Arial Narrow" w:hAnsi="Arial Narrow" w:cs="Tahoma"/>
          <w:sz w:val="20"/>
          <w:szCs w:val="20"/>
        </w:rPr>
        <w:tab/>
      </w:r>
    </w:p>
    <w:p w:rsidR="008368DE" w:rsidRDefault="008368DE"/>
    <w:p w:rsidR="00F20777" w:rsidRDefault="00F20777"/>
    <w:sectPr w:rsidR="00F20777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F4A" w:rsidRDefault="00C00F4A" w:rsidP="00E42D6A">
      <w:pPr>
        <w:spacing w:after="0" w:line="240" w:lineRule="auto"/>
      </w:pPr>
      <w:r>
        <w:separator/>
      </w:r>
    </w:p>
  </w:endnote>
  <w:endnote w:type="continuationSeparator" w:id="0">
    <w:p w:rsidR="00C00F4A" w:rsidRDefault="00C00F4A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29066F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F4A" w:rsidRDefault="00C00F4A" w:rsidP="00E42D6A">
      <w:pPr>
        <w:spacing w:after="0" w:line="240" w:lineRule="auto"/>
      </w:pPr>
      <w:r>
        <w:separator/>
      </w:r>
    </w:p>
  </w:footnote>
  <w:footnote w:type="continuationSeparator" w:id="0">
    <w:p w:rsidR="00C00F4A" w:rsidRDefault="00C00F4A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F3BE5"/>
    <w:rsid w:val="00125B0C"/>
    <w:rsid w:val="00144B8A"/>
    <w:rsid w:val="001A56F1"/>
    <w:rsid w:val="001B60F1"/>
    <w:rsid w:val="00210A3C"/>
    <w:rsid w:val="00265C0D"/>
    <w:rsid w:val="00280599"/>
    <w:rsid w:val="00297AAF"/>
    <w:rsid w:val="002A77B1"/>
    <w:rsid w:val="00344AD2"/>
    <w:rsid w:val="00351CC7"/>
    <w:rsid w:val="00352156"/>
    <w:rsid w:val="00375EE9"/>
    <w:rsid w:val="003D48E1"/>
    <w:rsid w:val="00407B1E"/>
    <w:rsid w:val="00446C8A"/>
    <w:rsid w:val="004656D4"/>
    <w:rsid w:val="004725EA"/>
    <w:rsid w:val="00495FEB"/>
    <w:rsid w:val="004A5DA2"/>
    <w:rsid w:val="00522C07"/>
    <w:rsid w:val="00581E24"/>
    <w:rsid w:val="00600476"/>
    <w:rsid w:val="0061396F"/>
    <w:rsid w:val="00656E84"/>
    <w:rsid w:val="00722E42"/>
    <w:rsid w:val="007762CF"/>
    <w:rsid w:val="00781BC0"/>
    <w:rsid w:val="0079421D"/>
    <w:rsid w:val="007B6969"/>
    <w:rsid w:val="007C17CA"/>
    <w:rsid w:val="00822BAF"/>
    <w:rsid w:val="008368DE"/>
    <w:rsid w:val="008413BB"/>
    <w:rsid w:val="00850762"/>
    <w:rsid w:val="008A0997"/>
    <w:rsid w:val="008E3119"/>
    <w:rsid w:val="00931873"/>
    <w:rsid w:val="009533BD"/>
    <w:rsid w:val="00983D8F"/>
    <w:rsid w:val="009B7280"/>
    <w:rsid w:val="00A56F12"/>
    <w:rsid w:val="00AA25B2"/>
    <w:rsid w:val="00BB4ED8"/>
    <w:rsid w:val="00C00F4A"/>
    <w:rsid w:val="00C066BD"/>
    <w:rsid w:val="00D468CF"/>
    <w:rsid w:val="00DC0768"/>
    <w:rsid w:val="00DC4202"/>
    <w:rsid w:val="00DC5429"/>
    <w:rsid w:val="00DE0D25"/>
    <w:rsid w:val="00DE47EE"/>
    <w:rsid w:val="00E42D6A"/>
    <w:rsid w:val="00E75575"/>
    <w:rsid w:val="00F10C97"/>
    <w:rsid w:val="00F20777"/>
    <w:rsid w:val="00F23CB8"/>
    <w:rsid w:val="00FA6FAD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uiPriority w:val="99"/>
    <w:rsid w:val="00DE47EE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765BE-616D-4D3B-A9A3-B027767C6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352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8</cp:revision>
  <dcterms:created xsi:type="dcterms:W3CDTF">2022-08-02T10:18:00Z</dcterms:created>
  <dcterms:modified xsi:type="dcterms:W3CDTF">2022-08-22T08:13:00Z</dcterms:modified>
</cp:coreProperties>
</file>