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16AB" w14:textId="5B364199"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AB1176">
        <w:rPr>
          <w:rFonts w:ascii="Arial Narrow" w:hAnsi="Arial Narrow"/>
          <w:sz w:val="20"/>
          <w:szCs w:val="20"/>
        </w:rPr>
        <w:t>13</w:t>
      </w:r>
      <w:bookmarkStart w:id="0" w:name="_GoBack"/>
      <w:bookmarkEnd w:id="0"/>
      <w:r w:rsidR="00643480">
        <w:rPr>
          <w:rFonts w:ascii="Arial Narrow" w:hAnsi="Arial Narrow"/>
          <w:sz w:val="20"/>
          <w:szCs w:val="20"/>
        </w:rPr>
        <w:t>.10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14:paraId="74FA612F" w14:textId="77777777"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266E6A8D"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04E04EC9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A79BD">
        <w:rPr>
          <w:rFonts w:ascii="Arial Narrow" w:hAnsi="Arial Narrow"/>
          <w:sz w:val="20"/>
          <w:szCs w:val="20"/>
          <w:u w:val="single"/>
        </w:rPr>
        <w:t>07</w:t>
      </w:r>
      <w:r w:rsidR="00643480">
        <w:rPr>
          <w:rFonts w:ascii="Arial Narrow" w:hAnsi="Arial Narrow"/>
          <w:sz w:val="20"/>
          <w:szCs w:val="20"/>
          <w:u w:val="single"/>
        </w:rPr>
        <w:t>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3A79BD">
        <w:rPr>
          <w:rFonts w:ascii="Arial Narrow" w:hAnsi="Arial Narrow"/>
          <w:sz w:val="20"/>
          <w:szCs w:val="20"/>
          <w:u w:val="single"/>
        </w:rPr>
        <w:t>97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3218C891" w14:textId="151E2390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3A79BD">
        <w:rPr>
          <w:rFonts w:ascii="Arial Narrow" w:hAnsi="Arial Narrow"/>
          <w:sz w:val="20"/>
          <w:szCs w:val="20"/>
        </w:rPr>
        <w:t>07</w:t>
      </w:r>
      <w:r w:rsidR="00643480">
        <w:rPr>
          <w:rFonts w:ascii="Arial Narrow" w:hAnsi="Arial Narrow"/>
          <w:sz w:val="20"/>
          <w:szCs w:val="20"/>
        </w:rPr>
        <w:t>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3A79BD">
        <w:rPr>
          <w:rFonts w:ascii="Arial Narrow" w:hAnsi="Arial Narrow"/>
          <w:sz w:val="20"/>
          <w:szCs w:val="20"/>
        </w:rPr>
        <w:t>97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</w:t>
      </w:r>
      <w:r w:rsidR="003A79BD">
        <w:rPr>
          <w:rFonts w:ascii="Arial Narrow" w:hAnsi="Arial Narrow"/>
          <w:sz w:val="20"/>
          <w:szCs w:val="20"/>
        </w:rPr>
        <w:t>ch</w:t>
      </w:r>
      <w:r w:rsidRPr="00E92164">
        <w:rPr>
          <w:rFonts w:ascii="Arial Narrow" w:hAnsi="Arial Narrow"/>
          <w:sz w:val="20"/>
          <w:szCs w:val="20"/>
        </w:rPr>
        <w:t xml:space="preserve"> zakres</w:t>
      </w:r>
      <w:r w:rsidR="003A79BD">
        <w:rPr>
          <w:rFonts w:ascii="Arial Narrow" w:hAnsi="Arial Narrow"/>
          <w:sz w:val="20"/>
          <w:szCs w:val="20"/>
        </w:rPr>
        <w:t>ach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14:paraId="7BD34068" w14:textId="77777777"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1FE3B0F0" w14:textId="77777777" w:rsidR="003A79BD" w:rsidRPr="00110028" w:rsidRDefault="003A79BD" w:rsidP="003A79BD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110028">
        <w:rPr>
          <w:rFonts w:ascii="Arial Narrow" w:hAnsi="Arial Narrow"/>
          <w:b/>
          <w:bCs/>
        </w:rPr>
        <w:t>III.1. Udzielanie świadczeń zdrowotnych w ramach kontraktu lekarskiego w Oddziale Anestezjologii i Intensywnej Terapii – ordynacja i/lub dyżury i/lub  procedury anestezjologiczne.</w:t>
      </w:r>
    </w:p>
    <w:p w14:paraId="7D07A500" w14:textId="40EFEE7D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bookmarkStart w:id="1" w:name="_Hlk107923346"/>
      <w:bookmarkStart w:id="2" w:name="_Hlk96427292"/>
      <w:bookmarkStart w:id="3" w:name="_Hlk97799217"/>
      <w:bookmarkStart w:id="4" w:name="_Hlk115350766"/>
      <w:r w:rsidRPr="00CC678D">
        <w:rPr>
          <w:rFonts w:ascii="Arial Narrow" w:hAnsi="Arial Narrow" w:cs="Arial"/>
          <w:b/>
          <w:lang w:eastAsia="pl-PL"/>
        </w:rPr>
        <w:t xml:space="preserve">Oferta nr 1 </w:t>
      </w:r>
      <w:bookmarkEnd w:id="1"/>
      <w:r w:rsidRPr="00CC678D">
        <w:rPr>
          <w:rFonts w:ascii="Arial Narrow" w:hAnsi="Arial Narrow" w:cs="Arial"/>
          <w:b/>
          <w:lang w:eastAsia="pl-PL"/>
        </w:rPr>
        <w:t>–</w:t>
      </w:r>
      <w:bookmarkEnd w:id="2"/>
      <w:bookmarkEnd w:id="3"/>
      <w:r w:rsidRPr="00CC678D">
        <w:rPr>
          <w:rFonts w:ascii="Arial Narrow" w:hAnsi="Arial Narrow" w:cs="Arial"/>
          <w:b/>
          <w:lang w:eastAsia="pl-PL"/>
        </w:rPr>
        <w:t xml:space="preserve"> </w:t>
      </w:r>
      <w:bookmarkEnd w:id="4"/>
      <w:r w:rsidRPr="00CC678D">
        <w:rPr>
          <w:rFonts w:ascii="Arial Narrow" w:hAnsi="Arial Narrow" w:cs="Arial"/>
          <w:lang w:eastAsia="pl-PL"/>
        </w:rPr>
        <w:t>Indywidualna Specjalistyczna Praktyka Lekarska Ewa Kaczmarek z siedzibą w Gdyni, ul. Cz</w:t>
      </w:r>
      <w:r>
        <w:rPr>
          <w:rFonts w:ascii="Arial Narrow" w:hAnsi="Arial Narrow" w:cs="Arial"/>
          <w:lang w:eastAsia="pl-PL"/>
        </w:rPr>
        <w:t>ę</w:t>
      </w:r>
      <w:r w:rsidRPr="00CC678D">
        <w:rPr>
          <w:rFonts w:ascii="Arial Narrow" w:hAnsi="Arial Narrow" w:cs="Arial"/>
          <w:lang w:eastAsia="pl-PL"/>
        </w:rPr>
        <w:t xml:space="preserve">stochowska 34, kod 81-502 Gdynia,  </w:t>
      </w:r>
    </w:p>
    <w:p w14:paraId="7E447582" w14:textId="77777777" w:rsidR="003A79BD" w:rsidRPr="00E92164" w:rsidRDefault="003A79BD" w:rsidP="003A79B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bookmarkStart w:id="5" w:name="_Hlk115946902"/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F9D17B0" w14:textId="57FE6416" w:rsidR="003A79BD" w:rsidRDefault="003A79BD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bookmarkEnd w:id="5"/>
    </w:p>
    <w:p w14:paraId="5552769C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951EB96" w14:textId="3B4C15B2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2 – </w:t>
      </w:r>
      <w:r w:rsidRPr="00CC678D">
        <w:rPr>
          <w:rFonts w:ascii="Arial Narrow" w:hAnsi="Arial Narrow" w:cs="Arial"/>
          <w:lang w:eastAsia="pl-PL"/>
        </w:rPr>
        <w:t xml:space="preserve">Małgorzata Witkowska Indywidualna Specjalistyczna Praktyka Lekarska z siedzibą w Gdyni, ul. Wierzbowa 25, kod 81-553 Gdynia,  </w:t>
      </w:r>
    </w:p>
    <w:p w14:paraId="38FCAFCC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0E915F8" w14:textId="409FACD0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48B58C0B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6C79343" w14:textId="572D99AB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3 – </w:t>
      </w:r>
      <w:r w:rsidRPr="00CC678D">
        <w:rPr>
          <w:rFonts w:ascii="Arial Narrow" w:hAnsi="Arial Narrow" w:cs="Arial"/>
          <w:lang w:eastAsia="pl-PL"/>
        </w:rPr>
        <w:t xml:space="preserve">Agnieszka Malczewska Indywidualna Specjalistyczna Praktyka Lekarska z siedzibą w Gdyni, ul. Paprykowa 11B/7, kod 81-591 Gdynia,  </w:t>
      </w:r>
    </w:p>
    <w:p w14:paraId="73BE0FB3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B6D1B54" w14:textId="26C7EE39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5F0AB77A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1694CE6" w14:textId="04D30F2A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4 – </w:t>
      </w:r>
      <w:r w:rsidRPr="00CC678D">
        <w:rPr>
          <w:rFonts w:ascii="Arial Narrow" w:hAnsi="Arial Narrow" w:cs="Arial"/>
          <w:lang w:eastAsia="pl-PL"/>
        </w:rPr>
        <w:t xml:space="preserve">Beata </w:t>
      </w:r>
      <w:proofErr w:type="spellStart"/>
      <w:r w:rsidRPr="00CC678D">
        <w:rPr>
          <w:rFonts w:ascii="Arial Narrow" w:hAnsi="Arial Narrow" w:cs="Arial"/>
          <w:lang w:eastAsia="pl-PL"/>
        </w:rPr>
        <w:t>Topolewicz</w:t>
      </w:r>
      <w:proofErr w:type="spellEnd"/>
      <w:r w:rsidRPr="00CC678D">
        <w:rPr>
          <w:rFonts w:ascii="Arial Narrow" w:hAnsi="Arial Narrow" w:cs="Arial"/>
          <w:lang w:eastAsia="pl-PL"/>
        </w:rPr>
        <w:t xml:space="preserve"> I. Indywidualna Specjalistyczna Praktyka Lekarska w miejscu wezwania </w:t>
      </w:r>
      <w:proofErr w:type="spellStart"/>
      <w:r w:rsidRPr="00CC678D">
        <w:rPr>
          <w:rFonts w:ascii="Arial Narrow" w:hAnsi="Arial Narrow" w:cs="Arial"/>
          <w:lang w:eastAsia="pl-PL"/>
        </w:rPr>
        <w:t>II,Quantum</w:t>
      </w:r>
      <w:proofErr w:type="spellEnd"/>
      <w:r w:rsidRPr="00CC678D">
        <w:rPr>
          <w:rFonts w:ascii="Arial Narrow" w:hAnsi="Arial Narrow" w:cs="Arial"/>
          <w:lang w:eastAsia="pl-PL"/>
        </w:rPr>
        <w:t xml:space="preserve"> </w:t>
      </w:r>
      <w:proofErr w:type="spellStart"/>
      <w:r w:rsidRPr="00CC678D">
        <w:rPr>
          <w:rFonts w:ascii="Arial Narrow" w:hAnsi="Arial Narrow" w:cs="Arial"/>
          <w:lang w:eastAsia="pl-PL"/>
        </w:rPr>
        <w:t>Satis</w:t>
      </w:r>
      <w:proofErr w:type="spellEnd"/>
      <w:r w:rsidRPr="00CC678D">
        <w:rPr>
          <w:rFonts w:ascii="Arial Narrow" w:hAnsi="Arial Narrow" w:cs="Arial"/>
          <w:lang w:eastAsia="pl-PL"/>
        </w:rPr>
        <w:t xml:space="preserve"> Beta z siedziba w Gdyni, ul. Parkowa 12K/4, kod 81-549 Gdynia, </w:t>
      </w:r>
    </w:p>
    <w:p w14:paraId="0E67D82A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FF96A18" w14:textId="2A6DEBF8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56024170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FB81268" w14:textId="3926FD8C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5 – </w:t>
      </w:r>
      <w:r w:rsidRPr="00CC678D">
        <w:rPr>
          <w:rFonts w:ascii="Arial Narrow" w:hAnsi="Arial Narrow" w:cs="Arial"/>
          <w:lang w:eastAsia="pl-PL"/>
        </w:rPr>
        <w:t xml:space="preserve">Indywidualna specjalistyczna Praktyka Lekarska Katarzyna </w:t>
      </w:r>
      <w:proofErr w:type="spellStart"/>
      <w:r w:rsidRPr="00CC678D">
        <w:rPr>
          <w:rFonts w:ascii="Arial Narrow" w:hAnsi="Arial Narrow" w:cs="Arial"/>
          <w:lang w:eastAsia="pl-PL"/>
        </w:rPr>
        <w:t>Irla</w:t>
      </w:r>
      <w:proofErr w:type="spellEnd"/>
      <w:r w:rsidRPr="00CC678D">
        <w:rPr>
          <w:rFonts w:ascii="Arial Narrow" w:hAnsi="Arial Narrow" w:cs="Arial"/>
          <w:lang w:eastAsia="pl-PL"/>
        </w:rPr>
        <w:t xml:space="preserve"> z siedzibą w Sopocie, ul. Mieszka I nr 7/10, kod 81-779 Sopot, </w:t>
      </w:r>
    </w:p>
    <w:p w14:paraId="2B3A5C48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7D9A799" w14:textId="0F1CC867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5E40D7A1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3A70D8E" w14:textId="574D913C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6 – </w:t>
      </w:r>
      <w:r w:rsidRPr="00CC678D">
        <w:rPr>
          <w:rFonts w:ascii="Arial Narrow" w:hAnsi="Arial Narrow" w:cs="Arial"/>
          <w:lang w:eastAsia="pl-PL"/>
        </w:rPr>
        <w:t xml:space="preserve">Indywidualna Specjalistyczna Praktyka Lekarska Magdalena Rusiecka-Dejryng z siedzibą w Sopocie, ul. Sportowa 15, kod 81-739 Sopot, </w:t>
      </w:r>
    </w:p>
    <w:p w14:paraId="55C048D0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5C995A5" w14:textId="411C3D16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73605C9D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ABFB81C" w14:textId="385ACF3A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7 – </w:t>
      </w:r>
      <w:r w:rsidRPr="00CC678D">
        <w:rPr>
          <w:rFonts w:ascii="Arial Narrow" w:hAnsi="Arial Narrow" w:cs="Arial"/>
          <w:lang w:eastAsia="pl-PL"/>
        </w:rPr>
        <w:t xml:space="preserve">Usługi Lekarskie Grażyna Piskunowicz z siedzibą w Gdyni, ul. Widok 9a,  kod 81-255 Gdynia, </w:t>
      </w:r>
    </w:p>
    <w:p w14:paraId="1BF25386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ECCB154" w14:textId="432CCF25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291392D0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806D480" w14:textId="49767038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8 – </w:t>
      </w:r>
      <w:r w:rsidRPr="00CC678D">
        <w:rPr>
          <w:rFonts w:ascii="Arial Narrow" w:hAnsi="Arial Narrow" w:cs="Arial"/>
          <w:lang w:eastAsia="pl-PL"/>
        </w:rPr>
        <w:t xml:space="preserve">Indywidualna Specjalistyczna Praktyka Lekarska Monika Murawska z siedziba w Gdyni, ul. Buraczana 8/21, kod 81-587 Gdynia,  </w:t>
      </w:r>
    </w:p>
    <w:p w14:paraId="5A31E77A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FBBED0F" w14:textId="21481364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651C9634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9131388" w14:textId="32E73885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9 – </w:t>
      </w:r>
      <w:r w:rsidRPr="00CC678D">
        <w:rPr>
          <w:rFonts w:ascii="Arial Narrow" w:hAnsi="Arial Narrow" w:cs="Arial"/>
          <w:lang w:eastAsia="pl-PL"/>
        </w:rPr>
        <w:t xml:space="preserve">Specjalistyczna Praktyka Lekarska Elżbieta Bogacka z siedzibą w Gdyni, ul. Rdestowa 140B/9, kod 81-577 Gdynia, </w:t>
      </w:r>
    </w:p>
    <w:p w14:paraId="4618C104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B70166A" w14:textId="6C1BBB7D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7EF49BFF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BE12ADD" w14:textId="6F214962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10 – </w:t>
      </w:r>
      <w:r w:rsidRPr="00CC678D">
        <w:rPr>
          <w:rFonts w:ascii="Arial Narrow" w:hAnsi="Arial Narrow" w:cs="Arial"/>
          <w:lang w:eastAsia="pl-PL"/>
        </w:rPr>
        <w:t xml:space="preserve">Anna Piotrowska Indywidualna Praktyka Lekarska w miejscu wezwania z siedzibą w Gdyni, ul. Oficerska 9, kod 81-548 Gdynia, </w:t>
      </w:r>
    </w:p>
    <w:p w14:paraId="416EEBBC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B092032" w14:textId="0264C28B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6E8800FF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8362DB0" w14:textId="00FCFD43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11 – </w:t>
      </w:r>
      <w:r w:rsidRPr="00CC678D">
        <w:rPr>
          <w:rFonts w:ascii="Arial Narrow" w:hAnsi="Arial Narrow" w:cs="Arial"/>
          <w:lang w:eastAsia="pl-PL"/>
        </w:rPr>
        <w:t xml:space="preserve">Indywidualna Specjalistyczna Praktyka Lekarska Kinga Witkowska z siedzibą w miejsc. Mosty, ul. Olchowa 32, kod 81-198 gm. Kosakowo, pow. Pucki, </w:t>
      </w:r>
    </w:p>
    <w:p w14:paraId="1AC6D495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8D61F16" w14:textId="77777777" w:rsidR="008B1EC7" w:rsidRPr="00E92164" w:rsidRDefault="008B1EC7" w:rsidP="008B1EC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2973695B" w14:textId="77777777" w:rsidR="008B1EC7" w:rsidRDefault="008B1EC7" w:rsidP="008B1EC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48C955C" w14:textId="77777777" w:rsidR="008B1EC7" w:rsidRPr="00CC678D" w:rsidRDefault="008B1EC7" w:rsidP="003A79BD">
      <w:pPr>
        <w:jc w:val="both"/>
        <w:rPr>
          <w:rFonts w:ascii="Arial Narrow" w:hAnsi="Arial Narrow" w:cs="Arial"/>
          <w:lang w:eastAsia="pl-PL"/>
        </w:rPr>
      </w:pPr>
    </w:p>
    <w:p w14:paraId="418384C4" w14:textId="4B9DA425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lastRenderedPageBreak/>
        <w:t xml:space="preserve">Oferta nr 12 – </w:t>
      </w:r>
      <w:r w:rsidRPr="00CC678D">
        <w:rPr>
          <w:rFonts w:ascii="Arial Narrow" w:hAnsi="Arial Narrow" w:cs="Arial"/>
          <w:lang w:eastAsia="pl-PL"/>
        </w:rPr>
        <w:t xml:space="preserve">Indywidualna Specjalistyczna Praktyka Lekarska Piotr Kubiak z siedzibą w Gdańsku, ul. Plejady 10, kod 80-299 Gdańsk, </w:t>
      </w:r>
    </w:p>
    <w:p w14:paraId="4EC52269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9AF0258" w14:textId="4446A4CD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652D3333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D892625" w14:textId="4E4B8A56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13 – </w:t>
      </w:r>
      <w:r w:rsidRPr="00CC678D">
        <w:rPr>
          <w:rFonts w:ascii="Arial Narrow" w:hAnsi="Arial Narrow" w:cs="Arial"/>
          <w:lang w:eastAsia="pl-PL"/>
        </w:rPr>
        <w:t xml:space="preserve">Indywidualna Specjalistyczna Praktyka Lekarska Zbigniew Maliszewski z siedzibą w miejsc. Kąpino, ul. Stefana Batorego 55, kod 84-200 gm. Wejherowo, </w:t>
      </w:r>
    </w:p>
    <w:p w14:paraId="78728844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306D6FD" w14:textId="588FD6E1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21335E0A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1895C91" w14:textId="35F9E5DD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14 – </w:t>
      </w:r>
      <w:r w:rsidRPr="00CC678D">
        <w:rPr>
          <w:rFonts w:ascii="Arial Narrow" w:hAnsi="Arial Narrow" w:cs="Arial"/>
          <w:lang w:eastAsia="pl-PL"/>
        </w:rPr>
        <w:t xml:space="preserve">Indywidualna Specjalistyczna Praktyka Lekarska Marcin </w:t>
      </w:r>
      <w:proofErr w:type="spellStart"/>
      <w:r w:rsidRPr="00CC678D">
        <w:rPr>
          <w:rFonts w:ascii="Arial Narrow" w:hAnsi="Arial Narrow" w:cs="Arial"/>
          <w:lang w:eastAsia="pl-PL"/>
        </w:rPr>
        <w:t>Matla</w:t>
      </w:r>
      <w:proofErr w:type="spellEnd"/>
      <w:r w:rsidRPr="00CC678D">
        <w:rPr>
          <w:rFonts w:ascii="Arial Narrow" w:hAnsi="Arial Narrow" w:cs="Arial"/>
          <w:lang w:eastAsia="pl-PL"/>
        </w:rPr>
        <w:t xml:space="preserve"> z siedzibą w Gdańsku, ul. Junony 23/22, kod 80-299 Gdańsk, </w:t>
      </w:r>
    </w:p>
    <w:p w14:paraId="053420D2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EF41771" w14:textId="2F6020FA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15DDE0A1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DB0FBB8" w14:textId="69EF36BD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15 – </w:t>
      </w:r>
      <w:r w:rsidRPr="00CC678D">
        <w:rPr>
          <w:rFonts w:ascii="Arial Narrow" w:hAnsi="Arial Narrow" w:cs="Arial"/>
          <w:lang w:eastAsia="pl-PL"/>
        </w:rPr>
        <w:t xml:space="preserve">Indywidualna Praktyka Lekarska Tomasz </w:t>
      </w:r>
      <w:proofErr w:type="spellStart"/>
      <w:r w:rsidRPr="00CC678D">
        <w:rPr>
          <w:rFonts w:ascii="Arial Narrow" w:hAnsi="Arial Narrow" w:cs="Arial"/>
          <w:lang w:eastAsia="pl-PL"/>
        </w:rPr>
        <w:t>Murawiński</w:t>
      </w:r>
      <w:proofErr w:type="spellEnd"/>
      <w:r w:rsidRPr="00CC678D">
        <w:rPr>
          <w:rFonts w:ascii="Arial Narrow" w:hAnsi="Arial Narrow" w:cs="Arial"/>
          <w:lang w:eastAsia="pl-PL"/>
        </w:rPr>
        <w:t xml:space="preserve"> z siedzibą w Gdańsku, ul. Hery 16/21, kod 80-299 Gdańsk, </w:t>
      </w:r>
    </w:p>
    <w:p w14:paraId="2996C7CB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913D9CA" w14:textId="31CA423A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375B6D28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9B5A1E8" w14:textId="6C762AB7" w:rsidR="003A79BD" w:rsidRDefault="003A79BD" w:rsidP="003A79BD">
      <w:pPr>
        <w:jc w:val="both"/>
        <w:rPr>
          <w:rFonts w:ascii="Arial Narrow" w:hAnsi="Arial Narrow" w:cs="Arial"/>
          <w:lang w:eastAsia="pl-PL"/>
        </w:rPr>
      </w:pPr>
      <w:r w:rsidRPr="00CC678D">
        <w:rPr>
          <w:rFonts w:ascii="Arial Narrow" w:hAnsi="Arial Narrow" w:cs="Arial"/>
          <w:b/>
          <w:lang w:eastAsia="pl-PL"/>
        </w:rPr>
        <w:t xml:space="preserve">Oferta nr 16 – </w:t>
      </w:r>
      <w:r w:rsidRPr="00CC678D">
        <w:rPr>
          <w:rFonts w:ascii="Arial Narrow" w:hAnsi="Arial Narrow" w:cs="Arial"/>
          <w:lang w:eastAsia="pl-PL"/>
        </w:rPr>
        <w:t>Indywidualna Specjalistyczna Praktyka Lekarska Karol Broniecki z siedzibą w Gdyni, ul. Orańska 15/1, kod 81-533</w:t>
      </w:r>
      <w:r w:rsidR="00F90F65">
        <w:rPr>
          <w:rFonts w:ascii="Arial Narrow" w:hAnsi="Arial Narrow" w:cs="Arial"/>
          <w:lang w:eastAsia="pl-PL"/>
        </w:rPr>
        <w:t xml:space="preserve"> Gdynia,</w:t>
      </w:r>
    </w:p>
    <w:p w14:paraId="36E31DA1" w14:textId="77777777" w:rsidR="008B1EC7" w:rsidRPr="00E92164" w:rsidRDefault="008B1EC7" w:rsidP="008B1EC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1E1BE6A" w14:textId="0775CD7B" w:rsidR="008B1EC7" w:rsidRDefault="008B1EC7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4D588BE0" w14:textId="77777777" w:rsidR="00F90F65" w:rsidRPr="00F90F65" w:rsidRDefault="00F90F65" w:rsidP="00F90F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AC1A546" w14:textId="77777777" w:rsidR="003A79BD" w:rsidRPr="00110028" w:rsidRDefault="003A79BD" w:rsidP="003A79BD">
      <w:pPr>
        <w:jc w:val="both"/>
        <w:rPr>
          <w:rFonts w:ascii="Arial Narrow" w:hAnsi="Arial Narrow"/>
          <w:b/>
          <w:bCs/>
          <w:kern w:val="3"/>
        </w:rPr>
      </w:pPr>
      <w:r w:rsidRPr="00110028">
        <w:rPr>
          <w:rFonts w:ascii="Arial Narrow" w:hAnsi="Arial Narrow"/>
          <w:b/>
          <w:bCs/>
          <w:kern w:val="3"/>
        </w:rPr>
        <w:t xml:space="preserve">III.3. Udzielanie świadczeń zdrowotnych w Oddziale Onkologii i Radioterapii – Dział Onkologia Kliniczna – Profil „Leczenie Jednego Dnia” w zakresie podawania chemioterapii pacjentom wraz ze sprawowaniem nadzoru lub bez sprawowania nadzoru nad chemioterapią z zakresu onkologii i chemioterapii. </w:t>
      </w:r>
    </w:p>
    <w:p w14:paraId="41EE2B1F" w14:textId="0B50DA92" w:rsidR="003A79BD" w:rsidRDefault="003A79BD" w:rsidP="00F90F65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r w:rsidRPr="00CD6AD8">
        <w:rPr>
          <w:rFonts w:ascii="Arial Narrow" w:hAnsi="Arial Narrow"/>
          <w:b/>
          <w:bCs/>
          <w:kern w:val="3"/>
        </w:rPr>
        <w:t>BRAK OFERT</w:t>
      </w:r>
    </w:p>
    <w:p w14:paraId="44079887" w14:textId="7E4A099D" w:rsidR="007870E9" w:rsidRPr="00BE1CA5" w:rsidRDefault="007870E9" w:rsidP="00F90F65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6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6"/>
    <w:p w14:paraId="37DDC52B" w14:textId="77777777" w:rsidR="007870E9" w:rsidRPr="00CD6AD8" w:rsidRDefault="007870E9" w:rsidP="00F90F65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</w:p>
    <w:p w14:paraId="0489DE48" w14:textId="77777777" w:rsidR="003A79BD" w:rsidRPr="00110028" w:rsidRDefault="003A79BD" w:rsidP="003A79BD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110028">
        <w:rPr>
          <w:rFonts w:ascii="Arial Narrow" w:hAnsi="Arial Narrow"/>
          <w:b/>
          <w:bCs/>
        </w:rPr>
        <w:t>III.5. Udzielanie świadczeń zdrowotnych w ramach kontraktu lekarskiego w Zakładzie Medycyny Nuklearnej w zakresie specjalisty medycyny nuklearnej.</w:t>
      </w:r>
    </w:p>
    <w:p w14:paraId="38212AE7" w14:textId="6C840263" w:rsidR="003A79BD" w:rsidRDefault="003A79BD" w:rsidP="00F90F65">
      <w:pPr>
        <w:spacing w:after="0" w:line="240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>BRAK OFERT</w:t>
      </w:r>
    </w:p>
    <w:p w14:paraId="2E5DA93A" w14:textId="37375231" w:rsidR="003A79BD" w:rsidRPr="00F90F65" w:rsidRDefault="007870E9" w:rsidP="00F90F65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470A439F" w14:textId="77777777" w:rsidR="003A79BD" w:rsidRDefault="003A79BD" w:rsidP="00F90F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22DF8AAE" w14:textId="77777777"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665357BF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AD2EA1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AD2EA1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AD2EA1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14:paraId="5E48CA17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297DC86C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97E9892" w14:textId="7FFEA3C4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14:paraId="63EF451B" w14:textId="77777777"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14:paraId="68B001DD" w14:textId="0B0BEF7D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A79BD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870E9"/>
    <w:rsid w:val="007B6969"/>
    <w:rsid w:val="007C17CA"/>
    <w:rsid w:val="00822BAF"/>
    <w:rsid w:val="008368DE"/>
    <w:rsid w:val="00850762"/>
    <w:rsid w:val="008B1EC7"/>
    <w:rsid w:val="008E3119"/>
    <w:rsid w:val="00931873"/>
    <w:rsid w:val="00983D8F"/>
    <w:rsid w:val="009B7280"/>
    <w:rsid w:val="00A42770"/>
    <w:rsid w:val="00A56F12"/>
    <w:rsid w:val="00AA25B2"/>
    <w:rsid w:val="00AB1176"/>
    <w:rsid w:val="00AD2EA1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90F6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D95E-6EC8-4F5B-B948-1D575B95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dcterms:created xsi:type="dcterms:W3CDTF">2022-10-06T09:01:00Z</dcterms:created>
  <dcterms:modified xsi:type="dcterms:W3CDTF">2022-10-13T06:04:00Z</dcterms:modified>
</cp:coreProperties>
</file>