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3B57BA1B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D603BF">
        <w:rPr>
          <w:rFonts w:ascii="Arial Narrow" w:hAnsi="Arial Narrow"/>
          <w:sz w:val="20"/>
          <w:szCs w:val="20"/>
        </w:rPr>
        <w:t>2</w:t>
      </w:r>
      <w:r w:rsidR="00DF6175">
        <w:rPr>
          <w:rFonts w:ascii="Arial Narrow" w:hAnsi="Arial Narrow"/>
          <w:sz w:val="20"/>
          <w:szCs w:val="20"/>
        </w:rPr>
        <w:t>8</w:t>
      </w:r>
      <w:r w:rsidR="00495079">
        <w:rPr>
          <w:rFonts w:ascii="Arial Narrow" w:hAnsi="Arial Narrow"/>
          <w:sz w:val="20"/>
          <w:szCs w:val="20"/>
        </w:rPr>
        <w:t>.12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23F96FAB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33DA7B9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5676CCD" w14:textId="77777777"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5F582B50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62853937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C331A">
        <w:rPr>
          <w:rFonts w:ascii="Arial Narrow" w:hAnsi="Arial Narrow"/>
          <w:sz w:val="20"/>
          <w:szCs w:val="20"/>
          <w:u w:val="single"/>
        </w:rPr>
        <w:t>12.12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22788">
        <w:rPr>
          <w:rFonts w:ascii="Arial Narrow" w:hAnsi="Arial Narrow"/>
          <w:sz w:val="20"/>
          <w:szCs w:val="20"/>
          <w:u w:val="single"/>
        </w:rPr>
        <w:t>1</w:t>
      </w:r>
      <w:r w:rsidR="004C331A">
        <w:rPr>
          <w:rFonts w:ascii="Arial Narrow" w:hAnsi="Arial Narrow"/>
          <w:sz w:val="20"/>
          <w:szCs w:val="20"/>
          <w:u w:val="single"/>
        </w:rPr>
        <w:t>4</w:t>
      </w:r>
      <w:r w:rsidR="004473B5">
        <w:rPr>
          <w:rFonts w:ascii="Arial Narrow" w:hAnsi="Arial Narrow"/>
          <w:sz w:val="20"/>
          <w:szCs w:val="20"/>
          <w:u w:val="single"/>
        </w:rPr>
        <w:t>5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285F223C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C331A" w:rsidRPr="004C331A">
        <w:rPr>
          <w:rFonts w:ascii="Arial Narrow" w:hAnsi="Arial Narrow"/>
          <w:sz w:val="20"/>
          <w:szCs w:val="20"/>
        </w:rPr>
        <w:t>12.12</w:t>
      </w:r>
      <w:r w:rsidRPr="004C331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22788">
        <w:rPr>
          <w:rFonts w:ascii="Arial Narrow" w:hAnsi="Arial Narrow"/>
          <w:sz w:val="20"/>
          <w:szCs w:val="20"/>
        </w:rPr>
        <w:t>1</w:t>
      </w:r>
      <w:r w:rsidR="004C331A">
        <w:rPr>
          <w:rFonts w:ascii="Arial Narrow" w:hAnsi="Arial Narrow"/>
          <w:sz w:val="20"/>
          <w:szCs w:val="20"/>
        </w:rPr>
        <w:t>4</w:t>
      </w:r>
      <w:r w:rsidR="004473B5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4473B5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4473B5">
        <w:rPr>
          <w:rFonts w:ascii="Arial Narrow" w:hAnsi="Arial Narrow"/>
          <w:sz w:val="20"/>
          <w:szCs w:val="20"/>
        </w:rPr>
        <w:t>ie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1A633032" w14:textId="6A3CA66F" w:rsidR="00495079" w:rsidRDefault="0049507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154C6ED" w14:textId="7B3C13E5" w:rsidR="004C331A" w:rsidRDefault="004473B5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4473B5">
        <w:rPr>
          <w:rFonts w:ascii="Arial Narrow" w:hAnsi="Arial Narrow"/>
          <w:b/>
          <w:bCs/>
          <w:sz w:val="20"/>
          <w:szCs w:val="20"/>
          <w:u w:val="single"/>
        </w:rPr>
        <w:t>III.1.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Udzielanie świadczeń zdrowotnych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4473B5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 xml:space="preserve">kardiochirurgii </w:t>
      </w:r>
      <w:r w:rsidR="002B7679">
        <w:rPr>
          <w:rFonts w:ascii="Arial Narrow" w:hAnsi="Arial Narrow"/>
          <w:b/>
          <w:bCs/>
          <w:sz w:val="20"/>
          <w:szCs w:val="20"/>
          <w:u w:val="single"/>
        </w:rPr>
        <w:br/>
      </w:r>
      <w:bookmarkStart w:id="0" w:name="_GoBack"/>
      <w:bookmarkEnd w:id="0"/>
      <w:r w:rsidRPr="004473B5">
        <w:rPr>
          <w:rFonts w:ascii="Arial Narrow" w:hAnsi="Arial Narrow"/>
          <w:b/>
          <w:bCs/>
          <w:sz w:val="20"/>
          <w:szCs w:val="20"/>
          <w:u w:val="single"/>
        </w:rPr>
        <w:t xml:space="preserve">w Oddziale Kardiochirurgii </w:t>
      </w:r>
      <w:r w:rsidRPr="004473B5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pl-PL"/>
        </w:rPr>
        <w:t>– ordynacja i dyżury, dyżury pod telefonem oraz wykonywanie zabiegów</w:t>
      </w:r>
      <w:r w:rsidRPr="004473B5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14:paraId="1EBD7F25" w14:textId="77777777" w:rsidR="004473B5" w:rsidRPr="004473B5" w:rsidRDefault="004473B5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C605A40" w14:textId="436DEA97" w:rsidR="004C331A" w:rsidRDefault="004C331A" w:rsidP="004C331A">
      <w:pPr>
        <w:tabs>
          <w:tab w:val="left" w:pos="10080"/>
        </w:tabs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820178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 xml:space="preserve">Oferta nr </w:t>
      </w:r>
      <w:r w:rsidR="004473B5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>1</w:t>
      </w:r>
      <w:r w:rsidRPr="00820178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 xml:space="preserve"> - </w:t>
      </w:r>
      <w:r w:rsidR="004473B5" w:rsidRPr="004473B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SPECJALISTYCZNA PRAKTYKA LEKARSKA Andrzej Klapkowski</w:t>
      </w:r>
      <w:r w:rsidR="004473B5" w:rsidRPr="00D6247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4473B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siedzibą w </w:t>
      </w:r>
      <w:r w:rsidR="004473B5" w:rsidRPr="00D6247A">
        <w:rPr>
          <w:rFonts w:ascii="Arial Narrow" w:eastAsia="Times New Roman" w:hAnsi="Arial Narrow" w:cs="Times New Roman"/>
          <w:sz w:val="20"/>
          <w:szCs w:val="20"/>
          <w:lang w:eastAsia="pl-PL"/>
        </w:rPr>
        <w:t>81-603</w:t>
      </w:r>
      <w:r w:rsidR="004473B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4473B5" w:rsidRPr="00D6247A">
        <w:rPr>
          <w:rFonts w:ascii="Arial Narrow" w:eastAsia="Times New Roman" w:hAnsi="Arial Narrow" w:cs="Times New Roman"/>
          <w:sz w:val="20"/>
          <w:szCs w:val="20"/>
          <w:lang w:eastAsia="pl-PL"/>
        </w:rPr>
        <w:t>Gdynia, ul. Czesława Niemena nr 4, lok. 9</w:t>
      </w:r>
      <w:r w:rsidRPr="00820178">
        <w:rPr>
          <w:rFonts w:ascii="Arial Narrow" w:hAnsi="Arial Narrow" w:cstheme="minorHAnsi"/>
          <w:sz w:val="20"/>
          <w:szCs w:val="20"/>
        </w:rPr>
        <w:t>;</w:t>
      </w:r>
    </w:p>
    <w:p w14:paraId="6833A41C" w14:textId="77777777" w:rsidR="005776A3" w:rsidRDefault="005776A3" w:rsidP="005776A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4DA5D22" w14:textId="67863DB0" w:rsidR="005776A3" w:rsidRPr="00820178" w:rsidRDefault="005776A3" w:rsidP="005776A3">
      <w:pPr>
        <w:tabs>
          <w:tab w:val="left" w:pos="10080"/>
        </w:tabs>
        <w:spacing w:after="0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0C42DF">
        <w:rPr>
          <w:rFonts w:ascii="Arial Narrow" w:hAnsi="Arial Narrow"/>
          <w:sz w:val="20"/>
          <w:szCs w:val="20"/>
        </w:rPr>
        <w:t>4</w:t>
      </w:r>
      <w:r w:rsidR="004473B5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67730F28" w14:textId="77777777" w:rsidR="004C331A" w:rsidRPr="00820178" w:rsidRDefault="004C331A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5271C800" w14:textId="6101866D"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4473B5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473B5">
        <w:rPr>
          <w:rStyle w:val="Domylnaczcionkaakapitu1"/>
          <w:rFonts w:ascii="Arial Narrow" w:hAnsi="Arial Narrow"/>
          <w:sz w:val="20"/>
          <w:szCs w:val="20"/>
        </w:rPr>
        <w:t>ie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473B5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6E8EA790"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4473B5">
        <w:rPr>
          <w:rFonts w:ascii="Arial Narrow" w:hAnsi="Arial Narrow"/>
          <w:sz w:val="20"/>
          <w:szCs w:val="20"/>
        </w:rPr>
        <w:t>owy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473B5">
        <w:rPr>
          <w:rFonts w:ascii="Arial Narrow" w:hAnsi="Arial Narrow"/>
          <w:sz w:val="20"/>
          <w:szCs w:val="20"/>
        </w:rPr>
        <w:t>em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7383" w14:textId="77777777" w:rsidR="00BC2C5E" w:rsidRDefault="00BC2C5E" w:rsidP="00E42D6A">
      <w:pPr>
        <w:spacing w:after="0" w:line="240" w:lineRule="auto"/>
      </w:pPr>
      <w:r>
        <w:separator/>
      </w:r>
    </w:p>
  </w:endnote>
  <w:endnote w:type="continuationSeparator" w:id="0">
    <w:p w14:paraId="0514B6A4" w14:textId="77777777" w:rsidR="00BC2C5E" w:rsidRDefault="00BC2C5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1DC1E" w14:textId="77777777" w:rsidR="00BC2C5E" w:rsidRDefault="00BC2C5E" w:rsidP="00E42D6A">
      <w:pPr>
        <w:spacing w:after="0" w:line="240" w:lineRule="auto"/>
      </w:pPr>
      <w:r>
        <w:separator/>
      </w:r>
    </w:p>
  </w:footnote>
  <w:footnote w:type="continuationSeparator" w:id="0">
    <w:p w14:paraId="1DF3DE99" w14:textId="77777777" w:rsidR="00BC2C5E" w:rsidRDefault="00BC2C5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4B8A"/>
    <w:rsid w:val="001451CF"/>
    <w:rsid w:val="0016674E"/>
    <w:rsid w:val="001A56F1"/>
    <w:rsid w:val="001B60F1"/>
    <w:rsid w:val="001C7058"/>
    <w:rsid w:val="002064D2"/>
    <w:rsid w:val="00265C0D"/>
    <w:rsid w:val="002A77B1"/>
    <w:rsid w:val="002B5395"/>
    <w:rsid w:val="002B7679"/>
    <w:rsid w:val="00344AD2"/>
    <w:rsid w:val="00375EE9"/>
    <w:rsid w:val="003A0EC1"/>
    <w:rsid w:val="003D48E1"/>
    <w:rsid w:val="004363F1"/>
    <w:rsid w:val="004473B5"/>
    <w:rsid w:val="004656D4"/>
    <w:rsid w:val="004725EA"/>
    <w:rsid w:val="00495079"/>
    <w:rsid w:val="004B10FE"/>
    <w:rsid w:val="004C331A"/>
    <w:rsid w:val="00522C07"/>
    <w:rsid w:val="005776A3"/>
    <w:rsid w:val="00581E24"/>
    <w:rsid w:val="00600476"/>
    <w:rsid w:val="00656E8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BC2C5E"/>
    <w:rsid w:val="00BD79F3"/>
    <w:rsid w:val="00C066BD"/>
    <w:rsid w:val="00C47DDE"/>
    <w:rsid w:val="00CC3734"/>
    <w:rsid w:val="00D468CF"/>
    <w:rsid w:val="00D603BF"/>
    <w:rsid w:val="00D9396C"/>
    <w:rsid w:val="00DB2F30"/>
    <w:rsid w:val="00DC0768"/>
    <w:rsid w:val="00DC4202"/>
    <w:rsid w:val="00DE0D25"/>
    <w:rsid w:val="00DF6175"/>
    <w:rsid w:val="00E42D6A"/>
    <w:rsid w:val="00E75575"/>
    <w:rsid w:val="00EE1157"/>
    <w:rsid w:val="00F10C97"/>
    <w:rsid w:val="00F20777"/>
    <w:rsid w:val="00F579B7"/>
    <w:rsid w:val="00F6142B"/>
    <w:rsid w:val="00F8049A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DC2E-6843-4EBB-9A4E-DB56BC6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cp:lastPrinted>2022-12-28T13:14:00Z</cp:lastPrinted>
  <dcterms:created xsi:type="dcterms:W3CDTF">2022-09-30T11:03:00Z</dcterms:created>
  <dcterms:modified xsi:type="dcterms:W3CDTF">2022-12-28T13:19:00Z</dcterms:modified>
</cp:coreProperties>
</file>