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48F45533" w:rsidR="0023643E" w:rsidRPr="00A24596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A24596">
        <w:rPr>
          <w:rFonts w:ascii="Arial Narrow" w:hAnsi="Arial Narrow"/>
          <w:sz w:val="20"/>
          <w:szCs w:val="20"/>
        </w:rPr>
        <w:t xml:space="preserve">Gdynia, dnia  </w:t>
      </w:r>
      <w:r w:rsidR="0025625D">
        <w:rPr>
          <w:rFonts w:ascii="Arial Narrow" w:hAnsi="Arial Narrow"/>
          <w:sz w:val="20"/>
          <w:szCs w:val="20"/>
        </w:rPr>
        <w:t>23</w:t>
      </w:r>
      <w:r w:rsidR="00A24596">
        <w:rPr>
          <w:rFonts w:ascii="Arial Narrow" w:hAnsi="Arial Narrow"/>
          <w:sz w:val="20"/>
          <w:szCs w:val="20"/>
        </w:rPr>
        <w:t>.02.</w:t>
      </w:r>
      <w:r w:rsidRPr="00A24596">
        <w:rPr>
          <w:rFonts w:ascii="Arial Narrow" w:hAnsi="Arial Narrow"/>
          <w:sz w:val="20"/>
          <w:szCs w:val="20"/>
        </w:rPr>
        <w:t>202</w:t>
      </w:r>
      <w:r w:rsidR="008047BC" w:rsidRPr="00A24596">
        <w:rPr>
          <w:rFonts w:ascii="Arial Narrow" w:hAnsi="Arial Narrow"/>
          <w:sz w:val="20"/>
          <w:szCs w:val="20"/>
        </w:rPr>
        <w:t>3</w:t>
      </w:r>
      <w:r w:rsidR="00A07A2F" w:rsidRPr="00A24596">
        <w:rPr>
          <w:rFonts w:ascii="Arial Narrow" w:hAnsi="Arial Narrow"/>
          <w:sz w:val="20"/>
          <w:szCs w:val="20"/>
        </w:rPr>
        <w:t xml:space="preserve"> </w:t>
      </w:r>
      <w:r w:rsidRPr="00A24596">
        <w:rPr>
          <w:rFonts w:ascii="Arial Narrow" w:hAnsi="Arial Narrow"/>
          <w:sz w:val="20"/>
          <w:szCs w:val="20"/>
        </w:rPr>
        <w:t>r.</w:t>
      </w:r>
    </w:p>
    <w:p w14:paraId="610B9564" w14:textId="2BF1DF08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37BCAC2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5625D">
        <w:rPr>
          <w:rFonts w:ascii="Arial Narrow" w:hAnsi="Arial Narrow"/>
          <w:sz w:val="20"/>
          <w:szCs w:val="20"/>
          <w:u w:val="single"/>
        </w:rPr>
        <w:t>06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25625D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5625D">
        <w:rPr>
          <w:rFonts w:ascii="Arial Narrow" w:hAnsi="Arial Narrow"/>
          <w:sz w:val="20"/>
          <w:szCs w:val="20"/>
          <w:u w:val="single"/>
        </w:rPr>
        <w:t>1</w:t>
      </w:r>
      <w:r w:rsidR="00781C15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6F1C1401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25625D">
        <w:rPr>
          <w:rFonts w:ascii="Arial Narrow" w:hAnsi="Arial Narrow"/>
          <w:sz w:val="20"/>
          <w:szCs w:val="20"/>
        </w:rPr>
        <w:t>06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25625D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25625D">
        <w:rPr>
          <w:rFonts w:ascii="Arial Narrow" w:hAnsi="Arial Narrow"/>
          <w:sz w:val="20"/>
          <w:szCs w:val="20"/>
        </w:rPr>
        <w:t>1</w:t>
      </w:r>
      <w:r w:rsidR="00781C15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95164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D95164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5B8311F" w14:textId="233853F0" w:rsidR="00D95164" w:rsidRDefault="00D95164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  <w:r w:rsidRPr="005847B5">
        <w:rPr>
          <w:rFonts w:ascii="Arial Narrow" w:hAnsi="Arial Narrow"/>
          <w:b/>
        </w:rPr>
        <w:t xml:space="preserve">III.1. </w:t>
      </w:r>
      <w:r w:rsidRPr="005847B5">
        <w:rPr>
          <w:rFonts w:ascii="Arial Narrow" w:hAnsi="Arial Narrow"/>
          <w:b/>
          <w:u w:val="single"/>
        </w:rPr>
        <w:t>Udzielanie świadczeń zdrowotnych</w:t>
      </w:r>
      <w:r w:rsidRPr="005847B5">
        <w:rPr>
          <w:rStyle w:val="Pogrubienie2"/>
          <w:rFonts w:ascii="Arial Narrow" w:hAnsi="Arial Narrow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5AA23E38" w14:textId="2A9276AC" w:rsidR="00F31587" w:rsidRDefault="00F31587" w:rsidP="00F31587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r w:rsidRPr="006B51F6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r>
        <w:rPr>
          <w:rFonts w:ascii="Arial Narrow" w:hAnsi="Arial Narrow" w:cs="Arial"/>
          <w:b/>
          <w:lang w:eastAsia="pl-PL"/>
        </w:rPr>
        <w:t xml:space="preserve">– </w:t>
      </w:r>
      <w:r w:rsidRPr="00E85C25">
        <w:rPr>
          <w:rFonts w:ascii="Arial Narrow" w:hAnsi="Arial Narrow" w:cs="Arial"/>
          <w:lang w:eastAsia="pl-PL"/>
        </w:rPr>
        <w:t xml:space="preserve">Ogólna Praktyka Lekarska Piotr Kurek z siedzibą w Gdyni, ul. Marii Curie-Skłodowskiej 15b/19, kod 81-231 Gdynia, </w:t>
      </w:r>
    </w:p>
    <w:p w14:paraId="5FB92676" w14:textId="77777777" w:rsidR="00F31587" w:rsidRPr="002F1427" w:rsidRDefault="00F31587" w:rsidP="00F31587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AE8E855" w14:textId="6BD165D2" w:rsidR="00F31587" w:rsidRDefault="00F31587" w:rsidP="00DB34FD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16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5B3C249F" w14:textId="77777777" w:rsidR="00DB34FD" w:rsidRPr="00DB34FD" w:rsidRDefault="00DB34FD" w:rsidP="00DB34FD">
      <w:pPr>
        <w:spacing w:after="0" w:line="240" w:lineRule="auto"/>
        <w:rPr>
          <w:rFonts w:ascii="Arial Narrow" w:hAnsi="Arial Narrow"/>
        </w:rPr>
      </w:pPr>
    </w:p>
    <w:p w14:paraId="1D39C2E9" w14:textId="20C3463A" w:rsidR="00F31587" w:rsidRDefault="00F31587" w:rsidP="00F31587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2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E85C25">
        <w:rPr>
          <w:rFonts w:ascii="Arial Narrow" w:hAnsi="Arial Narrow" w:cs="Arial"/>
          <w:lang w:eastAsia="pl-PL"/>
        </w:rPr>
        <w:t>Praktyka Lekarska Karol Węgrzyn z siedzibą w Gdyni, ul. Bos</w:t>
      </w:r>
      <w:r w:rsidR="00E105E6">
        <w:rPr>
          <w:rFonts w:ascii="Arial Narrow" w:hAnsi="Arial Narrow" w:cs="Arial"/>
          <w:lang w:eastAsia="pl-PL"/>
        </w:rPr>
        <w:t>m</w:t>
      </w:r>
      <w:bookmarkStart w:id="3" w:name="_GoBack"/>
      <w:bookmarkEnd w:id="3"/>
      <w:r w:rsidRPr="00E85C25">
        <w:rPr>
          <w:rFonts w:ascii="Arial Narrow" w:hAnsi="Arial Narrow" w:cs="Arial"/>
          <w:lang w:eastAsia="pl-PL"/>
        </w:rPr>
        <w:t xml:space="preserve">ańska 127/4, kod 81-176 Gdynia, </w:t>
      </w:r>
    </w:p>
    <w:p w14:paraId="4D628095" w14:textId="77777777" w:rsidR="00DB34FD" w:rsidRPr="002F1427" w:rsidRDefault="00DB34FD" w:rsidP="00DB34FD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56EBC412" w14:textId="77777777" w:rsidR="00DB34FD" w:rsidRPr="00F31587" w:rsidRDefault="00DB34FD" w:rsidP="00DB34FD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16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50568AE" w14:textId="77777777" w:rsidR="00F31587" w:rsidRPr="00E85C25" w:rsidRDefault="00F31587" w:rsidP="00F31587">
      <w:pPr>
        <w:jc w:val="both"/>
        <w:rPr>
          <w:rFonts w:ascii="Arial Narrow" w:hAnsi="Arial Narrow" w:cs="Arial"/>
          <w:lang w:eastAsia="pl-PL"/>
        </w:rPr>
      </w:pPr>
    </w:p>
    <w:p w14:paraId="4BF732F2" w14:textId="506E17C3" w:rsidR="00F31587" w:rsidRPr="00E85C25" w:rsidRDefault="00F31587" w:rsidP="00F31587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3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proofErr w:type="spellStart"/>
      <w:r w:rsidRPr="00E85C25">
        <w:rPr>
          <w:rFonts w:ascii="Arial Narrow" w:hAnsi="Arial Narrow" w:cs="Arial"/>
          <w:lang w:eastAsia="pl-PL"/>
        </w:rPr>
        <w:t>Berkh</w:t>
      </w:r>
      <w:proofErr w:type="spellEnd"/>
      <w:r w:rsidRPr="00E85C25">
        <w:rPr>
          <w:rFonts w:ascii="Arial Narrow" w:hAnsi="Arial Narrow" w:cs="Arial"/>
          <w:lang w:eastAsia="pl-PL"/>
        </w:rPr>
        <w:t xml:space="preserve"> </w:t>
      </w:r>
      <w:proofErr w:type="spellStart"/>
      <w:r w:rsidRPr="00E85C25">
        <w:rPr>
          <w:rFonts w:ascii="Arial Narrow" w:hAnsi="Arial Narrow" w:cs="Arial"/>
          <w:lang w:eastAsia="pl-PL"/>
        </w:rPr>
        <w:t>Bayalag-Erdem</w:t>
      </w:r>
      <w:proofErr w:type="spellEnd"/>
      <w:r w:rsidRPr="00E85C25">
        <w:rPr>
          <w:rFonts w:ascii="Arial Narrow" w:hAnsi="Arial Narrow" w:cs="Arial"/>
          <w:lang w:eastAsia="pl-PL"/>
        </w:rPr>
        <w:t xml:space="preserve"> MED. z siedzibą w Gdańsku, ul. Myśliwskie Wzgórze 6B/26, kod 80-283 Gdańsk, </w:t>
      </w:r>
    </w:p>
    <w:p w14:paraId="08144C06" w14:textId="77777777" w:rsidR="00DB34FD" w:rsidRPr="002F1427" w:rsidRDefault="00DB34FD" w:rsidP="00DB34FD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DB53D27" w14:textId="77777777" w:rsidR="00DB34FD" w:rsidRPr="00F31587" w:rsidRDefault="00DB34FD" w:rsidP="00DB34FD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16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42F8F57B" w14:textId="63EE3A9C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454B6516" w14:textId="722BD4BD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168D4B8D" w14:textId="34F0474D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00EC1B7C" w14:textId="61E3DCF6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7DA0B543" w14:textId="655B345F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76F509C8" w14:textId="4422F921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0CBC3631" w14:textId="32E7A2F3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7B631160" w14:textId="77777777" w:rsidR="0025625D" w:rsidRDefault="0025625D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77777777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6A0B" w14:textId="77777777" w:rsidR="005C4EB6" w:rsidRDefault="005C4EB6" w:rsidP="00E42D6A">
      <w:pPr>
        <w:spacing w:after="0" w:line="240" w:lineRule="auto"/>
      </w:pPr>
      <w:r>
        <w:separator/>
      </w:r>
    </w:p>
  </w:endnote>
  <w:endnote w:type="continuationSeparator" w:id="0">
    <w:p w14:paraId="75C03D83" w14:textId="77777777" w:rsidR="005C4EB6" w:rsidRDefault="005C4EB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0827" w14:textId="77777777" w:rsidR="005C4EB6" w:rsidRDefault="005C4EB6" w:rsidP="00E42D6A">
      <w:pPr>
        <w:spacing w:after="0" w:line="240" w:lineRule="auto"/>
      </w:pPr>
      <w:r>
        <w:separator/>
      </w:r>
    </w:p>
  </w:footnote>
  <w:footnote w:type="continuationSeparator" w:id="0">
    <w:p w14:paraId="2C6B9414" w14:textId="77777777" w:rsidR="005C4EB6" w:rsidRDefault="005C4EB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3941"/>
    <w:rsid w:val="000B37D5"/>
    <w:rsid w:val="00125B0C"/>
    <w:rsid w:val="00144B8A"/>
    <w:rsid w:val="001A56F1"/>
    <w:rsid w:val="001B60F1"/>
    <w:rsid w:val="001D34E9"/>
    <w:rsid w:val="00212306"/>
    <w:rsid w:val="0023643E"/>
    <w:rsid w:val="0025625D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C4EB6"/>
    <w:rsid w:val="005D75FC"/>
    <w:rsid w:val="00600476"/>
    <w:rsid w:val="00656E84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747E1"/>
    <w:rsid w:val="008E1202"/>
    <w:rsid w:val="008E3119"/>
    <w:rsid w:val="00931873"/>
    <w:rsid w:val="00983D8F"/>
    <w:rsid w:val="009B7280"/>
    <w:rsid w:val="00A07A2F"/>
    <w:rsid w:val="00A24596"/>
    <w:rsid w:val="00A56F12"/>
    <w:rsid w:val="00AA25B2"/>
    <w:rsid w:val="00AE1A50"/>
    <w:rsid w:val="00C066BD"/>
    <w:rsid w:val="00D468CF"/>
    <w:rsid w:val="00D95164"/>
    <w:rsid w:val="00DB34FD"/>
    <w:rsid w:val="00DC0768"/>
    <w:rsid w:val="00DC4202"/>
    <w:rsid w:val="00DE0D25"/>
    <w:rsid w:val="00E105E6"/>
    <w:rsid w:val="00E42D6A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CC5F-20E1-421F-A0D2-C7B6122C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dcterms:created xsi:type="dcterms:W3CDTF">2023-02-17T08:02:00Z</dcterms:created>
  <dcterms:modified xsi:type="dcterms:W3CDTF">2023-02-23T13:20:00Z</dcterms:modified>
</cp:coreProperties>
</file>