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AD3F4C">
        <w:rPr>
          <w:rFonts w:ascii="Arial Narrow" w:hAnsi="Arial Narrow"/>
          <w:sz w:val="20"/>
          <w:szCs w:val="20"/>
        </w:rPr>
        <w:t>28.04.2023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3F4C">
        <w:rPr>
          <w:rFonts w:ascii="Arial Narrow" w:hAnsi="Arial Narrow"/>
          <w:sz w:val="20"/>
          <w:szCs w:val="20"/>
          <w:u w:val="single"/>
        </w:rPr>
        <w:t>06.04.2023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D3F4C">
        <w:rPr>
          <w:rFonts w:ascii="Arial Narrow" w:hAnsi="Arial Narrow"/>
          <w:sz w:val="20"/>
          <w:szCs w:val="20"/>
          <w:u w:val="single"/>
        </w:rPr>
        <w:t>48/2023</w:t>
      </w:r>
    </w:p>
    <w:p w:rsidR="00AD7501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D3F4C">
        <w:rPr>
          <w:rFonts w:ascii="Arial Narrow" w:hAnsi="Arial Narrow"/>
          <w:sz w:val="20"/>
          <w:szCs w:val="20"/>
        </w:rPr>
        <w:t>06.04.2023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AD3F4C"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następujących zakresach świadczeń:</w:t>
      </w:r>
    </w:p>
    <w:p w:rsidR="00AD3F4C" w:rsidRDefault="00AD3F4C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A2202A">
        <w:rPr>
          <w:rFonts w:ascii="Arial Narrow" w:hAnsi="Arial Narrow"/>
          <w:b/>
          <w:sz w:val="20"/>
          <w:szCs w:val="20"/>
          <w:u w:val="single"/>
        </w:rPr>
        <w:br/>
        <w:t>i Intensywnej Terapii.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2202A">
        <w:rPr>
          <w:rFonts w:ascii="Arial Narrow" w:hAnsi="Arial Narrow"/>
          <w:b/>
          <w:sz w:val="20"/>
          <w:szCs w:val="20"/>
          <w:u w:val="single"/>
        </w:rPr>
        <w:t>III.2. Udzielanie świadczeń zdrowotnych przez pielęgniarkę w Oddziale Anestezjologii i Intensywnej Terapii.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</w:p>
    <w:p w:rsidR="00AD3F4C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III.3.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Urologii.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III.4.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położną w Oddziale Położnictwa i Ginekologii.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III.5.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lub położną w Oddziale Neonatologii.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III.6.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Szpitalnym Oddziale Ratunkowym.</w:t>
      </w:r>
    </w:p>
    <w:p w:rsidR="00AD3F4C" w:rsidRDefault="00AD3F4C" w:rsidP="00AD3F4C">
      <w:pPr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7</w:t>
      </w: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- </w:t>
      </w:r>
      <w:r w:rsidRPr="00142F7A">
        <w:rPr>
          <w:rStyle w:val="Pogrubienie"/>
          <w:rFonts w:ascii="Arial Narrow" w:hAnsi="Arial Narrow"/>
          <w:b w:val="0"/>
          <w:sz w:val="20"/>
          <w:szCs w:val="20"/>
        </w:rPr>
        <w:t xml:space="preserve">Ewelina Krauze </w:t>
      </w:r>
      <w:proofErr w:type="spellStart"/>
      <w:r w:rsidRPr="00142F7A">
        <w:rPr>
          <w:rStyle w:val="Pogrubienie"/>
          <w:rFonts w:ascii="Arial Narrow" w:hAnsi="Arial Narrow"/>
          <w:b w:val="0"/>
          <w:sz w:val="20"/>
          <w:szCs w:val="20"/>
        </w:rPr>
        <w:t>EvEmed</w:t>
      </w:r>
      <w:proofErr w:type="spellEnd"/>
      <w:r w:rsidRPr="00142F7A">
        <w:rPr>
          <w:rStyle w:val="Pogrubienie"/>
          <w:rFonts w:ascii="Arial Narrow" w:hAnsi="Arial Narrow"/>
          <w:b w:val="0"/>
          <w:sz w:val="20"/>
          <w:szCs w:val="20"/>
        </w:rPr>
        <w:t xml:space="preserve"> z siedzibą w 84-241 Gościcino, ul. Olchowa nr 18;</w:t>
      </w:r>
    </w:p>
    <w:p w:rsidR="00AD3F4C" w:rsidRPr="00DB6769" w:rsidRDefault="00AD3F4C" w:rsidP="00AD3F4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D3F4C" w:rsidRPr="00142F7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III.9.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Chirurgii Ogólnej i Onkologicznej.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III.10.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:rsidR="001401AC" w:rsidRDefault="001401AC" w:rsidP="001401A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1401AC" w:rsidRPr="00A2202A" w:rsidRDefault="001401AC" w:rsidP="001401A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III.11.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przez pielęgniarkę w Oddziale Chorób Wewnętrznych, Gastroenterologii </w:t>
      </w:r>
      <w:r w:rsidR="001401AC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br/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 Geriatrii.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III.12.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 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Chorób Płuc.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III.13.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 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Okulistyki.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2</w:t>
      </w: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- </w:t>
      </w:r>
      <w:proofErr w:type="spellStart"/>
      <w:r w:rsidRPr="005D5FD1">
        <w:rPr>
          <w:rFonts w:ascii="Arial Narrow" w:hAnsi="Arial Narrow"/>
          <w:bCs/>
          <w:sz w:val="20"/>
          <w:lang w:eastAsia="pl-PL"/>
        </w:rPr>
        <w:t>Medicare</w:t>
      </w:r>
      <w:proofErr w:type="spellEnd"/>
      <w:r w:rsidRPr="005D5FD1">
        <w:rPr>
          <w:rFonts w:ascii="Arial Narrow" w:hAnsi="Arial Narrow"/>
          <w:bCs/>
          <w:sz w:val="20"/>
          <w:lang w:eastAsia="pl-PL"/>
        </w:rPr>
        <w:t xml:space="preserve"> Alicja Krzewińska</w:t>
      </w:r>
      <w:r w:rsidRPr="00A2202A">
        <w:rPr>
          <w:rFonts w:ascii="Arial Narrow" w:hAnsi="Arial Narrow"/>
          <w:b/>
          <w:bCs/>
          <w:sz w:val="20"/>
          <w:lang w:eastAsia="pl-PL"/>
        </w:rPr>
        <w:t xml:space="preserve"> </w:t>
      </w:r>
      <w:r w:rsidRPr="00A2202A">
        <w:rPr>
          <w:rFonts w:ascii="Arial Narrow" w:hAnsi="Arial Narrow" w:cs="Century Gothic"/>
          <w:bCs/>
          <w:sz w:val="20"/>
        </w:rPr>
        <w:t xml:space="preserve">z siedzibą w 76-200 </w:t>
      </w:r>
      <w:r w:rsidRPr="00A2202A">
        <w:rPr>
          <w:rFonts w:ascii="Arial Narrow" w:hAnsi="Arial Narrow"/>
          <w:sz w:val="20"/>
          <w:lang w:eastAsia="pl-PL"/>
        </w:rPr>
        <w:t>Słupsk, ul. Mikołajska nr 4, lok. 29</w:t>
      </w:r>
      <w:r>
        <w:rPr>
          <w:rFonts w:ascii="Arial Narrow" w:hAnsi="Arial Narrow"/>
          <w:sz w:val="20"/>
          <w:lang w:eastAsia="pl-PL"/>
        </w:rPr>
        <w:t>;</w:t>
      </w:r>
    </w:p>
    <w:p w:rsidR="00AD3F4C" w:rsidRPr="00DB6769" w:rsidRDefault="00AD3F4C" w:rsidP="00AD3F4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DB6769">
        <w:rPr>
          <w:rFonts w:ascii="Arial Narrow" w:hAnsi="Arial Narrow"/>
          <w:sz w:val="20"/>
          <w:szCs w:val="20"/>
        </w:rPr>
        <w:t>wybrano w/w ofertę, gdyż z okoliczności wynika, że na ogłoszony ponownie na tych samych warunkach konkurs ofert nie wpłynie więcej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III.14.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Chirurgii Dziecięcej.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III.15. Udzielanie świadczeń zdrowotnych </w:t>
      </w:r>
      <w:r w:rsidRPr="00A2202A">
        <w:rPr>
          <w:rFonts w:ascii="Arial Narrow" w:hAnsi="Arial Narrow"/>
          <w:b/>
          <w:bCs/>
          <w:sz w:val="20"/>
          <w:szCs w:val="20"/>
          <w:u w:val="single"/>
        </w:rPr>
        <w:t>przez pielęgniarki operacyjne w Bloku Operacyjnym.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3</w:t>
      </w: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- </w:t>
      </w:r>
      <w:r w:rsidRPr="005D5FD1">
        <w:rPr>
          <w:rStyle w:val="Pogrubienie"/>
          <w:rFonts w:ascii="Arial Narrow" w:hAnsi="Arial Narrow"/>
          <w:b w:val="0"/>
          <w:sz w:val="20"/>
          <w:szCs w:val="20"/>
        </w:rPr>
        <w:t>Marianna Osowska</w:t>
      </w:r>
      <w:r w:rsidRPr="00A2202A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A2202A">
        <w:rPr>
          <w:rFonts w:ascii="Arial Narrow" w:hAnsi="Arial Narrow"/>
          <w:bCs/>
          <w:sz w:val="20"/>
          <w:szCs w:val="20"/>
        </w:rPr>
        <w:t>z siedzibą w</w:t>
      </w:r>
      <w:r w:rsidRPr="00A2202A">
        <w:rPr>
          <w:rFonts w:ascii="Arial Narrow" w:hAnsi="Arial Narrow"/>
          <w:b/>
          <w:bCs/>
          <w:sz w:val="20"/>
          <w:szCs w:val="20"/>
        </w:rPr>
        <w:t xml:space="preserve"> </w:t>
      </w:r>
      <w:r w:rsidRPr="00A2202A">
        <w:rPr>
          <w:rFonts w:ascii="Arial Narrow" w:hAnsi="Arial Narrow"/>
          <w:bCs/>
          <w:sz w:val="20"/>
          <w:szCs w:val="20"/>
        </w:rPr>
        <w:t>84-200</w:t>
      </w:r>
      <w:r w:rsidRPr="00A2202A">
        <w:rPr>
          <w:rFonts w:ascii="Arial Narrow" w:hAnsi="Arial Narrow"/>
          <w:b/>
          <w:bCs/>
          <w:sz w:val="20"/>
          <w:szCs w:val="20"/>
        </w:rPr>
        <w:t xml:space="preserve"> </w:t>
      </w:r>
      <w:r w:rsidRPr="00A2202A">
        <w:rPr>
          <w:rFonts w:ascii="Arial Narrow" w:hAnsi="Arial Narrow"/>
          <w:sz w:val="20"/>
          <w:szCs w:val="20"/>
        </w:rPr>
        <w:t>Wejherowo, ul. Kolejowa nr 12C, lok. 1</w:t>
      </w:r>
      <w:r>
        <w:rPr>
          <w:rFonts w:ascii="Arial Narrow" w:hAnsi="Arial Narrow"/>
          <w:sz w:val="20"/>
          <w:szCs w:val="20"/>
        </w:rPr>
        <w:t>;</w:t>
      </w:r>
    </w:p>
    <w:p w:rsidR="00AD3F4C" w:rsidRPr="00DB6769" w:rsidRDefault="00AD3F4C" w:rsidP="00AD3F4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D3F4C" w:rsidRPr="00DB6769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083AFB"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9</w:t>
      </w: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- </w:t>
      </w:r>
      <w:r w:rsidRPr="004E06A9">
        <w:rPr>
          <w:rFonts w:ascii="Arial Narrow" w:hAnsi="Arial Narrow"/>
          <w:bCs/>
          <w:sz w:val="20"/>
          <w:szCs w:val="20"/>
          <w:lang w:eastAsia="pl-PL"/>
        </w:rPr>
        <w:t>Praktyka pielęgniarska Wieczorek Irena</w:t>
      </w:r>
      <w:r w:rsidRPr="00A2202A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A2202A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A2202A">
        <w:rPr>
          <w:rFonts w:ascii="Arial Narrow" w:hAnsi="Arial Narrow"/>
          <w:sz w:val="20"/>
          <w:szCs w:val="20"/>
          <w:lang w:eastAsia="pl-PL"/>
        </w:rPr>
        <w:t xml:space="preserve">84-239 Bolszewo, ul. </w:t>
      </w:r>
      <w:proofErr w:type="spellStart"/>
      <w:r w:rsidRPr="00A2202A">
        <w:rPr>
          <w:rFonts w:ascii="Arial Narrow" w:hAnsi="Arial Narrow"/>
          <w:sz w:val="20"/>
          <w:szCs w:val="20"/>
          <w:lang w:eastAsia="pl-PL"/>
        </w:rPr>
        <w:t>Zamostna</w:t>
      </w:r>
      <w:proofErr w:type="spellEnd"/>
      <w:r w:rsidRPr="00A2202A">
        <w:rPr>
          <w:rFonts w:ascii="Arial Narrow" w:hAnsi="Arial Narrow"/>
          <w:sz w:val="20"/>
          <w:szCs w:val="20"/>
          <w:lang w:eastAsia="pl-PL"/>
        </w:rPr>
        <w:t xml:space="preserve"> nr 11i, lok. 2</w:t>
      </w:r>
      <w:r>
        <w:rPr>
          <w:rFonts w:ascii="Arial Narrow" w:hAnsi="Arial Narrow"/>
          <w:sz w:val="20"/>
          <w:szCs w:val="20"/>
          <w:lang w:eastAsia="pl-PL"/>
        </w:rPr>
        <w:t>;</w:t>
      </w:r>
    </w:p>
    <w:p w:rsidR="00083AFB" w:rsidRPr="00DB6769" w:rsidRDefault="00083AFB" w:rsidP="00083AF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83AFB" w:rsidRPr="00DB6769" w:rsidRDefault="00083AFB" w:rsidP="00083A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III.16. Udzielanie świadczeń zdrowotnych </w:t>
      </w:r>
      <w:r w:rsidRPr="00A2202A">
        <w:rPr>
          <w:rFonts w:ascii="Arial Narrow" w:hAnsi="Arial Narrow"/>
          <w:b/>
          <w:bCs/>
          <w:sz w:val="20"/>
          <w:szCs w:val="20"/>
          <w:u w:val="single"/>
        </w:rPr>
        <w:t xml:space="preserve">przez pielęgniarkę operacyjną w Sali Operacyjnej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Oddziału Okulistyki.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III.19. Udzielanie świadczeń zdrowotnych </w:t>
      </w:r>
      <w:r w:rsidRPr="00A2202A">
        <w:rPr>
          <w:rFonts w:ascii="Arial Narrow" w:hAnsi="Arial Narrow"/>
          <w:b/>
          <w:bCs/>
          <w:sz w:val="20"/>
          <w:szCs w:val="20"/>
          <w:u w:val="single"/>
        </w:rPr>
        <w:t>przez pielęgniarki w Oddziale Kardiochirurgii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1 - </w:t>
      </w:r>
      <w:r w:rsidRPr="005D5FD1">
        <w:rPr>
          <w:rFonts w:ascii="Arial Narrow" w:hAnsi="Arial Narrow"/>
          <w:bCs/>
          <w:sz w:val="20"/>
          <w:lang w:eastAsia="pl-PL"/>
        </w:rPr>
        <w:t>INDYWIDUALNA PRAKTYKA PIELĘGNIARSKA KATARZYNA KUSZ</w:t>
      </w:r>
      <w:r w:rsidRPr="00A2202A">
        <w:rPr>
          <w:rFonts w:ascii="Arial Narrow" w:hAnsi="Arial Narrow"/>
          <w:b/>
          <w:bCs/>
          <w:sz w:val="20"/>
          <w:lang w:eastAsia="pl-PL"/>
        </w:rPr>
        <w:t xml:space="preserve"> </w:t>
      </w:r>
      <w:r w:rsidRPr="00A2202A">
        <w:rPr>
          <w:rFonts w:ascii="Arial Narrow" w:hAnsi="Arial Narrow" w:cs="Arial Narrow"/>
          <w:sz w:val="20"/>
        </w:rPr>
        <w:t xml:space="preserve">z siedzibą w 89-500 </w:t>
      </w:r>
      <w:r w:rsidRPr="00A2202A">
        <w:rPr>
          <w:rFonts w:ascii="Arial Narrow" w:hAnsi="Arial Narrow"/>
          <w:sz w:val="20"/>
          <w:lang w:eastAsia="pl-PL"/>
        </w:rPr>
        <w:t xml:space="preserve">Tuchola, </w:t>
      </w:r>
      <w:r w:rsidRPr="00A2202A">
        <w:rPr>
          <w:rFonts w:ascii="Arial Narrow" w:hAnsi="Arial Narrow"/>
          <w:sz w:val="20"/>
          <w:lang w:eastAsia="pl-PL"/>
        </w:rPr>
        <w:br/>
        <w:t>ul. Warszawska nr 22G, lok. 62</w:t>
      </w:r>
      <w:r>
        <w:rPr>
          <w:rFonts w:ascii="Arial Narrow" w:hAnsi="Arial Narrow"/>
          <w:sz w:val="20"/>
          <w:lang w:eastAsia="pl-PL"/>
        </w:rPr>
        <w:t>;</w:t>
      </w:r>
    </w:p>
    <w:p w:rsidR="00083AFB" w:rsidRPr="00DB6769" w:rsidRDefault="00083AFB" w:rsidP="00083AF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83AFB" w:rsidRDefault="00083AFB" w:rsidP="00083A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</w:p>
    <w:p w:rsidR="00083AFB" w:rsidRDefault="00083AFB" w:rsidP="00083A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wybrano w/w ofertę, gdyż z okoliczności wynika, że na ogłoszony ponownie na tych samych warunkach konkurs ofert nie wpłynie więcej ofert.</w:t>
      </w:r>
    </w:p>
    <w:p w:rsidR="004537B7" w:rsidRPr="00A2202A" w:rsidRDefault="004537B7" w:rsidP="00083AFB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III.20. Udzielanie świadczeń zdrowotnych </w:t>
      </w:r>
      <w:r w:rsidRPr="00A2202A">
        <w:rPr>
          <w:rFonts w:ascii="Arial Narrow" w:hAnsi="Arial Narrow"/>
          <w:b/>
          <w:bCs/>
          <w:sz w:val="20"/>
          <w:szCs w:val="20"/>
          <w:u w:val="single"/>
        </w:rPr>
        <w:t xml:space="preserve">przez pielęgniarkę w </w:t>
      </w:r>
      <w:bookmarkStart w:id="0" w:name="_Hlk131348500"/>
      <w:r w:rsidRPr="00A2202A">
        <w:rPr>
          <w:rFonts w:ascii="Arial Narrow" w:hAnsi="Arial Narrow"/>
          <w:b/>
          <w:bCs/>
          <w:sz w:val="20"/>
          <w:szCs w:val="20"/>
          <w:u w:val="single"/>
        </w:rPr>
        <w:t>Poradni Okulistycznej</w:t>
      </w:r>
      <w:bookmarkEnd w:id="0"/>
      <w:r w:rsidRPr="00A2202A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III.21.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 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Pracowni Bronchoskopii.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2202A">
        <w:rPr>
          <w:rFonts w:ascii="Arial Narrow" w:hAnsi="Arial Narrow"/>
          <w:b/>
          <w:sz w:val="20"/>
          <w:szCs w:val="20"/>
        </w:rPr>
        <w:t>BRAK OFERT</w:t>
      </w:r>
    </w:p>
    <w:p w:rsidR="00AD3F4C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BF6AC4" w:rsidRPr="00A2202A" w:rsidRDefault="00BF6AC4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86" w:rsidRDefault="000A6986" w:rsidP="00E42D6A">
      <w:pPr>
        <w:spacing w:after="0" w:line="240" w:lineRule="auto"/>
      </w:pPr>
      <w:r>
        <w:separator/>
      </w:r>
    </w:p>
  </w:endnote>
  <w:endnote w:type="continuationSeparator" w:id="0">
    <w:p w:rsidR="000A6986" w:rsidRDefault="000A698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B49E9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86" w:rsidRDefault="000A6986" w:rsidP="00E42D6A">
      <w:pPr>
        <w:spacing w:after="0" w:line="240" w:lineRule="auto"/>
      </w:pPr>
      <w:r>
        <w:separator/>
      </w:r>
    </w:p>
  </w:footnote>
  <w:footnote w:type="continuationSeparator" w:id="0">
    <w:p w:rsidR="000A6986" w:rsidRDefault="000A698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A6986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A77B1"/>
    <w:rsid w:val="002D20B8"/>
    <w:rsid w:val="00344AD2"/>
    <w:rsid w:val="00375EE9"/>
    <w:rsid w:val="003D48E1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22BAF"/>
    <w:rsid w:val="008368DE"/>
    <w:rsid w:val="00850762"/>
    <w:rsid w:val="00880A20"/>
    <w:rsid w:val="008E3119"/>
    <w:rsid w:val="008F566A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F6AC4"/>
    <w:rsid w:val="00C066BD"/>
    <w:rsid w:val="00C409FE"/>
    <w:rsid w:val="00D468CF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1D71-ED34-46F7-9B5D-7CAC11F4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20</cp:revision>
  <cp:lastPrinted>2023-05-04T12:57:00Z</cp:lastPrinted>
  <dcterms:created xsi:type="dcterms:W3CDTF">2022-09-19T11:03:00Z</dcterms:created>
  <dcterms:modified xsi:type="dcterms:W3CDTF">2023-05-04T13:08:00Z</dcterms:modified>
</cp:coreProperties>
</file>