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B359E6">
        <w:rPr>
          <w:rFonts w:ascii="Arial Narrow" w:hAnsi="Arial Narrow"/>
          <w:sz w:val="20"/>
          <w:szCs w:val="20"/>
        </w:rPr>
        <w:t>28</w:t>
      </w:r>
      <w:r w:rsidR="00AD30A5">
        <w:rPr>
          <w:rFonts w:ascii="Arial Narrow" w:hAnsi="Arial Narrow"/>
          <w:sz w:val="20"/>
          <w:szCs w:val="20"/>
        </w:rPr>
        <w:t>.08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Pr="00AE19F7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F79E7">
        <w:rPr>
          <w:rFonts w:ascii="Arial Narrow" w:hAnsi="Arial Narrow"/>
          <w:sz w:val="20"/>
          <w:szCs w:val="20"/>
          <w:u w:val="single"/>
        </w:rPr>
        <w:t>2</w:t>
      </w:r>
      <w:r w:rsidR="00B359E6">
        <w:rPr>
          <w:rFonts w:ascii="Arial Narrow" w:hAnsi="Arial Narrow"/>
          <w:sz w:val="20"/>
          <w:szCs w:val="20"/>
          <w:u w:val="single"/>
        </w:rPr>
        <w:t>7.0</w:t>
      </w:r>
      <w:r w:rsidR="00CF79E7">
        <w:rPr>
          <w:rFonts w:ascii="Arial Narrow" w:hAnsi="Arial Narrow"/>
          <w:sz w:val="20"/>
          <w:szCs w:val="20"/>
          <w:u w:val="single"/>
        </w:rPr>
        <w:t>7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359E6">
        <w:rPr>
          <w:rFonts w:ascii="Arial Narrow" w:hAnsi="Arial Narrow"/>
          <w:sz w:val="20"/>
          <w:szCs w:val="20"/>
          <w:u w:val="single"/>
        </w:rPr>
        <w:t>9</w:t>
      </w:r>
      <w:r w:rsidR="00CF79E7">
        <w:rPr>
          <w:rFonts w:ascii="Arial Narrow" w:hAnsi="Arial Narrow"/>
          <w:sz w:val="20"/>
          <w:szCs w:val="20"/>
          <w:u w:val="single"/>
        </w:rPr>
        <w:t>0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F79E7">
        <w:rPr>
          <w:rFonts w:ascii="Arial Narrow" w:hAnsi="Arial Narrow"/>
          <w:sz w:val="20"/>
          <w:szCs w:val="20"/>
        </w:rPr>
        <w:t>27.07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359E6">
        <w:rPr>
          <w:rFonts w:ascii="Arial Narrow" w:hAnsi="Arial Narrow"/>
          <w:sz w:val="20"/>
          <w:szCs w:val="20"/>
        </w:rPr>
        <w:t>9</w:t>
      </w:r>
      <w:r w:rsidR="00CF79E7">
        <w:rPr>
          <w:rFonts w:ascii="Arial Narrow" w:hAnsi="Arial Narrow"/>
          <w:sz w:val="20"/>
          <w:szCs w:val="20"/>
        </w:rPr>
        <w:t>0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D30A5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018BA" w:rsidRPr="009018BA" w:rsidRDefault="009018BA" w:rsidP="009018B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018BA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Okulistyki  – dyżury wraz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9018BA">
        <w:rPr>
          <w:rFonts w:ascii="Arial Narrow" w:hAnsi="Arial Narrow"/>
          <w:b/>
          <w:bCs/>
          <w:sz w:val="20"/>
          <w:szCs w:val="20"/>
          <w:u w:val="single"/>
        </w:rPr>
        <w:t>z kierowaniem pracą lekarzy Oddziału i Poradni Okulistycznej, procedury, operacje zeza oraz praca w Poradni Okulistycznej.</w:t>
      </w:r>
    </w:p>
    <w:p w:rsidR="009018BA" w:rsidRPr="009018BA" w:rsidRDefault="009018BA" w:rsidP="009018B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018BA">
        <w:rPr>
          <w:rFonts w:ascii="Arial Narrow" w:hAnsi="Arial Narrow"/>
          <w:b/>
          <w:bCs/>
          <w:sz w:val="20"/>
          <w:szCs w:val="20"/>
        </w:rPr>
        <w:t>Oferta Nr 1 -</w:t>
      </w:r>
      <w:r w:rsidRPr="009018BA">
        <w:rPr>
          <w:rFonts w:ascii="Arial Narrow" w:hAnsi="Arial Narrow"/>
          <w:bCs/>
          <w:sz w:val="20"/>
          <w:szCs w:val="20"/>
        </w:rPr>
        <w:t xml:space="preserve"> INDYWIDUALNA SPECJALISTYCZNA PRAKTYKA LEKARSKA DR N. MED. MACIEJ GAWĘCKI z siedzibą </w:t>
      </w:r>
    </w:p>
    <w:p w:rsidR="00C6294B" w:rsidRPr="009018BA" w:rsidRDefault="009018BA" w:rsidP="009018BA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9018BA">
        <w:rPr>
          <w:rFonts w:ascii="Arial Narrow" w:hAnsi="Arial Narrow"/>
          <w:bCs/>
          <w:sz w:val="20"/>
          <w:szCs w:val="20"/>
        </w:rPr>
        <w:t>w 80-402 Gdańsk, ul. Kliniczna nr 1b, lok. 2</w:t>
      </w:r>
      <w:r w:rsidR="00B359E6" w:rsidRPr="009018BA">
        <w:rPr>
          <w:rFonts w:ascii="Arial Narrow" w:hAnsi="Arial Narrow"/>
          <w:sz w:val="20"/>
          <w:szCs w:val="20"/>
        </w:rPr>
        <w:t>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359E6">
        <w:rPr>
          <w:rFonts w:ascii="Arial Narrow" w:hAnsi="Arial Narrow"/>
          <w:sz w:val="20"/>
          <w:szCs w:val="20"/>
        </w:rPr>
        <w:t>9</w:t>
      </w:r>
      <w:r w:rsidR="00CF79E7">
        <w:rPr>
          <w:rFonts w:ascii="Arial Narrow" w:hAnsi="Arial Narrow"/>
          <w:sz w:val="20"/>
          <w:szCs w:val="20"/>
        </w:rPr>
        <w:t>0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6294B" w:rsidRPr="00D646A0" w:rsidRDefault="00C6294B" w:rsidP="00C6294B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D30A5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53" w:rsidRDefault="00072853" w:rsidP="00E42D6A">
      <w:pPr>
        <w:spacing w:after="0" w:line="240" w:lineRule="auto"/>
      </w:pPr>
      <w:r>
        <w:separator/>
      </w:r>
    </w:p>
  </w:endnote>
  <w:endnote w:type="continuationSeparator" w:id="0">
    <w:p w:rsidR="00072853" w:rsidRDefault="000728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9CFB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53" w:rsidRDefault="00072853" w:rsidP="00E42D6A">
      <w:pPr>
        <w:spacing w:after="0" w:line="240" w:lineRule="auto"/>
      </w:pPr>
      <w:r>
        <w:separator/>
      </w:r>
    </w:p>
  </w:footnote>
  <w:footnote w:type="continuationSeparator" w:id="0">
    <w:p w:rsidR="00072853" w:rsidRDefault="000728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72853"/>
    <w:rsid w:val="000C42DF"/>
    <w:rsid w:val="000C4B61"/>
    <w:rsid w:val="000D778C"/>
    <w:rsid w:val="00125B0C"/>
    <w:rsid w:val="00127668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23A7"/>
    <w:rsid w:val="00537B63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018BA"/>
    <w:rsid w:val="00922788"/>
    <w:rsid w:val="00931873"/>
    <w:rsid w:val="00971C28"/>
    <w:rsid w:val="00983D8F"/>
    <w:rsid w:val="009928F6"/>
    <w:rsid w:val="009B617B"/>
    <w:rsid w:val="009B7280"/>
    <w:rsid w:val="009C4F1E"/>
    <w:rsid w:val="009E7BBA"/>
    <w:rsid w:val="00A121C6"/>
    <w:rsid w:val="00A349BA"/>
    <w:rsid w:val="00A56F12"/>
    <w:rsid w:val="00AA25B2"/>
    <w:rsid w:val="00AD30A5"/>
    <w:rsid w:val="00AE19F7"/>
    <w:rsid w:val="00B359E6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83C01"/>
    <w:rsid w:val="00CB776C"/>
    <w:rsid w:val="00CC3734"/>
    <w:rsid w:val="00CE5A9A"/>
    <w:rsid w:val="00CF79E7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2F53-99F2-4136-B9B0-2274155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53</cp:revision>
  <cp:lastPrinted>2023-08-28T12:48:00Z</cp:lastPrinted>
  <dcterms:created xsi:type="dcterms:W3CDTF">2022-09-30T11:03:00Z</dcterms:created>
  <dcterms:modified xsi:type="dcterms:W3CDTF">2023-08-28T13:06:00Z</dcterms:modified>
</cp:coreProperties>
</file>