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8F1CE7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8F1CE7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8F1CE7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8F1CE7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8F1CE7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8F1CE7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8F1CE7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255D00D6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07BDB" w:rsidRPr="008F1CE7">
        <w:rPr>
          <w:rFonts w:ascii="Times New Roman" w:eastAsia="Times New Roman" w:hAnsi="Times New Roman"/>
          <w:b/>
          <w:sz w:val="28"/>
          <w:szCs w:val="28"/>
        </w:rPr>
        <w:t>99</w:t>
      </w:r>
      <w:r w:rsidR="00CC32CE" w:rsidRPr="008F1CE7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8B4957F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75617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>07</w:t>
      </w:r>
      <w:r w:rsidR="00D07BDB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sierpnia</w:t>
      </w:r>
      <w:r w:rsidR="001E733D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F1CE7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8F1CE7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8F1CE7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F1CE7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8F1CE7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8F1CE7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8F1CE7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8F1CE7" w:rsidRDefault="003147AB" w:rsidP="007B2A5C">
      <w:pPr>
        <w:spacing w:after="0" w:line="240" w:lineRule="auto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8F1CE7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8F1CE7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8F1CE7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8F1CE7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8F1CE7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Załącznik nr 2    - Informacja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kwalifikacjach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zawodowych</w:t>
      </w:r>
      <w:r w:rsidRPr="008F1CE7">
        <w:rPr>
          <w:rFonts w:ascii="Times New Roman" w:eastAsia="Arial" w:hAnsi="Times New Roman"/>
          <w:sz w:val="20"/>
          <w:szCs w:val="20"/>
        </w:rPr>
        <w:t>;</w:t>
      </w:r>
    </w:p>
    <w:p w14:paraId="00964BA0" w14:textId="0EDC52C5" w:rsidR="003147AB" w:rsidRPr="008F1CE7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Załącznik nr 3 – 3</w:t>
      </w:r>
      <w:r w:rsidR="00375617" w:rsidRPr="008F1CE7">
        <w:rPr>
          <w:rFonts w:ascii="Times New Roman" w:eastAsia="Times New Roman" w:hAnsi="Times New Roman"/>
          <w:sz w:val="20"/>
          <w:szCs w:val="20"/>
        </w:rPr>
        <w:t>.3.</w:t>
      </w:r>
      <w:r w:rsidR="00F332F3" w:rsidRPr="008F1CE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0" w:name="_Hlk55821234"/>
    </w:p>
    <w:p w14:paraId="20DFE0D7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8F1CE7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2243CE6" w:rsidR="003147AB" w:rsidRPr="008F1CE7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1CE7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75617" w:rsidRPr="008F1CE7">
        <w:rPr>
          <w:rFonts w:ascii="Times New Roman" w:eastAsia="Times New Roman" w:hAnsi="Times New Roman"/>
          <w:b/>
          <w:sz w:val="24"/>
          <w:szCs w:val="24"/>
        </w:rPr>
        <w:t>07</w:t>
      </w:r>
      <w:r w:rsidR="00D07BDB" w:rsidRPr="008F1CE7">
        <w:rPr>
          <w:rFonts w:ascii="Times New Roman" w:eastAsia="Times New Roman" w:hAnsi="Times New Roman"/>
          <w:b/>
          <w:sz w:val="24"/>
          <w:szCs w:val="24"/>
        </w:rPr>
        <w:t xml:space="preserve"> sierpnia</w:t>
      </w:r>
      <w:r w:rsidR="00155E73" w:rsidRPr="008F1CE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8F1CE7">
        <w:rPr>
          <w:rFonts w:ascii="Times New Roman" w:eastAsia="Times New Roman" w:hAnsi="Times New Roman"/>
          <w:b/>
          <w:sz w:val="24"/>
          <w:szCs w:val="24"/>
        </w:rPr>
        <w:t>2023</w:t>
      </w:r>
      <w:r w:rsidRPr="008F1CE7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8F1CE7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8F1CE7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8F1CE7" w:rsidRDefault="003147AB" w:rsidP="007B2A5C">
      <w:pPr>
        <w:spacing w:after="0" w:line="240" w:lineRule="auto"/>
        <w:rPr>
          <w:sz w:val="20"/>
          <w:szCs w:val="20"/>
        </w:rPr>
      </w:pPr>
      <w:r w:rsidRPr="008F1C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8F1CE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F1CE7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8F1CE7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F1CE7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8F1CE7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8F1CE7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8F1CE7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8F1CE7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8F1CE7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8F1CE7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8F1CE7">
        <w:rPr>
          <w:rFonts w:ascii="Times New Roman" w:eastAsia="Times New Roman" w:hAnsi="Times New Roman"/>
          <w:sz w:val="20"/>
          <w:szCs w:val="20"/>
        </w:rPr>
        <w:t>3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8F1CE7">
        <w:rPr>
          <w:rFonts w:ascii="Times New Roman" w:eastAsia="Times New Roman" w:hAnsi="Times New Roman"/>
          <w:sz w:val="20"/>
          <w:szCs w:val="20"/>
        </w:rPr>
        <w:t>991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8F1CE7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43B4470" w:rsidR="003147AB" w:rsidRPr="008F1CE7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Przedmiotem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jest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zdrowotnych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 xml:space="preserve">dla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8F1CE7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F1CE7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8F1CE7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Pr="008F1CE7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004FA99" w14:textId="431A7A71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9155DF" w:rsidRPr="008F1CE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Pracowni Badań Neurofizjologicznych/Poradni Neurologicznej.</w:t>
      </w:r>
    </w:p>
    <w:p w14:paraId="7A0E918D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Pracowni Badań   Neurofizjologicznych/Poradni Neurologicznej w lokalizacji przy ul. 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kod 84-200 Wejherowo, zgodnie z harmonogramem ustalonym przez Udzielającego zamówienia. </w:t>
      </w:r>
    </w:p>
    <w:p w14:paraId="1BF2C37D" w14:textId="56BA0F75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preferuje udzielenie zamówienia 1 lekarzowi o dyspozycji czasowej około 40 h  miesięcznie. </w:t>
      </w:r>
      <w:r w:rsidRPr="008F1CE7"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 xml:space="preserve">, o ile cena danej oferty będzie się mieściła 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br/>
        <w:t>w kwocie, którą Udzielający zamówienia zamierza przeznaczyć na sfinansowanie zamówienia.</w:t>
      </w:r>
    </w:p>
    <w:p w14:paraId="4B42503A" w14:textId="77777777" w:rsidR="00D07BDB" w:rsidRPr="008F1CE7" w:rsidRDefault="00D07BDB" w:rsidP="00D07BD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A0C954A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FC81804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A4E2D05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21CAF2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Zespołach Ratownictwa Medycznego – Karetka Specjalistyczna „S”- dyżury.</w:t>
      </w:r>
    </w:p>
    <w:p w14:paraId="5F736D3F" w14:textId="382CDB24" w:rsidR="00D07BDB" w:rsidRPr="008F1CE7" w:rsidRDefault="00D07BDB" w:rsidP="00D07B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8F1CE7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8F1CE7">
        <w:rPr>
          <w:rFonts w:ascii="Times New Roman" w:hAnsi="Times New Roman"/>
          <w:sz w:val="20"/>
          <w:szCs w:val="20"/>
        </w:rPr>
        <w:t xml:space="preserve">, </w:t>
      </w:r>
      <w:r w:rsidRPr="008F1CE7">
        <w:rPr>
          <w:rFonts w:ascii="Times New Roman" w:hAnsi="Times New Roman"/>
          <w:sz w:val="20"/>
          <w:szCs w:val="20"/>
        </w:rPr>
        <w:br/>
        <w:t>w ramach dyżurów lekarskich</w:t>
      </w:r>
      <w:r w:rsidR="005372F0">
        <w:rPr>
          <w:rFonts w:ascii="Times New Roman" w:hAnsi="Times New Roman"/>
          <w:sz w:val="20"/>
          <w:szCs w:val="20"/>
        </w:rPr>
        <w:t xml:space="preserve"> </w:t>
      </w:r>
      <w:r w:rsidR="005372F0" w:rsidRPr="0074565E">
        <w:rPr>
          <w:rFonts w:ascii="Times New Roman" w:hAnsi="Times New Roman"/>
          <w:b/>
          <w:sz w:val="20"/>
          <w:szCs w:val="20"/>
        </w:rPr>
        <w:t>wynoszących minimum 12 godzin</w:t>
      </w:r>
      <w:r w:rsidR="005372F0" w:rsidRPr="009C6A4B">
        <w:rPr>
          <w:rFonts w:ascii="Times New Roman" w:hAnsi="Times New Roman"/>
          <w:sz w:val="20"/>
          <w:szCs w:val="20"/>
        </w:rPr>
        <w:t xml:space="preserve"> (od godz. 7.00 do godz. 19.00 lub od godz. 19.00 do godz. 7:00 dnia następnego</w:t>
      </w:r>
      <w:r w:rsidR="005372F0">
        <w:rPr>
          <w:rFonts w:ascii="Times New Roman" w:hAnsi="Times New Roman"/>
          <w:sz w:val="20"/>
          <w:szCs w:val="20"/>
        </w:rPr>
        <w:t xml:space="preserve"> lub </w:t>
      </w:r>
      <w:r w:rsidR="005372F0" w:rsidRPr="009C6A4B">
        <w:rPr>
          <w:rFonts w:ascii="Times New Roman" w:hAnsi="Times New Roman"/>
          <w:sz w:val="20"/>
          <w:szCs w:val="20"/>
        </w:rPr>
        <w:t>dyżur</w:t>
      </w:r>
      <w:r w:rsidR="005372F0">
        <w:rPr>
          <w:rFonts w:ascii="Times New Roman" w:hAnsi="Times New Roman"/>
          <w:sz w:val="20"/>
          <w:szCs w:val="20"/>
        </w:rPr>
        <w:t>ów</w:t>
      </w:r>
      <w:r w:rsidR="005372F0" w:rsidRPr="009C6A4B">
        <w:rPr>
          <w:rFonts w:ascii="Times New Roman" w:hAnsi="Times New Roman"/>
          <w:sz w:val="20"/>
          <w:szCs w:val="20"/>
        </w:rPr>
        <w:t xml:space="preserve"> 24-godzin</w:t>
      </w:r>
      <w:r w:rsidR="005372F0">
        <w:rPr>
          <w:rFonts w:ascii="Times New Roman" w:hAnsi="Times New Roman"/>
          <w:sz w:val="20"/>
          <w:szCs w:val="20"/>
        </w:rPr>
        <w:t>nnych</w:t>
      </w:r>
      <w:r w:rsidR="005372F0" w:rsidRPr="009C6A4B">
        <w:rPr>
          <w:rFonts w:ascii="Times New Roman" w:hAnsi="Times New Roman"/>
          <w:sz w:val="20"/>
          <w:szCs w:val="20"/>
        </w:rPr>
        <w:t xml:space="preserve"> od godz. 7.00 do godz. 7:00 dnia następnego) – w 1-miesięcznych okresach rozliczeniowych</w:t>
      </w:r>
      <w:bookmarkStart w:id="1" w:name="_GoBack"/>
      <w:bookmarkEnd w:id="1"/>
      <w:r w:rsidRPr="008F1CE7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CE42D6A" w14:textId="77777777" w:rsidR="00D07BDB" w:rsidRPr="008F1CE7" w:rsidRDefault="00D07BDB" w:rsidP="00D07BDB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744 </w:t>
      </w:r>
      <w:r w:rsidRPr="008F1CE7">
        <w:rPr>
          <w:rFonts w:ascii="Times New Roman" w:hAnsi="Times New Roman"/>
          <w:sz w:val="20"/>
          <w:szCs w:val="20"/>
          <w:u w:val="single"/>
        </w:rPr>
        <w:t xml:space="preserve">godzin </w:t>
      </w:r>
      <w:r w:rsidRPr="008F1CE7">
        <w:rPr>
          <w:rFonts w:ascii="Times New Roman" w:hAnsi="Times New Roman"/>
          <w:sz w:val="20"/>
          <w:szCs w:val="20"/>
          <w:u w:val="single"/>
        </w:rPr>
        <w:br/>
        <w:t xml:space="preserve">w ramach dyżurów. 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 </w:t>
      </w:r>
      <w:r w:rsidRPr="008F1CE7">
        <w:rPr>
          <w:rFonts w:ascii="Times New Roman" w:hAnsi="Times New Roman"/>
          <w:sz w:val="20"/>
          <w:szCs w:val="20"/>
          <w:u w:val="single"/>
        </w:rPr>
        <w:t>o różnej miesięcznej dyspozycji czasowej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1767620" w14:textId="77777777" w:rsidR="00D07BDB" w:rsidRPr="008F1CE7" w:rsidRDefault="00D07BDB" w:rsidP="00D07BD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89E68CB" w14:textId="77777777" w:rsidR="00D07BDB" w:rsidRPr="008F1CE7" w:rsidRDefault="00D07BDB" w:rsidP="00D07B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 do niniejszych Szczegółowych Warunków Konkursu Ofert.</w:t>
      </w:r>
    </w:p>
    <w:p w14:paraId="4026EBF1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0365F3C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F03CBE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zakresie czynności lekarza </w:t>
      </w:r>
      <w:r w:rsidRPr="008F1CE7">
        <w:rPr>
          <w:rFonts w:ascii="Times New Roman" w:hAnsi="Times New Roman"/>
          <w:b/>
          <w:bCs/>
          <w:sz w:val="20"/>
          <w:szCs w:val="20"/>
          <w:u w:val="single"/>
        </w:rPr>
        <w:br/>
        <w:t>w Oddziale Anestezjologii i Intensywnej Terapii - ordynacja i dyżury.</w:t>
      </w:r>
    </w:p>
    <w:p w14:paraId="0B57047E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lekarza w zakresie ordynacji i dyżurów </w:t>
      </w:r>
      <w:r w:rsidRPr="008F1CE7">
        <w:rPr>
          <w:rFonts w:ascii="Times New Roman" w:hAnsi="Times New Roman"/>
          <w:bCs/>
          <w:sz w:val="20"/>
          <w:szCs w:val="20"/>
        </w:rPr>
        <w:br/>
        <w:t xml:space="preserve">w Oddziale Anestezjologii i Intensywnej Terapii w lokalizacji przy ul. 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84-200 Wejherowo  zgodnie z harmonogramem ustalonym przez Udzielającego zamówienia. </w:t>
      </w:r>
    </w:p>
    <w:p w14:paraId="2454037B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160 h., w zakresie dyżurów pulą 96 h. </w:t>
      </w:r>
      <w:r w:rsidRPr="008F1CE7"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461657E1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</w:t>
      </w:r>
      <w:r w:rsidRPr="008F1CE7">
        <w:rPr>
          <w:rFonts w:ascii="Times New Roman" w:hAnsi="Times New Roman"/>
          <w:bCs/>
          <w:sz w:val="20"/>
          <w:szCs w:val="20"/>
        </w:rPr>
        <w:t>.</w:t>
      </w:r>
    </w:p>
    <w:p w14:paraId="6236368A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54D74A3C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247D489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B16575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</w:rPr>
      </w:pPr>
      <w:r w:rsidRPr="008F1C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III.4. Udzielanie świadczeń zdrowotnych  w ramach kontraktu lekarskiego w Oddziale Neurologii </w:t>
      </w:r>
      <w:r w:rsidRPr="008F1CE7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z Oddziałem Udarowym – dyżury,  odczytywanie i opisywanie badań EEG.</w:t>
      </w:r>
    </w:p>
    <w:p w14:paraId="488E239A" w14:textId="77777777" w:rsidR="00D07BDB" w:rsidRPr="008F1CE7" w:rsidRDefault="00D07BDB" w:rsidP="00D07BDB">
      <w:pPr>
        <w:tabs>
          <w:tab w:val="left" w:pos="10080"/>
        </w:tabs>
        <w:spacing w:after="40" w:line="240" w:lineRule="auto"/>
        <w:jc w:val="both"/>
        <w:rPr>
          <w:bCs/>
        </w:rPr>
      </w:pPr>
      <w:r w:rsidRPr="008F1CE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Neurologii </w:t>
      </w:r>
      <w:r w:rsidRPr="008F1CE7">
        <w:rPr>
          <w:rFonts w:ascii="Times New Roman" w:hAnsi="Times New Roman"/>
          <w:bCs/>
          <w:sz w:val="20"/>
          <w:szCs w:val="20"/>
        </w:rPr>
        <w:br/>
        <w:t>z Oddziałem Udarowym</w:t>
      </w:r>
      <w:r w:rsidRPr="008F1CE7">
        <w:rPr>
          <w:rFonts w:ascii="Times New Roman" w:hAnsi="Times New Roman"/>
          <w:sz w:val="20"/>
          <w:szCs w:val="20"/>
        </w:rPr>
        <w:t xml:space="preserve"> - dyżury oraz </w:t>
      </w:r>
      <w:r w:rsidRPr="008F1CE7">
        <w:rPr>
          <w:rFonts w:ascii="Times New Roman" w:hAnsi="Times New Roman"/>
          <w:bCs/>
          <w:sz w:val="20"/>
          <w:szCs w:val="20"/>
        </w:rPr>
        <w:t xml:space="preserve">odczytywanie i opisywanie badań EEG w lokalizacji przy ul. </w:t>
      </w:r>
      <w:r w:rsidRPr="008F1CE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10, kod 84-200 Wejherowo</w:t>
      </w:r>
      <w:r w:rsidRPr="008F1CE7"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0FF8AC95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w ramach dyżurów do 144 h. </w:t>
      </w:r>
    </w:p>
    <w:p w14:paraId="5201773E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1D485852" w14:textId="77777777" w:rsidR="00D07BDB" w:rsidRPr="008F1CE7" w:rsidRDefault="00D07BDB" w:rsidP="00D07BD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7B71109C" w14:textId="77777777" w:rsidR="00D07BDB" w:rsidRPr="008F1CE7" w:rsidRDefault="00D07BDB" w:rsidP="00D07BD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B97342C" w14:textId="77777777" w:rsidR="00D07BDB" w:rsidRPr="008F1CE7" w:rsidRDefault="00D07BDB" w:rsidP="00D07BD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32B94D6F" w14:textId="77777777" w:rsidR="00D07BDB" w:rsidRPr="008F1CE7" w:rsidRDefault="00D07BDB" w:rsidP="00D07BD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9DC5FD0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65462C9" w14:textId="6FBA3CC4" w:rsidR="00D07BDB" w:rsidRPr="008F1CE7" w:rsidRDefault="00D07BDB" w:rsidP="00D07BDB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 xml:space="preserve">III.5. Udzielanie świadczeń zdrowotnych w ramach kontraktu lekarskiego w Oddziale Chirurgii Ogólnej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br/>
        <w:t xml:space="preserve">i Onkologicznej  </w:t>
      </w:r>
      <w:bookmarkStart w:id="2" w:name="_Hlk137030284"/>
      <w:r w:rsidRPr="008F1CE7">
        <w:rPr>
          <w:rFonts w:ascii="Times New Roman" w:hAnsi="Times New Roman"/>
          <w:b/>
          <w:sz w:val="20"/>
          <w:szCs w:val="20"/>
          <w:u w:val="single"/>
        </w:rPr>
        <w:t>– ordynacja i dyżury wraz z kierowaniem pracą Oddziału</w:t>
      </w:r>
      <w:bookmarkEnd w:id="2"/>
      <w:r w:rsidRPr="008F1CE7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4E5EAA03" w14:textId="77777777" w:rsidR="00D07BDB" w:rsidRPr="008F1CE7" w:rsidRDefault="00D07BDB" w:rsidP="00D07BD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Chirurgii Ogólnej </w:t>
      </w:r>
      <w:r w:rsidRPr="008F1CE7">
        <w:rPr>
          <w:rFonts w:ascii="Times New Roman" w:hAnsi="Times New Roman"/>
          <w:bCs/>
          <w:sz w:val="20"/>
          <w:szCs w:val="20"/>
        </w:rPr>
        <w:br/>
        <w:t xml:space="preserve">i Onkologicznej – ordynacja i dyżury wraz z kierowaniem pracą Oddziału w lokalizacji przy ul. </w:t>
      </w:r>
      <w:r w:rsidRPr="008F1CE7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10, kod 84-200 Wejherowo</w:t>
      </w:r>
      <w:r w:rsidRPr="008F1CE7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20AD0BA2" w14:textId="77777777" w:rsidR="00D07BDB" w:rsidRPr="008F1CE7" w:rsidRDefault="00D07BDB" w:rsidP="00D07BD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180 h w ramach ordynacji i 96 h w ramach dyżurów.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8F1CE7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9A417D3" w14:textId="77777777" w:rsidR="00D07BDB" w:rsidRPr="008F1CE7" w:rsidRDefault="00D07BDB" w:rsidP="00D07BD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732C88E" w14:textId="77777777" w:rsidR="00D07BDB" w:rsidRPr="008F1CE7" w:rsidRDefault="00D07BDB" w:rsidP="00D07BDB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3.3 do niniejszych Szczegółowych Warunków Konkursu Ofert.</w:t>
      </w:r>
    </w:p>
    <w:p w14:paraId="1244AD54" w14:textId="77777777" w:rsidR="00D07BDB" w:rsidRPr="008F1CE7" w:rsidRDefault="00D07BDB" w:rsidP="00D07BD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DDD051" w14:textId="77777777" w:rsidR="00AE02EE" w:rsidRPr="008F1CE7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8F1CE7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OD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8F1CE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wykonywanie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zdrowotnych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mogą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podmioty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wykonujące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leczniczą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lub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osoby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się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lang w:eastAsia="pl-PL"/>
        </w:rPr>
        <w:t>nabyciem</w:t>
      </w:r>
      <w:r w:rsidRPr="008F1CE7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8F1CE7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8F1CE7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8F1CE7">
        <w:rPr>
          <w:rFonts w:ascii="Times New Roman" w:hAnsi="Times New Roman"/>
          <w:sz w:val="20"/>
          <w:szCs w:val="20"/>
        </w:rPr>
        <w:t>t.j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.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8F1CE7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8F1CE7">
        <w:rPr>
          <w:rFonts w:ascii="Times New Roman" w:hAnsi="Times New Roman"/>
          <w:sz w:val="20"/>
          <w:szCs w:val="20"/>
        </w:rPr>
        <w:t xml:space="preserve">ze zm.) </w:t>
      </w:r>
      <w:r w:rsidRPr="008F1CE7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8F1CE7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8F1CE7">
        <w:rPr>
          <w:rFonts w:ascii="Times New Roman" w:hAnsi="Times New Roman"/>
          <w:sz w:val="20"/>
          <w:szCs w:val="20"/>
        </w:rPr>
        <w:t>t.j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.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8F1CE7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8F1CE7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8F1CE7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8F1CE7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8F1CE7">
        <w:rPr>
          <w:rFonts w:ascii="Times New Roman" w:hAnsi="Times New Roman"/>
          <w:sz w:val="20"/>
          <w:szCs w:val="20"/>
        </w:rPr>
        <w:t>t.j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.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8F1CE7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8F1CE7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8F1CE7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1CE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8F1CE7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8F1CE7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osobami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uprawnionymi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wykonywania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objętych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konkursem,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8F1CE7">
        <w:rPr>
          <w:rFonts w:ascii="Times New Roman" w:hAnsi="Times New Roman"/>
          <w:sz w:val="20"/>
          <w:szCs w:val="20"/>
        </w:rPr>
        <w:t>tj.:</w:t>
      </w:r>
      <w:r w:rsidRPr="008F1CE7">
        <w:rPr>
          <w:rFonts w:ascii="Times New Roman" w:hAnsi="Times New Roman"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8F1CE7">
        <w:rPr>
          <w:rFonts w:ascii="Times New Roman" w:hAnsi="Times New Roman"/>
          <w:bCs/>
          <w:sz w:val="20"/>
          <w:szCs w:val="20"/>
        </w:rPr>
        <w:t>oraz</w:t>
      </w:r>
      <w:r w:rsidRPr="008F1CE7">
        <w:rPr>
          <w:rFonts w:ascii="Times New Roman" w:hAnsi="Times New Roman"/>
          <w:bCs/>
          <w:iCs/>
          <w:sz w:val="20"/>
          <w:szCs w:val="20"/>
        </w:rPr>
        <w:t>:</w:t>
      </w:r>
    </w:p>
    <w:p w14:paraId="51EE809C" w14:textId="77777777" w:rsidR="0048265F" w:rsidRPr="008F1CE7" w:rsidRDefault="0048265F" w:rsidP="0048265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b/>
          <w:sz w:val="20"/>
          <w:szCs w:val="20"/>
        </w:rPr>
        <w:t>dla zakresu III.1</w:t>
      </w:r>
      <w:r w:rsidRPr="008F1CE7">
        <w:rPr>
          <w:rFonts w:ascii="Times New Roman" w:hAnsi="Times New Roman"/>
          <w:b/>
          <w:bCs/>
          <w:iCs/>
          <w:sz w:val="20"/>
          <w:szCs w:val="20"/>
        </w:rPr>
        <w:t>.; III.4. –</w:t>
      </w:r>
      <w:bookmarkStart w:id="4" w:name="_Hlk126913481"/>
      <w:r w:rsidRPr="008F1CE7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8F1CE7">
        <w:rPr>
          <w:rFonts w:ascii="Times New Roman" w:hAnsi="Times New Roman"/>
          <w:bCs/>
          <w:iCs/>
          <w:sz w:val="20"/>
          <w:szCs w:val="20"/>
        </w:rPr>
        <w:t>tytuł specjalisty w dziedzinie neurologii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4"/>
    </w:p>
    <w:p w14:paraId="45C8CBBF" w14:textId="77777777" w:rsidR="0048265F" w:rsidRPr="008F1CE7" w:rsidRDefault="0048265F" w:rsidP="0048265F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>dla zakresu III.2.</w:t>
      </w:r>
      <w:r w:rsidRPr="008F1CE7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8F1CE7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kontynuuje szkolenie specjalizacyjne lub;</w:t>
      </w:r>
    </w:p>
    <w:p w14:paraId="433D2784" w14:textId="77777777" w:rsidR="0048265F" w:rsidRPr="008F1CE7" w:rsidRDefault="0048265F" w:rsidP="0048265F">
      <w:pPr>
        <w:tabs>
          <w:tab w:val="left" w:pos="567"/>
        </w:tabs>
        <w:suppressAutoHyphens/>
        <w:spacing w:after="0" w:line="240" w:lineRule="auto"/>
        <w:ind w:left="1062" w:hanging="357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22A224CA" w14:textId="77777777" w:rsidR="009552BB" w:rsidRPr="008F1CE7" w:rsidRDefault="0048265F" w:rsidP="0048265F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</w:t>
      </w:r>
    </w:p>
    <w:p w14:paraId="1C21D796" w14:textId="395C38A5" w:rsidR="0048265F" w:rsidRPr="008F1CE7" w:rsidRDefault="009552BB" w:rsidP="0048265F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bCs/>
          <w:sz w:val="20"/>
          <w:szCs w:val="20"/>
        </w:rPr>
        <w:t>- zadeklarują w ofercie, zgodnie z poz. 5 tabeli A w załączniku nr 1 do SKWO minimum 12 godzin w ramach dyżurów</w:t>
      </w:r>
      <w:r w:rsidR="0048265F" w:rsidRPr="008F1CE7">
        <w:rPr>
          <w:rFonts w:ascii="Times New Roman" w:hAnsi="Times New Roman"/>
          <w:bCs/>
          <w:sz w:val="20"/>
          <w:szCs w:val="20"/>
        </w:rPr>
        <w:t xml:space="preserve">; </w:t>
      </w:r>
    </w:p>
    <w:p w14:paraId="595846CB" w14:textId="77777777" w:rsidR="0048265F" w:rsidRPr="008F1CE7" w:rsidRDefault="0048265F" w:rsidP="0048265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b/>
          <w:sz w:val="20"/>
          <w:szCs w:val="20"/>
        </w:rPr>
        <w:t>dla zakresu III.3</w:t>
      </w:r>
      <w:r w:rsidRPr="008F1CE7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8F1CE7">
        <w:rPr>
          <w:rFonts w:ascii="Times New Roman" w:hAnsi="Times New Roman"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Pr="008F1CE7">
        <w:rPr>
          <w:rFonts w:ascii="Times New Roman" w:hAnsi="Times New Roman"/>
          <w:bCs/>
          <w:sz w:val="20"/>
          <w:szCs w:val="20"/>
        </w:rPr>
        <w:t>anestezjologii i intensywnej terapii;</w:t>
      </w:r>
    </w:p>
    <w:p w14:paraId="5E00674C" w14:textId="2AA0C785" w:rsidR="004C1929" w:rsidRPr="008F1CE7" w:rsidRDefault="0048265F" w:rsidP="0048265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hAnsi="Times New Roman"/>
          <w:b/>
          <w:sz w:val="20"/>
          <w:szCs w:val="20"/>
        </w:rPr>
        <w:t>dla zakresu III.5</w:t>
      </w:r>
      <w:r w:rsidRPr="008F1CE7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8F1CE7">
        <w:rPr>
          <w:rFonts w:ascii="Times New Roman" w:hAnsi="Times New Roman"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Pr="008F1CE7">
        <w:rPr>
          <w:rFonts w:ascii="Times New Roman" w:hAnsi="Times New Roman"/>
          <w:bCs/>
          <w:sz w:val="20"/>
          <w:szCs w:val="20"/>
        </w:rPr>
        <w:t>chirurgii ogólnej</w:t>
      </w:r>
      <w:r w:rsidRPr="008F1CE7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F1CE7">
        <w:rPr>
          <w:rFonts w:ascii="Times New Roman" w:hAnsi="Times New Roman"/>
          <w:bCs/>
          <w:sz w:val="20"/>
          <w:szCs w:val="20"/>
        </w:rPr>
        <w:t xml:space="preserve">oraz dodatkowo </w:t>
      </w:r>
      <w:r w:rsidRPr="008F1CE7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Pr="008F1CE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 w:rsidR="004C1929" w:rsidRPr="008F1CE7">
        <w:rPr>
          <w:rFonts w:ascii="Times New Roman" w:hAnsi="Times New Roman"/>
          <w:bCs/>
          <w:sz w:val="20"/>
          <w:szCs w:val="20"/>
        </w:rPr>
        <w:t xml:space="preserve">; </w:t>
      </w:r>
    </w:p>
    <w:bookmarkEnd w:id="3"/>
    <w:p w14:paraId="08537DD5" w14:textId="299CBE57" w:rsidR="004330AD" w:rsidRPr="008F1CE7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F1CE7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8F1CE7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8F1CE7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8F1CE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8F1CE7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19A67F60" w:rsidR="003147AB" w:rsidRPr="008F1CE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8F1CE7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8F1CE7">
        <w:rPr>
          <w:rFonts w:ascii="Times New Roman" w:hAnsi="Times New Roman"/>
          <w:sz w:val="20"/>
          <w:szCs w:val="20"/>
        </w:rPr>
        <w:br/>
      </w:r>
      <w:r w:rsidR="00291D2A" w:rsidRPr="008F1CE7">
        <w:rPr>
          <w:rFonts w:ascii="Times New Roman" w:hAnsi="Times New Roman"/>
          <w:sz w:val="20"/>
          <w:szCs w:val="20"/>
        </w:rPr>
        <w:t>pismo</w:t>
      </w:r>
      <w:r w:rsidRPr="008F1CE7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8F1CE7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8F1CE7">
        <w:rPr>
          <w:rFonts w:ascii="Times New Roman" w:hAnsi="Times New Roman"/>
          <w:sz w:val="20"/>
          <w:szCs w:val="20"/>
        </w:rPr>
        <w:t xml:space="preserve">  </w:t>
      </w:r>
    </w:p>
    <w:p w14:paraId="421294ED" w14:textId="77777777" w:rsidR="00D22DBB" w:rsidRPr="008F1CE7" w:rsidRDefault="00D22DB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32780989" w:rsidR="003147AB" w:rsidRPr="008F1CE7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V.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8F1CE7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571E0F0" w:rsidR="002E17DE" w:rsidRPr="008F1CE7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8F1CE7">
        <w:rPr>
          <w:rFonts w:ascii="Times New Roman" w:hAnsi="Times New Roman"/>
          <w:sz w:val="20"/>
          <w:szCs w:val="20"/>
        </w:rPr>
        <w:br/>
        <w:t>– według wzoru</w:t>
      </w:r>
      <w:r w:rsidRPr="008F1CE7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8F1CE7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3CCF215E" w14:textId="7DCBE077" w:rsidR="0048265F" w:rsidRPr="008F1CE7" w:rsidRDefault="0048265F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lastRenderedPageBreak/>
        <w:t>dla zakresu III.2.</w:t>
      </w:r>
      <w:r w:rsidRPr="008F1CE7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bookmarkStart w:id="5" w:name="_Hlk142297653"/>
      <w:r w:rsidRPr="008F1CE7">
        <w:rPr>
          <w:rFonts w:ascii="Times New Roman" w:hAnsi="Times New Roman"/>
          <w:b/>
          <w:bCs/>
          <w:iCs/>
          <w:sz w:val="20"/>
          <w:szCs w:val="20"/>
          <w:u w:val="single"/>
        </w:rPr>
        <w:t>z</w:t>
      </w:r>
      <w:r w:rsidRPr="008F1CE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adeklarują w ofercie, zgodnie z poz. 5 tabeli </w:t>
      </w:r>
      <w:r w:rsidR="009552BB" w:rsidRPr="008F1CE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 </w:t>
      </w:r>
      <w:r w:rsidRPr="008F1CE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załączniku nr 1 do SKWO minimum 12 godzin w ramach dyżurów</w:t>
      </w:r>
      <w:bookmarkEnd w:id="5"/>
      <w:r w:rsidRPr="008F1CE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p w14:paraId="41826A3E" w14:textId="77777777" w:rsidR="003147AB" w:rsidRPr="008F1CE7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8F1CE7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8F1CE7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8F1CE7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8F1CE7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8F1CE7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8F1CE7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Pr="008F1CE7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8F1CE7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VI.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-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powinna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być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napisana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języku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polskim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sposób</w:t>
      </w:r>
      <w:r w:rsidRPr="008F1CE7">
        <w:rPr>
          <w:rFonts w:ascii="Times New Roman" w:eastAsia="Arial" w:hAnsi="Times New Roman"/>
          <w:sz w:val="20"/>
          <w:szCs w:val="20"/>
        </w:rPr>
        <w:t xml:space="preserve"> czytelny i </w:t>
      </w:r>
      <w:r w:rsidRPr="008F1CE7">
        <w:rPr>
          <w:rFonts w:ascii="Times New Roman" w:hAnsi="Times New Roman"/>
          <w:sz w:val="20"/>
          <w:szCs w:val="20"/>
        </w:rPr>
        <w:t>trwały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np.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maszynie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pisania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komputerze.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Udzielający zamówienia dopuszcza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ręczne,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czytelne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wypełnianie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formularzy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ofertowych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(według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8F1CE7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Jeżeli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wykazów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przewidziany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jest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wzór</w:t>
      </w:r>
      <w:r w:rsidRPr="008F1CE7">
        <w:rPr>
          <w:rFonts w:ascii="Times New Roman" w:eastAsia="Arial" w:hAnsi="Times New Roman"/>
          <w:sz w:val="20"/>
          <w:szCs w:val="20"/>
        </w:rPr>
        <w:t xml:space="preserve"> – </w:t>
      </w:r>
      <w:r w:rsidRPr="008F1CE7">
        <w:rPr>
          <w:rFonts w:ascii="Times New Roman" w:hAnsi="Times New Roman"/>
          <w:sz w:val="20"/>
          <w:szCs w:val="20"/>
        </w:rPr>
        <w:t>załącznik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SWKO,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dokumenty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sporządza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się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według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wzorów,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jeżeli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ma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-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sporządza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8F1CE7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8F1CE7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charakterze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załączników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przedkłada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oryginały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lub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potwierdzone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za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zgodność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br/>
      </w:r>
      <w:r w:rsidRPr="008F1CE7">
        <w:rPr>
          <w:rFonts w:ascii="Times New Roman" w:hAnsi="Times New Roman"/>
          <w:sz w:val="20"/>
          <w:szCs w:val="20"/>
          <w:u w:val="single"/>
        </w:rPr>
        <w:t>z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oryginałem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kserokopie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odpowiednich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sz w:val="20"/>
          <w:szCs w:val="20"/>
          <w:u w:val="single"/>
        </w:rPr>
        <w:t>dokumentów.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Każda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strona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powinna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być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opatrzona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kolejnym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numerem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podpisana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niego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upoważnioną.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Ewentualne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poprawki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tekście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8F1CE7">
        <w:rPr>
          <w:rFonts w:ascii="Times New Roman" w:hAnsi="Times New Roman"/>
          <w:sz w:val="20"/>
          <w:szCs w:val="20"/>
        </w:rPr>
        <w:t>, muszą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być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parafowane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datowane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własnoręcznie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podpisującą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Oferenci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ponoszą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wszystkie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koszty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związane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przygotowaniem</w:t>
      </w:r>
      <w:r w:rsidRPr="008F1CE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8F1CE7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powinna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być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trwale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zabezpieczona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uniemożliwiając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zmianę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jej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zawartości.</w:t>
      </w:r>
    </w:p>
    <w:p w14:paraId="11259EF7" w14:textId="57A1AD08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wymaganymi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załącznikami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umieścić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zamkniętej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kopercie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opatrzonej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Oferenta</w:t>
      </w:r>
      <w:r w:rsidRPr="008F1C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8F1CE7">
        <w:rPr>
          <w:rFonts w:ascii="Times New Roman" w:hAnsi="Times New Roman"/>
          <w:sz w:val="20"/>
          <w:szCs w:val="20"/>
        </w:rPr>
        <w:t>oraz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opisem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tematu,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dotyczy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6" w:name="_Hlk129089679"/>
      <w:r w:rsidRPr="008F1C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8F1C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6"/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8265F" w:rsidRPr="008F1CE7">
        <w:rPr>
          <w:rFonts w:ascii="Times New Roman" w:eastAsia="Times New Roman" w:hAnsi="Times New Roman"/>
          <w:b/>
          <w:bCs/>
          <w:sz w:val="20"/>
          <w:szCs w:val="20"/>
        </w:rPr>
        <w:t>99</w:t>
      </w:r>
      <w:r w:rsidR="00A54ABB" w:rsidRPr="008F1CE7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8F1CE7">
        <w:rPr>
          <w:rFonts w:ascii="Times New Roman" w:eastAsia="Times New Roman" w:hAnsi="Times New Roman"/>
          <w:sz w:val="20"/>
          <w:szCs w:val="20"/>
        </w:rPr>
        <w:t>– (zakres oferty)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ni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F1CE7">
        <w:rPr>
          <w:rFonts w:ascii="Times New Roman" w:hAnsi="Times New Roman"/>
          <w:b/>
          <w:sz w:val="20"/>
          <w:szCs w:val="20"/>
        </w:rPr>
        <w:t>otwiera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F1CE7">
        <w:rPr>
          <w:rFonts w:ascii="Times New Roman" w:hAnsi="Times New Roman"/>
          <w:b/>
          <w:sz w:val="20"/>
          <w:szCs w:val="20"/>
        </w:rPr>
        <w:t>prze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21.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08</w:t>
      </w:r>
      <w:r w:rsidR="00A54ABB"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F1CE7">
        <w:rPr>
          <w:rFonts w:ascii="Times New Roman" w:hAnsi="Times New Roman"/>
          <w:b/>
          <w:sz w:val="20"/>
          <w:szCs w:val="20"/>
        </w:rPr>
        <w:t>godz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F1CE7">
        <w:rPr>
          <w:rFonts w:ascii="Times New Roman" w:hAnsi="Times New Roman"/>
          <w:b/>
          <w:sz w:val="20"/>
          <w:szCs w:val="20"/>
        </w:rPr>
        <w:t>11.00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8F1CE7">
        <w:rPr>
          <w:rFonts w:ascii="Times New Roman" w:eastAsia="Times New Roman" w:hAnsi="Times New Roman"/>
          <w:sz w:val="20"/>
          <w:szCs w:val="20"/>
        </w:rPr>
        <w:t>–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8F1C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 </w:t>
      </w:r>
      <w:r w:rsidRPr="008F1CE7">
        <w:rPr>
          <w:rFonts w:ascii="Times New Roman" w:hAnsi="Times New Roman"/>
          <w:sz w:val="20"/>
          <w:szCs w:val="20"/>
        </w:rPr>
        <w:br/>
        <w:t>w Wejherowie, tel. (58) 57 27 300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9155DF" w:rsidRPr="008F1CE7">
        <w:rPr>
          <w:rFonts w:ascii="Times New Roman" w:eastAsia="Times New Roman" w:hAnsi="Times New Roman"/>
          <w:b/>
          <w:bCs/>
          <w:sz w:val="20"/>
          <w:szCs w:val="20"/>
        </w:rPr>
        <w:t>21.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08.2023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8F1CE7">
        <w:rPr>
          <w:rFonts w:ascii="Times New Roman" w:hAnsi="Times New Roman"/>
          <w:sz w:val="20"/>
          <w:szCs w:val="20"/>
        </w:rPr>
        <w:t xml:space="preserve">. </w:t>
      </w:r>
      <w:r w:rsidRPr="008F1CE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Informacji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sprawach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formalnych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</w:t>
      </w:r>
      <w:r w:rsidRPr="008F1CE7">
        <w:rPr>
          <w:rFonts w:ascii="Times New Roman" w:eastAsia="Arial" w:hAnsi="Times New Roman"/>
          <w:sz w:val="20"/>
          <w:szCs w:val="20"/>
        </w:rPr>
        <w:t xml:space="preserve"> –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8F1CE7">
        <w:rPr>
          <w:rFonts w:ascii="Times New Roman" w:eastAsia="Times New Roman" w:hAnsi="Times New Roman"/>
          <w:sz w:val="20"/>
          <w:szCs w:val="20"/>
        </w:rPr>
        <w:t>Kontraktów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w dniach od </w:t>
      </w:r>
      <w:r w:rsidRPr="008F1CE7">
        <w:rPr>
          <w:rFonts w:ascii="Times New Roman" w:eastAsia="Times New Roman" w:hAnsi="Times New Roman"/>
          <w:sz w:val="20"/>
          <w:szCs w:val="20"/>
        </w:rPr>
        <w:lastRenderedPageBreak/>
        <w:t>poniedziałku do piątku w godz. 7:30 – 14:30, tel. (58) 57 27 317</w:t>
      </w:r>
      <w:r w:rsidRPr="008F1CE7">
        <w:rPr>
          <w:rFonts w:ascii="Times New Roman" w:eastAsia="Arial" w:hAnsi="Times New Roman"/>
          <w:sz w:val="20"/>
          <w:szCs w:val="20"/>
        </w:rPr>
        <w:t xml:space="preserve">, </w:t>
      </w:r>
      <w:r w:rsidRPr="008F1CE7">
        <w:rPr>
          <w:rFonts w:ascii="Times New Roman" w:hAnsi="Times New Roman"/>
          <w:sz w:val="20"/>
          <w:szCs w:val="20"/>
        </w:rPr>
        <w:t>zaś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sprawach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merytorycznych</w:t>
      </w:r>
      <w:r w:rsidRPr="008F1CE7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8F1CE7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8F1CE7">
        <w:rPr>
          <w:rFonts w:ascii="Times New Roman" w:eastAsia="Times New Roman" w:hAnsi="Times New Roman"/>
          <w:sz w:val="20"/>
          <w:szCs w:val="20"/>
        </w:rPr>
        <w:t>tel. (58) 72 60 119</w:t>
      </w:r>
      <w:r w:rsidRPr="008F1CE7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8F1CE7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Z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8F1CE7">
        <w:rPr>
          <w:rFonts w:ascii="Times New Roman" w:eastAsia="Arial" w:hAnsi="Times New Roman"/>
          <w:sz w:val="20"/>
          <w:szCs w:val="20"/>
        </w:rPr>
        <w:t>D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8F1CE7">
        <w:rPr>
          <w:rFonts w:ascii="Times New Roman" w:eastAsia="Times New Roman" w:hAnsi="Times New Roman"/>
          <w:sz w:val="20"/>
          <w:szCs w:val="20"/>
        </w:rPr>
        <w:t>Kontraktów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8F1CE7">
        <w:rPr>
          <w:rFonts w:ascii="Times New Roman" w:eastAsia="Arial" w:hAnsi="Times New Roman"/>
          <w:b/>
          <w:sz w:val="20"/>
          <w:szCs w:val="20"/>
        </w:rPr>
        <w:t>-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Pr="008F1CE7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8F1CE7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I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I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2D1DA9A9" w:rsidR="003147AB" w:rsidRPr="008F1CE7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osobiście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pocztą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siedzibie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 –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F1CE7">
        <w:rPr>
          <w:rFonts w:ascii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8F1CE7">
        <w:rPr>
          <w:rFonts w:ascii="Times New Roman" w:eastAsia="Times New Roman" w:hAnsi="Times New Roman"/>
          <w:b/>
          <w:sz w:val="20"/>
          <w:szCs w:val="20"/>
        </w:rPr>
        <w:br/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21.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08.2023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do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godz.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8F1CE7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8F1CE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8F1CE7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Oferta,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wpłynie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upływie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terminu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ofert,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będzie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odesłana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bez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otwierania.</w:t>
      </w:r>
    </w:p>
    <w:p w14:paraId="6D9FE51B" w14:textId="605C530C" w:rsidR="003147AB" w:rsidRPr="008F1CE7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8F1CE7">
        <w:rPr>
          <w:rFonts w:ascii="Times New Roman" w:hAnsi="Times New Roman"/>
          <w:sz w:val="20"/>
          <w:szCs w:val="20"/>
        </w:rPr>
        <w:t>Sali Konferencyjnej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21.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08.2023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8F1CE7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8F1CE7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8F1CE7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8F1CE7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8F1CE7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>C - cena (70%)</w:t>
      </w:r>
      <w:r w:rsidRPr="008F1CE7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8F1CE7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 xml:space="preserve">Cena </w:t>
      </w:r>
      <w:r w:rsidRPr="008F1CE7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8F1CE7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8F1CE7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8F1CE7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8F1CE7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8F1CE7" w:rsidRDefault="003147AB" w:rsidP="007B2A5C">
      <w:pPr>
        <w:spacing w:after="0" w:line="240" w:lineRule="auto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F1CE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>Ocenie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podlegać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będzie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cena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oferty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wyliczona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według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kalkulacji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wskazanej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w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Załączniku nr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8F1CE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8F1CE7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8F1CE7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8F1CE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8F1CE7">
        <w:rPr>
          <w:rFonts w:ascii="Times New Roman" w:hAnsi="Times New Roman"/>
          <w:b/>
          <w:sz w:val="20"/>
          <w:szCs w:val="20"/>
        </w:rPr>
        <w:t>30%</w:t>
      </w:r>
      <w:r w:rsidRPr="008F1CE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8F1CE7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8F1CE7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8F1CE7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8F1CE7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8F1CE7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8F1CE7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8A16993" w14:textId="77777777" w:rsidR="00D22DBB" w:rsidRPr="008F1CE7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7F722279" w:rsidR="003147AB" w:rsidRPr="008F1CE7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6813B51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8F1CE7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8F1CE7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8F1CE7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8F1CE7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8F1CE7">
        <w:rPr>
          <w:rFonts w:ascii="Times New Roman" w:hAnsi="Times New Roman"/>
          <w:sz w:val="20"/>
          <w:szCs w:val="20"/>
        </w:rPr>
        <w:t>t.j</w:t>
      </w:r>
      <w:proofErr w:type="spellEnd"/>
      <w:r w:rsidRPr="008F1CE7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8F1CE7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8F1CE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8F1CE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8F1CE7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8F1CE7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8F1CE7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8F1CE7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8F1CE7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8F1CE7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8F1CE7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8F1CE7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8F1CE7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8F1CE7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F1CE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ED31403" w:rsidR="003147AB" w:rsidRPr="008F1CE7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8F1CE7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8F1CE7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8F1CE7">
        <w:rPr>
          <w:rFonts w:ascii="Times New Roman" w:hAnsi="Times New Roman"/>
          <w:iCs/>
          <w:sz w:val="20"/>
          <w:szCs w:val="20"/>
        </w:rPr>
        <w:t xml:space="preserve"> w terminie </w:t>
      </w:r>
      <w:r w:rsidRPr="008F1CE7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8F1CE7">
        <w:rPr>
          <w:rFonts w:ascii="Times New Roman" w:hAnsi="Times New Roman"/>
          <w:b/>
          <w:sz w:val="20"/>
          <w:szCs w:val="20"/>
        </w:rPr>
        <w:t xml:space="preserve">dnia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18.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09.2023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r.</w:t>
      </w:r>
      <w:r w:rsidRPr="008F1CE7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8CDB276" w:rsidR="003147AB" w:rsidRPr="008F1CE7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hAnsi="Times New Roman"/>
          <w:sz w:val="20"/>
          <w:szCs w:val="20"/>
        </w:rPr>
        <w:t xml:space="preserve"> w terminie</w:t>
      </w:r>
      <w:r w:rsidRPr="008F1CE7">
        <w:rPr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18.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09.2023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r.</w:t>
      </w:r>
    </w:p>
    <w:p w14:paraId="34E848D1" w14:textId="713A9428" w:rsidR="003147AB" w:rsidRPr="008F1CE7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8F1CE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18.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09.2023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8F1CE7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8F1CE7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8F1CE7">
        <w:rPr>
          <w:rFonts w:ascii="Times New Roman" w:hAnsi="Times New Roman"/>
          <w:sz w:val="20"/>
          <w:szCs w:val="20"/>
        </w:rPr>
        <w:t xml:space="preserve"> 10, kod 84-200 Wejherowo</w:t>
      </w:r>
      <w:r w:rsidRPr="008F1CE7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8F1CE7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6.  Udzielający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8F1CE7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8F1CE7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9F6784D" w14:textId="77777777" w:rsidR="00D22DBB" w:rsidRPr="008F1CE7" w:rsidRDefault="00D22DB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7BBC5F" w:rsidR="003147AB" w:rsidRPr="008F1CE7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8F1CE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8F1CE7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B0C3FF0" w:rsidR="003147AB" w:rsidRPr="008F1CE7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8F1CE7">
        <w:rPr>
          <w:rFonts w:ascii="Times New Roman" w:hAnsi="Times New Roman"/>
          <w:b/>
          <w:sz w:val="20"/>
          <w:szCs w:val="20"/>
        </w:rPr>
        <w:t xml:space="preserve">w terminie do </w:t>
      </w:r>
      <w:r w:rsidR="009155DF" w:rsidRPr="008F1CE7">
        <w:rPr>
          <w:rFonts w:ascii="Times New Roman" w:eastAsia="Arial" w:hAnsi="Times New Roman"/>
          <w:b/>
          <w:sz w:val="20"/>
          <w:szCs w:val="20"/>
        </w:rPr>
        <w:t>10.</w:t>
      </w:r>
      <w:r w:rsidR="0048265F" w:rsidRPr="008F1CE7">
        <w:rPr>
          <w:rFonts w:ascii="Times New Roman" w:eastAsia="Arial" w:hAnsi="Times New Roman"/>
          <w:b/>
          <w:sz w:val="20"/>
          <w:szCs w:val="20"/>
        </w:rPr>
        <w:t>08.2023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r. do godz. 13.30</w:t>
      </w:r>
      <w:r w:rsidRPr="008F1CE7">
        <w:rPr>
          <w:rFonts w:ascii="Times New Roman" w:hAnsi="Times New Roman"/>
          <w:sz w:val="20"/>
          <w:szCs w:val="20"/>
        </w:rPr>
        <w:t xml:space="preserve"> </w:t>
      </w:r>
      <w:r w:rsidR="002E29A2" w:rsidRPr="008F1CE7">
        <w:rPr>
          <w:rFonts w:ascii="Times New Roman" w:hAnsi="Times New Roman"/>
          <w:sz w:val="20"/>
          <w:szCs w:val="20"/>
        </w:rPr>
        <w:br/>
      </w:r>
      <w:r w:rsidRPr="008F1CE7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8F1CE7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8F1CE7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8F1CE7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8F1CE7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8F1CE7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8F1CE7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8F1CE7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8F1CE7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A92E950" w14:textId="77777777" w:rsidR="00DB0F89" w:rsidRPr="008F1CE7" w:rsidRDefault="003147AB" w:rsidP="00DB0F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8F1CE7">
        <w:rPr>
          <w:rFonts w:ascii="Times New Roman" w:hAnsi="Times New Roman"/>
          <w:sz w:val="20"/>
          <w:szCs w:val="20"/>
        </w:rPr>
        <w:t xml:space="preserve"> </w:t>
      </w:r>
      <w:r w:rsidR="009766C7" w:rsidRPr="008F1CE7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wykonanie usługi. W razie złożenia faktury </w:t>
      </w:r>
      <w:r w:rsidR="00DB0F89" w:rsidRPr="008F1CE7">
        <w:rPr>
          <w:rFonts w:ascii="Times New Roman" w:hAnsi="Times New Roman"/>
          <w:sz w:val="20"/>
          <w:szCs w:val="20"/>
        </w:rPr>
        <w:t>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2445DA45" w14:textId="310D7BD4" w:rsidR="009766C7" w:rsidRPr="008F1CE7" w:rsidRDefault="00DB0F89" w:rsidP="00DB0F8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9766C7" w:rsidRPr="008F1CE7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8F1CE7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lastRenderedPageBreak/>
        <w:t>Faktura</w:t>
      </w:r>
      <w:r w:rsidR="003147AB" w:rsidRPr="008F1CE7">
        <w:rPr>
          <w:rFonts w:ascii="Times New Roman" w:hAnsi="Times New Roman"/>
          <w:sz w:val="20"/>
          <w:szCs w:val="20"/>
        </w:rPr>
        <w:t xml:space="preserve"> może być wystawion</w:t>
      </w:r>
      <w:r w:rsidRPr="008F1CE7">
        <w:rPr>
          <w:rFonts w:ascii="Times New Roman" w:hAnsi="Times New Roman"/>
          <w:sz w:val="20"/>
          <w:szCs w:val="20"/>
        </w:rPr>
        <w:t>a</w:t>
      </w:r>
      <w:r w:rsidR="003147AB" w:rsidRPr="008F1CE7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Pr="008F1CE7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A128B6D" w14:textId="77777777" w:rsidR="00D22DBB" w:rsidRPr="008F1CE7" w:rsidRDefault="00D22DBB" w:rsidP="00D22DB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8F1CE7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8F1CE7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8F1CE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8F1CE7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8F1CE7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Oferentowi,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interes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prawny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doznał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uszczerbku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wyniku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naruszenia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zasad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przeprowadzania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postępowania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sprawie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zawarcia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umowy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opieki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zdrowotnej,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przysługują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środki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8F1CE7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Środki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odwoławcze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przysługują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8F1CE7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2.1. wybór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trybu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8F1CE7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2.2.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niedokonanie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wyboru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Przyjmującego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8F1CE7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2.3.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unieważnienie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postępowania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konkursowego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sprawie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zawarcia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umowy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udzielanie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opieki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toku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konkursowego,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czasu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zakończenia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postępowania,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Oferent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może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złożyć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komisji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umotywowany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terminie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7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roboczych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dokonania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zaskarżonej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czynności.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Do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czasu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rozpatrzenia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konkursowe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ulega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zawieszeniu,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chyba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że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treści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wynika,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że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jest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on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oczywiście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Komisja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rozpatruje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rozstrzyga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ciągu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7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otrzymania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udziela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pisemnej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odpowiedzi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składającemu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protest.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Nieuwzględnienie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wymaga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Protest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złożony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terminie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podlega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Informację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wniesieniu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rozstrzygnięciu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niezwłocznie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zamieszcza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się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tablicy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ogłoszeń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oraz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stronie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internetowej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przypadku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uwzględnienia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protestu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komisja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powtarza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zaskarżoną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8F1CE7">
        <w:rPr>
          <w:rFonts w:ascii="Times New Roman" w:hAnsi="Times New Roman"/>
          <w:color w:val="auto"/>
          <w:sz w:val="20"/>
          <w:szCs w:val="20"/>
        </w:rPr>
        <w:t>Oferent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biorący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udział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może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wnieść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Zamówienia,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terminie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7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ogłoszenia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rozstrzygnięciu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postępowania,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odwołanie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dotyczące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rozstrzygnięcia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postępowania.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Odwołanie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wniesione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terminie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podlega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hAnsi="Times New Roman"/>
          <w:color w:val="auto"/>
          <w:sz w:val="20"/>
          <w:szCs w:val="20"/>
        </w:rPr>
        <w:t>Odwołanie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rozpatrywane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jest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terminie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7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otrzymania.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Wniesienie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odwołania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wstrzymuje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zawarcie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umowy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udzielanie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świadczeń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opieki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zdrowotnej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do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czasu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jego</w:t>
      </w:r>
      <w:r w:rsidRPr="008F1CE7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F1CE7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8F1CE7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F1CE7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8F1CE7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8F1CE7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8F1CE7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8F1CE7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8F1CE7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ab/>
      </w:r>
      <w:r w:rsidRPr="008F1CE7">
        <w:rPr>
          <w:rFonts w:ascii="Times New Roman" w:eastAsia="Times New Roman" w:hAnsi="Times New Roman"/>
          <w:sz w:val="20"/>
          <w:szCs w:val="20"/>
        </w:rPr>
        <w:tab/>
      </w:r>
      <w:r w:rsidRPr="008F1CE7">
        <w:rPr>
          <w:rFonts w:ascii="Times New Roman" w:eastAsia="Times New Roman" w:hAnsi="Times New Roman"/>
          <w:sz w:val="20"/>
          <w:szCs w:val="20"/>
        </w:rPr>
        <w:tab/>
      </w:r>
      <w:r w:rsidRPr="008F1CE7">
        <w:rPr>
          <w:rFonts w:ascii="Times New Roman" w:eastAsia="Times New Roman" w:hAnsi="Times New Roman"/>
          <w:sz w:val="20"/>
          <w:szCs w:val="20"/>
        </w:rPr>
        <w:tab/>
      </w:r>
      <w:r w:rsidRPr="008F1CE7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8F1CE7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FDEF544" w:rsidR="00F20777" w:rsidRPr="008F1CE7" w:rsidRDefault="003147AB" w:rsidP="007B2A5C">
      <w:pPr>
        <w:spacing w:line="240" w:lineRule="auto"/>
      </w:pPr>
      <w:r w:rsidRPr="008F1CE7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9155DF" w:rsidRPr="008F1CE7">
        <w:rPr>
          <w:rFonts w:ascii="Times New Roman" w:eastAsia="Arial" w:hAnsi="Times New Roman"/>
          <w:sz w:val="20"/>
          <w:szCs w:val="20"/>
        </w:rPr>
        <w:t>07.</w:t>
      </w:r>
      <w:r w:rsidR="0048265F" w:rsidRPr="008F1CE7">
        <w:rPr>
          <w:rFonts w:ascii="Times New Roman" w:eastAsia="Arial" w:hAnsi="Times New Roman"/>
          <w:sz w:val="20"/>
          <w:szCs w:val="20"/>
        </w:rPr>
        <w:t>08.2023</w:t>
      </w:r>
      <w:r w:rsidR="0048265F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8F1CE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7CD" w14:textId="77777777" w:rsidR="00D072AC" w:rsidRDefault="00D072AC" w:rsidP="00E42D6A">
      <w:pPr>
        <w:spacing w:after="0" w:line="240" w:lineRule="auto"/>
      </w:pPr>
      <w:r>
        <w:separator/>
      </w:r>
    </w:p>
  </w:endnote>
  <w:endnote w:type="continuationSeparator" w:id="0">
    <w:p w14:paraId="35AAE390" w14:textId="77777777" w:rsidR="00D072AC" w:rsidRDefault="00D072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38E2" w14:textId="77777777" w:rsidR="00D072AC" w:rsidRDefault="00D072AC" w:rsidP="00E42D6A">
      <w:pPr>
        <w:spacing w:after="0" w:line="240" w:lineRule="auto"/>
      </w:pPr>
      <w:r>
        <w:separator/>
      </w:r>
    </w:p>
  </w:footnote>
  <w:footnote w:type="continuationSeparator" w:id="0">
    <w:p w14:paraId="6A77BB32" w14:textId="77777777" w:rsidR="00D072AC" w:rsidRDefault="00D072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D593556"/>
    <w:multiLevelType w:val="hybridMultilevel"/>
    <w:tmpl w:val="AB7AE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86E0C57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42F2D35"/>
    <w:multiLevelType w:val="hybridMultilevel"/>
    <w:tmpl w:val="050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2"/>
  </w:num>
  <w:num w:numId="14">
    <w:abstractNumId w:val="15"/>
  </w:num>
  <w:num w:numId="15">
    <w:abstractNumId w:val="12"/>
  </w:num>
  <w:num w:numId="16">
    <w:abstractNumId w:val="16"/>
  </w:num>
  <w:num w:numId="17">
    <w:abstractNumId w:val="24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10"/>
  </w:num>
  <w:num w:numId="23">
    <w:abstractNumId w:val="2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16FDE"/>
    <w:rsid w:val="00034DB5"/>
    <w:rsid w:val="0003532A"/>
    <w:rsid w:val="00054BD8"/>
    <w:rsid w:val="00071C0E"/>
    <w:rsid w:val="000B0B61"/>
    <w:rsid w:val="000B67E2"/>
    <w:rsid w:val="000C69C3"/>
    <w:rsid w:val="00117144"/>
    <w:rsid w:val="00125B0C"/>
    <w:rsid w:val="00131FAE"/>
    <w:rsid w:val="00144B8A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40C89"/>
    <w:rsid w:val="00242694"/>
    <w:rsid w:val="00242777"/>
    <w:rsid w:val="0025073A"/>
    <w:rsid w:val="00264ACC"/>
    <w:rsid w:val="00265C0D"/>
    <w:rsid w:val="002756EC"/>
    <w:rsid w:val="00291D2A"/>
    <w:rsid w:val="002A619A"/>
    <w:rsid w:val="002A77B1"/>
    <w:rsid w:val="002B2C0F"/>
    <w:rsid w:val="002B70A3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617"/>
    <w:rsid w:val="00375EE9"/>
    <w:rsid w:val="003909E8"/>
    <w:rsid w:val="003A41C9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744FD"/>
    <w:rsid w:val="0048265F"/>
    <w:rsid w:val="004828D2"/>
    <w:rsid w:val="00487EA4"/>
    <w:rsid w:val="00490D9E"/>
    <w:rsid w:val="004B7849"/>
    <w:rsid w:val="004C1929"/>
    <w:rsid w:val="004D17B7"/>
    <w:rsid w:val="004D2EE5"/>
    <w:rsid w:val="004E483F"/>
    <w:rsid w:val="00512F60"/>
    <w:rsid w:val="00522C07"/>
    <w:rsid w:val="005372F0"/>
    <w:rsid w:val="00537A33"/>
    <w:rsid w:val="0054000B"/>
    <w:rsid w:val="005457AC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52226"/>
    <w:rsid w:val="0065357F"/>
    <w:rsid w:val="006537F2"/>
    <w:rsid w:val="00656E84"/>
    <w:rsid w:val="0067057F"/>
    <w:rsid w:val="00690D12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A1202"/>
    <w:rsid w:val="008B7860"/>
    <w:rsid w:val="008C4208"/>
    <w:rsid w:val="008C4A56"/>
    <w:rsid w:val="008E3119"/>
    <w:rsid w:val="008F1CE7"/>
    <w:rsid w:val="008F41F6"/>
    <w:rsid w:val="00911B00"/>
    <w:rsid w:val="009155DF"/>
    <w:rsid w:val="00931873"/>
    <w:rsid w:val="00932D5D"/>
    <w:rsid w:val="0094239E"/>
    <w:rsid w:val="009552BB"/>
    <w:rsid w:val="009618CC"/>
    <w:rsid w:val="009766C7"/>
    <w:rsid w:val="00983D8F"/>
    <w:rsid w:val="00983DBB"/>
    <w:rsid w:val="00997E85"/>
    <w:rsid w:val="009A1DF9"/>
    <w:rsid w:val="009A70C4"/>
    <w:rsid w:val="009B7280"/>
    <w:rsid w:val="009C4782"/>
    <w:rsid w:val="009D16D0"/>
    <w:rsid w:val="009E2BDE"/>
    <w:rsid w:val="009F0A09"/>
    <w:rsid w:val="00A01C7C"/>
    <w:rsid w:val="00A127D1"/>
    <w:rsid w:val="00A21975"/>
    <w:rsid w:val="00A26F4F"/>
    <w:rsid w:val="00A30446"/>
    <w:rsid w:val="00A3707F"/>
    <w:rsid w:val="00A50B6D"/>
    <w:rsid w:val="00A54ABB"/>
    <w:rsid w:val="00A56F12"/>
    <w:rsid w:val="00A73F28"/>
    <w:rsid w:val="00AA0F17"/>
    <w:rsid w:val="00AA25B2"/>
    <w:rsid w:val="00AB15C1"/>
    <w:rsid w:val="00AC7AE4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CF544A"/>
    <w:rsid w:val="00D072AC"/>
    <w:rsid w:val="00D07BDB"/>
    <w:rsid w:val="00D105FD"/>
    <w:rsid w:val="00D22DBB"/>
    <w:rsid w:val="00D347EE"/>
    <w:rsid w:val="00D468CF"/>
    <w:rsid w:val="00D511BA"/>
    <w:rsid w:val="00DB0F89"/>
    <w:rsid w:val="00DC0768"/>
    <w:rsid w:val="00DC4202"/>
    <w:rsid w:val="00DE0D25"/>
    <w:rsid w:val="00DE4C15"/>
    <w:rsid w:val="00E17FA1"/>
    <w:rsid w:val="00E31DAD"/>
    <w:rsid w:val="00E40FBE"/>
    <w:rsid w:val="00E42D6A"/>
    <w:rsid w:val="00E677FD"/>
    <w:rsid w:val="00E70EF5"/>
    <w:rsid w:val="00E75575"/>
    <w:rsid w:val="00E765A9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20777"/>
    <w:rsid w:val="00F332F3"/>
    <w:rsid w:val="00F926F7"/>
    <w:rsid w:val="00F9669D"/>
    <w:rsid w:val="00FA21A3"/>
    <w:rsid w:val="00FB76C9"/>
    <w:rsid w:val="00FE0095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2D23-CA56-4CD3-B792-93CDDBD6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4456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cp:lastPrinted>2023-08-07T09:29:00Z</cp:lastPrinted>
  <dcterms:created xsi:type="dcterms:W3CDTF">2023-07-28T09:23:00Z</dcterms:created>
  <dcterms:modified xsi:type="dcterms:W3CDTF">2023-08-07T10:59:00Z</dcterms:modified>
</cp:coreProperties>
</file>