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E30A" w14:textId="77777777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215E885" w14:textId="77777777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D863A1D" w14:textId="40E9FB6A"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936AB4">
        <w:rPr>
          <w:rFonts w:ascii="Times New Roman" w:hAnsi="Times New Roman"/>
          <w:bCs/>
          <w:sz w:val="20"/>
          <w:szCs w:val="20"/>
        </w:rPr>
        <w:t>13.09.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317057DB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3DE746EC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6C98A7D2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76B0632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1FD97D04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</w:t>
      </w:r>
      <w:r w:rsidR="003975BB">
        <w:rPr>
          <w:rFonts w:ascii="Times New Roman" w:hAnsi="Times New Roman"/>
          <w:sz w:val="20"/>
          <w:szCs w:val="20"/>
        </w:rPr>
        <w:t xml:space="preserve"> 991</w:t>
      </w:r>
      <w:r w:rsidRPr="00D565EB">
        <w:rPr>
          <w:rFonts w:ascii="Times New Roman" w:hAnsi="Times New Roman"/>
          <w:sz w:val="20"/>
          <w:szCs w:val="20"/>
        </w:rPr>
        <w:t>)</w:t>
      </w:r>
    </w:p>
    <w:p w14:paraId="759DB58D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3E4ADDC8" w14:textId="1FEB58FF" w:rsidR="00FA39FE" w:rsidRDefault="00FA39FE" w:rsidP="00C14C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936AB4">
        <w:rPr>
          <w:rFonts w:ascii="Times New Roman" w:hAnsi="Times New Roman"/>
          <w:b/>
          <w:sz w:val="20"/>
          <w:szCs w:val="20"/>
        </w:rPr>
        <w:t>113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>
        <w:rPr>
          <w:rFonts w:ascii="Times New Roman" w:hAnsi="Times New Roman"/>
          <w:b/>
          <w:sz w:val="20"/>
          <w:szCs w:val="20"/>
        </w:rPr>
        <w:t>3</w:t>
      </w:r>
    </w:p>
    <w:p w14:paraId="592B095D" w14:textId="77777777" w:rsidR="00C14C6A" w:rsidRPr="00424AA8" w:rsidRDefault="00C14C6A" w:rsidP="00C14C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DIAGNOSTA </w:t>
      </w:r>
      <w:r w:rsidRPr="00EF7353">
        <w:rPr>
          <w:rFonts w:ascii="Times New Roman" w:hAnsi="Times New Roman"/>
          <w:b/>
          <w:sz w:val="20"/>
          <w:szCs w:val="20"/>
        </w:rPr>
        <w:t xml:space="preserve">LABORATORYJNY, </w:t>
      </w:r>
      <w:r>
        <w:rPr>
          <w:rFonts w:ascii="Times New Roman" w:hAnsi="Times New Roman"/>
          <w:b/>
          <w:sz w:val="20"/>
          <w:szCs w:val="20"/>
        </w:rPr>
        <w:t>OPTOMETRYSTA</w:t>
      </w:r>
    </w:p>
    <w:p w14:paraId="6313081B" w14:textId="77777777" w:rsidR="00C14C6A" w:rsidRPr="00424AA8" w:rsidRDefault="00C14C6A" w:rsidP="00C14C6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14:paraId="6C2ACD0C" w14:textId="77777777" w:rsidR="00FA39FE" w:rsidRPr="00D565EB" w:rsidRDefault="00FA39FE" w:rsidP="00C14C6A">
      <w:pPr>
        <w:tabs>
          <w:tab w:val="left" w:pos="1701"/>
        </w:tabs>
        <w:spacing w:after="0" w:line="240" w:lineRule="auto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41092C03" w14:textId="77777777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przy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>
        <w:rPr>
          <w:rFonts w:ascii="Times New Roman" w:eastAsia="Times New Roman" w:hAnsi="Times New Roman"/>
        </w:rPr>
        <w:t xml:space="preserve">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7EA433D" w14:textId="77777777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11222DF7" w14:textId="77777777" w:rsidR="00C14C6A" w:rsidRPr="00D419CC" w:rsidRDefault="00C14C6A" w:rsidP="00C14C6A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5624A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5624AB">
        <w:rPr>
          <w:rStyle w:val="Pogrubienie"/>
          <w:rFonts w:ascii="Times New Roman" w:hAnsi="Times New Roman"/>
          <w:sz w:val="20"/>
          <w:szCs w:val="20"/>
          <w:u w:val="single"/>
        </w:rPr>
        <w:t xml:space="preserve">Udzielanie świadczeń zdrowotnych/usług 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uprawnień i kwalifikacji Diagnosty Laboratoryjnego w </w:t>
      </w:r>
      <w:r w:rsidR="000F2CFA">
        <w:rPr>
          <w:rFonts w:ascii="Times New Roman" w:hAnsi="Times New Roman"/>
          <w:b/>
          <w:bCs/>
          <w:sz w:val="20"/>
          <w:szCs w:val="20"/>
          <w:u w:val="single"/>
        </w:rPr>
        <w:t xml:space="preserve"> Laboratorium Diagnostyki Hematologicznej wraz z pełnieniem zadań zastępcy kier</w:t>
      </w:r>
      <w:r w:rsidR="00BE0F32">
        <w:rPr>
          <w:rFonts w:ascii="Times New Roman" w:hAnsi="Times New Roman"/>
          <w:b/>
          <w:bCs/>
          <w:sz w:val="20"/>
          <w:szCs w:val="20"/>
          <w:u w:val="single"/>
        </w:rPr>
        <w:t>ującego</w:t>
      </w:r>
      <w:r w:rsidR="000F2CFA">
        <w:rPr>
          <w:rFonts w:ascii="Times New Roman" w:hAnsi="Times New Roman"/>
          <w:b/>
          <w:bCs/>
          <w:sz w:val="20"/>
          <w:szCs w:val="20"/>
          <w:u w:val="single"/>
        </w:rPr>
        <w:t xml:space="preserve"> Laboratorium Diagnostyki Hematologicznej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674A160C" w14:textId="77777777" w:rsidR="00C14C6A" w:rsidRDefault="00C14C6A" w:rsidP="00C14C6A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sz w:val="20"/>
          <w:szCs w:val="20"/>
          <w:shd w:val="clear" w:color="auto" w:fill="FFFFFF"/>
        </w:rPr>
        <w:t>/usług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A4258">
        <w:rPr>
          <w:rFonts w:ascii="Times New Roman" w:hAnsi="Times New Roman"/>
          <w:sz w:val="20"/>
          <w:szCs w:val="20"/>
          <w:shd w:val="clear" w:color="auto" w:fill="FFFFFF"/>
        </w:rPr>
        <w:t xml:space="preserve">przez </w:t>
      </w:r>
      <w:r w:rsidRPr="00FA4258">
        <w:rPr>
          <w:rFonts w:ascii="Times New Roman" w:hAnsi="Times New Roman"/>
          <w:sz w:val="20"/>
          <w:szCs w:val="20"/>
        </w:rPr>
        <w:t>diagnost</w:t>
      </w:r>
      <w:r w:rsidR="00C2389D">
        <w:rPr>
          <w:rFonts w:ascii="Times New Roman" w:hAnsi="Times New Roman"/>
          <w:sz w:val="20"/>
          <w:szCs w:val="20"/>
        </w:rPr>
        <w:t>ę</w:t>
      </w:r>
      <w:r w:rsidRPr="00FA4258">
        <w:rPr>
          <w:rFonts w:ascii="Times New Roman" w:hAnsi="Times New Roman"/>
          <w:sz w:val="20"/>
          <w:szCs w:val="20"/>
        </w:rPr>
        <w:t xml:space="preserve"> laboratoryjn</w:t>
      </w:r>
      <w:r w:rsidR="00C2389D">
        <w:rPr>
          <w:rFonts w:ascii="Times New Roman" w:hAnsi="Times New Roman"/>
          <w:sz w:val="20"/>
          <w:szCs w:val="20"/>
        </w:rPr>
        <w:t>ego w ww.</w:t>
      </w:r>
      <w:r w:rsidRPr="00FA425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A4258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C2389D">
        <w:rPr>
          <w:rFonts w:ascii="Times New Roman" w:hAnsi="Times New Roman"/>
          <w:bCs/>
          <w:sz w:val="20"/>
          <w:szCs w:val="20"/>
        </w:rPr>
        <w:t xml:space="preserve">zakresie </w:t>
      </w:r>
      <w:r w:rsidRPr="00E335AA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E335AA">
        <w:rPr>
          <w:rFonts w:ascii="Times New Roman" w:hAnsi="Times New Roman"/>
          <w:sz w:val="20"/>
          <w:szCs w:val="20"/>
        </w:rPr>
        <w:t>przy ul.</w:t>
      </w:r>
      <w:r w:rsidRPr="004A60B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Powstania Styczniowego 1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03CC8D7" w14:textId="77777777" w:rsidR="000C77A5" w:rsidRPr="000C77A5" w:rsidRDefault="000C77A5" w:rsidP="000C77A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>
        <w:rPr>
          <w:rFonts w:ascii="Times New Roman" w:hAnsi="Times New Roman"/>
          <w:bCs/>
          <w:sz w:val="20"/>
          <w:szCs w:val="20"/>
          <w:u w:val="single"/>
        </w:rPr>
        <w:t>diagnostę laboratoryjnego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7B4ED2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średniomiesięcznie </w:t>
      </w:r>
      <w:r w:rsidRPr="00C8616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>
        <w:rPr>
          <w:rFonts w:ascii="Times New Roman" w:hAnsi="Times New Roman"/>
          <w:bCs/>
          <w:sz w:val="20"/>
          <w:szCs w:val="20"/>
          <w:u w:val="single"/>
        </w:rPr>
        <w:t>do 160 h</w:t>
      </w:r>
    </w:p>
    <w:p w14:paraId="56F1AAF5" w14:textId="77777777" w:rsidR="000C77A5" w:rsidRPr="00C03C9E" w:rsidRDefault="000C77A5" w:rsidP="000C7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diagnosty laboratoryjnego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131815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13181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131815">
        <w:rPr>
          <w:rFonts w:ascii="Times New Roman" w:hAnsi="Times New Roman"/>
          <w:bCs/>
          <w:sz w:val="20"/>
          <w:szCs w:val="20"/>
        </w:rPr>
        <w:t xml:space="preserve">do Szczegółowych </w:t>
      </w:r>
      <w:r w:rsidRPr="00C03C9E">
        <w:rPr>
          <w:rFonts w:ascii="Times New Roman" w:hAnsi="Times New Roman"/>
          <w:bCs/>
          <w:sz w:val="20"/>
          <w:szCs w:val="20"/>
        </w:rPr>
        <w:t>Warunków Konkursu Ofert.</w:t>
      </w:r>
    </w:p>
    <w:p w14:paraId="10386474" w14:textId="77777777" w:rsidR="00C2389D" w:rsidRPr="00C457DD" w:rsidRDefault="00C2389D" w:rsidP="00C14C6A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E727BBF" w14:textId="77777777" w:rsidR="00C14C6A" w:rsidRPr="00D419CC" w:rsidRDefault="00C14C6A" w:rsidP="00C14C6A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5624A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5624AB">
        <w:rPr>
          <w:rStyle w:val="Pogrubienie"/>
          <w:rFonts w:ascii="Times New Roman" w:hAnsi="Times New Roman"/>
          <w:sz w:val="20"/>
          <w:szCs w:val="20"/>
          <w:u w:val="single"/>
        </w:rPr>
        <w:t xml:space="preserve">Udzielanie świadczeń zdrowotnych/usług 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uprawnień i kwalifikacji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Optometrysty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Okulistycznym/Poradni Okulistycznej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690244C5" w14:textId="77777777" w:rsidR="00C14C6A" w:rsidRDefault="00C14C6A" w:rsidP="00C14C6A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sz w:val="20"/>
          <w:szCs w:val="20"/>
          <w:shd w:val="clear" w:color="auto" w:fill="FFFFFF"/>
        </w:rPr>
        <w:t>/usług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F6DF8">
        <w:rPr>
          <w:rFonts w:ascii="Times New Roman" w:hAnsi="Times New Roman"/>
          <w:sz w:val="20"/>
          <w:szCs w:val="20"/>
          <w:shd w:val="clear" w:color="auto" w:fill="FFFFFF"/>
        </w:rPr>
        <w:t xml:space="preserve">przez </w:t>
      </w:r>
      <w:proofErr w:type="spellStart"/>
      <w:r w:rsidRPr="00CF6DF8">
        <w:rPr>
          <w:rFonts w:ascii="Times New Roman" w:hAnsi="Times New Roman"/>
          <w:sz w:val="20"/>
          <w:szCs w:val="20"/>
        </w:rPr>
        <w:t>optometrystę</w:t>
      </w:r>
      <w:proofErr w:type="spellEnd"/>
      <w:r w:rsidRPr="00CF6DF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F6DF8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CF6DF8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CF6DF8">
        <w:rPr>
          <w:rFonts w:ascii="Times New Roman" w:hAnsi="Times New Roman"/>
          <w:sz w:val="20"/>
          <w:szCs w:val="20"/>
        </w:rPr>
        <w:t xml:space="preserve">przy ul. Powstania Styczniowego 1 zgodnie z harmonogramem ustalonym przez </w:t>
      </w:r>
      <w:r w:rsidRPr="00E335AA"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17153979" w14:textId="77777777" w:rsidR="00C2389D" w:rsidRPr="00344126" w:rsidRDefault="00C2389D" w:rsidP="00C238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0" w:name="_Hlk144294457"/>
      <w:r w:rsidRPr="00344126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diagnostę laboratoryjnego średniomiesięcznie pulą do 160 h</w:t>
      </w:r>
    </w:p>
    <w:p w14:paraId="244A8CC2" w14:textId="77777777" w:rsidR="00C2389D" w:rsidRPr="009E4499" w:rsidRDefault="00C2389D" w:rsidP="00C238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p w14:paraId="5B06B1FC" w14:textId="77777777" w:rsidR="00C2389D" w:rsidRPr="00C03C9E" w:rsidRDefault="00C2389D" w:rsidP="00C2389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proofErr w:type="spellStart"/>
      <w:r w:rsidR="000C77A5">
        <w:rPr>
          <w:rFonts w:ascii="Times New Roman" w:hAnsi="Times New Roman"/>
          <w:bCs/>
          <w:sz w:val="20"/>
          <w:szCs w:val="20"/>
        </w:rPr>
        <w:t>optometrysty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131815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131815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0C77A5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13181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131815">
        <w:rPr>
          <w:rFonts w:ascii="Times New Roman" w:hAnsi="Times New Roman"/>
          <w:bCs/>
          <w:sz w:val="20"/>
          <w:szCs w:val="20"/>
        </w:rPr>
        <w:t xml:space="preserve">do Szczegółowych </w:t>
      </w:r>
      <w:r w:rsidRPr="00C03C9E">
        <w:rPr>
          <w:rFonts w:ascii="Times New Roman" w:hAnsi="Times New Roman"/>
          <w:bCs/>
          <w:sz w:val="20"/>
          <w:szCs w:val="20"/>
        </w:rPr>
        <w:t>Warunków Konkursu Ofert.</w:t>
      </w:r>
    </w:p>
    <w:p w14:paraId="2AE703A3" w14:textId="77777777" w:rsidR="00C2389D" w:rsidRPr="00C457DD" w:rsidRDefault="00C2389D" w:rsidP="00C14C6A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835E0D" w14:textId="77777777" w:rsidR="00DD0B58" w:rsidRDefault="00DD0B58" w:rsidP="00C14C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BC10C1" w14:textId="77777777" w:rsidR="00DD0B58" w:rsidRDefault="00DD0B58" w:rsidP="00C14C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DBBC04" w14:textId="77777777" w:rsidR="00DD0B58" w:rsidRDefault="00DD0B58" w:rsidP="00C14C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C8C1B1" w14:textId="77777777" w:rsidR="00DD0B58" w:rsidRDefault="00DD0B58" w:rsidP="00C14C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BB6DC8" w14:textId="77777777" w:rsidR="00DD0B58" w:rsidRDefault="00DD0B58" w:rsidP="00C14C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6F5A44" w14:textId="77777777" w:rsidR="00DD0B58" w:rsidRDefault="00DD0B58" w:rsidP="00C14C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E6968F" w14:textId="77777777" w:rsidR="00DD0B58" w:rsidRDefault="00DD0B58" w:rsidP="00C14C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2A93BC" w14:textId="77777777" w:rsidR="00DD0B58" w:rsidRDefault="00DD0B58" w:rsidP="00C14C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727E72" w14:textId="77777777" w:rsidR="00DD0B58" w:rsidRDefault="00DD0B58" w:rsidP="00C14C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69AB83" w14:textId="77777777" w:rsidR="00C14C6A" w:rsidRPr="00424AA8" w:rsidRDefault="00C14C6A" w:rsidP="00C14C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0DE5A11A" w14:textId="77777777" w:rsidR="00C14C6A" w:rsidRPr="00424AA8" w:rsidRDefault="00C14C6A" w:rsidP="00C14C6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>
        <w:rPr>
          <w:rFonts w:ascii="Times New Roman" w:hAnsi="Times New Roman"/>
          <w:sz w:val="20"/>
          <w:szCs w:val="20"/>
        </w:rPr>
        <w:t>zgodnie z przedmiotem ko</w:t>
      </w:r>
      <w:bookmarkStart w:id="1" w:name="_GoBack"/>
      <w:bookmarkEnd w:id="1"/>
      <w:r>
        <w:rPr>
          <w:rFonts w:ascii="Times New Roman" w:hAnsi="Times New Roman"/>
          <w:sz w:val="20"/>
          <w:szCs w:val="20"/>
        </w:rPr>
        <w:t xml:space="preserve">nkursu </w:t>
      </w:r>
      <w:r w:rsidRPr="00424AA8">
        <w:rPr>
          <w:rFonts w:ascii="Times New Roman" w:hAnsi="Times New Roman"/>
          <w:sz w:val="20"/>
          <w:szCs w:val="20"/>
        </w:rPr>
        <w:t xml:space="preserve">zgodnie z ustawą </w:t>
      </w:r>
      <w:r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>z dnia 15 kwietnia 2011 r</w:t>
      </w:r>
      <w:r>
        <w:rPr>
          <w:rFonts w:ascii="Times New Roman" w:hAnsi="Times New Roman"/>
          <w:sz w:val="20"/>
          <w:szCs w:val="20"/>
        </w:rPr>
        <w:t>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424AA8">
        <w:rPr>
          <w:rFonts w:ascii="Times New Roman" w:hAnsi="Times New Roman"/>
          <w:sz w:val="20"/>
          <w:szCs w:val="20"/>
        </w:rPr>
        <w:t xml:space="preserve"> Dz.U. 20</w:t>
      </w:r>
      <w:r>
        <w:rPr>
          <w:rFonts w:ascii="Times New Roman" w:hAnsi="Times New Roman"/>
          <w:sz w:val="20"/>
          <w:szCs w:val="20"/>
        </w:rPr>
        <w:t>2</w:t>
      </w:r>
      <w:r w:rsidR="009E0751">
        <w:rPr>
          <w:rFonts w:ascii="Times New Roman" w:hAnsi="Times New Roman"/>
          <w:sz w:val="20"/>
          <w:szCs w:val="20"/>
        </w:rPr>
        <w:t>3</w:t>
      </w:r>
      <w:r w:rsidRPr="00424A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4AA8">
        <w:rPr>
          <w:rFonts w:ascii="Times New Roman" w:hAnsi="Times New Roman"/>
          <w:sz w:val="20"/>
          <w:szCs w:val="20"/>
        </w:rPr>
        <w:t xml:space="preserve">poz. </w:t>
      </w:r>
      <w:r w:rsidR="00A63FBB">
        <w:rPr>
          <w:rFonts w:ascii="Times New Roman" w:hAnsi="Times New Roman"/>
          <w:sz w:val="20"/>
          <w:szCs w:val="20"/>
        </w:rPr>
        <w:t>991</w:t>
      </w:r>
      <w:r w:rsidRPr="00424AA8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,</w:t>
      </w:r>
    </w:p>
    <w:p w14:paraId="3D621420" w14:textId="77777777" w:rsidR="00C14C6A" w:rsidRDefault="00C14C6A" w:rsidP="00C14C6A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4AA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6AAD382" w14:textId="77777777" w:rsidR="00C14C6A" w:rsidRPr="00EF0333" w:rsidRDefault="00C14C6A" w:rsidP="00C14C6A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F0333">
        <w:rPr>
          <w:rFonts w:ascii="Times New Roman" w:hAnsi="Times New Roman"/>
          <w:sz w:val="20"/>
          <w:szCs w:val="20"/>
        </w:rPr>
        <w:t xml:space="preserve">posiadają niezbędną wiedzę i doświadczenie do wykonywania świadczeń objętych konkursem, </w:t>
      </w:r>
    </w:p>
    <w:p w14:paraId="128111CC" w14:textId="71F24482" w:rsidR="004E10FA" w:rsidRDefault="00C14C6A" w:rsidP="007E46EB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CF6DF8">
        <w:rPr>
          <w:rFonts w:ascii="Times New Roman" w:hAnsi="Times New Roman"/>
          <w:b/>
          <w:sz w:val="20"/>
          <w:szCs w:val="20"/>
        </w:rPr>
        <w:t>- dla zakresu III.1</w:t>
      </w:r>
      <w:r w:rsidRPr="00CF6DF8">
        <w:rPr>
          <w:rFonts w:ascii="Times New Roman" w:hAnsi="Times New Roman"/>
          <w:sz w:val="20"/>
          <w:szCs w:val="20"/>
        </w:rPr>
        <w:t xml:space="preserve">  posiadają  tytuł zawodowy Diagnosty Laboratoryjnego zgodnie z ustawą </w:t>
      </w:r>
      <w:r w:rsidR="007E46EB" w:rsidRPr="007E46EB">
        <w:rPr>
          <w:rFonts w:ascii="Times New Roman" w:hAnsi="Times New Roman"/>
          <w:sz w:val="20"/>
          <w:szCs w:val="20"/>
        </w:rPr>
        <w:t>z dnia 15 września 2022 r. o medycynie laboratoryjnej</w:t>
      </w:r>
      <w:r w:rsidR="007E46EB">
        <w:rPr>
          <w:rFonts w:ascii="Times New Roman" w:hAnsi="Times New Roman"/>
          <w:sz w:val="20"/>
          <w:szCs w:val="20"/>
        </w:rPr>
        <w:t xml:space="preserve"> (</w:t>
      </w:r>
      <w:r w:rsidR="007E46EB" w:rsidRPr="007E46EB">
        <w:rPr>
          <w:rFonts w:ascii="Times New Roman" w:hAnsi="Times New Roman"/>
          <w:sz w:val="20"/>
          <w:szCs w:val="20"/>
        </w:rPr>
        <w:t>Dz.U. z 2022 r. poz. 2280</w:t>
      </w:r>
      <w:r w:rsidR="007E46EB">
        <w:rPr>
          <w:rFonts w:ascii="Times New Roman" w:hAnsi="Times New Roman"/>
          <w:sz w:val="20"/>
          <w:szCs w:val="20"/>
        </w:rPr>
        <w:t xml:space="preserve">) </w:t>
      </w:r>
      <w:r w:rsidR="007E46EB" w:rsidRPr="007E46EB" w:rsidDel="007E46EB">
        <w:rPr>
          <w:rFonts w:ascii="Times New Roman" w:hAnsi="Times New Roman"/>
          <w:sz w:val="20"/>
          <w:szCs w:val="20"/>
        </w:rPr>
        <w:t xml:space="preserve"> </w:t>
      </w:r>
      <w:r w:rsidRPr="00CF6DF8">
        <w:rPr>
          <w:rFonts w:ascii="Times New Roman" w:hAnsi="Times New Roman"/>
          <w:sz w:val="20"/>
          <w:szCs w:val="20"/>
        </w:rPr>
        <w:t>, dyplom potwierdzający kwalifikacje do wykonywania w/w zawodu oraz aktualne prawo wykonywania zawodu Diagnosty Laboratoryjnego potwierdzone wpisem przez Krajową Radę Diagnostów Laboratoryjnych oraz doświadczenie w pracy w pracowni hematologii, w tym przy tworzeniu procedur w dziedzinie diagnostyki laboratoryjnej</w:t>
      </w:r>
      <w:r w:rsidR="004E10FA">
        <w:rPr>
          <w:rFonts w:ascii="Times New Roman" w:hAnsi="Times New Roman"/>
          <w:sz w:val="20"/>
          <w:szCs w:val="20"/>
        </w:rPr>
        <w:t>,</w:t>
      </w:r>
      <w:r w:rsidR="004E10FA" w:rsidRPr="004E10FA">
        <w:rPr>
          <w:rFonts w:ascii="Times New Roman" w:hAnsi="Times New Roman"/>
          <w:bCs/>
          <w:sz w:val="20"/>
          <w:szCs w:val="20"/>
        </w:rPr>
        <w:t xml:space="preserve"> </w:t>
      </w:r>
      <w:r w:rsidR="004E10FA" w:rsidRPr="00F44F20">
        <w:rPr>
          <w:rFonts w:ascii="Times New Roman" w:hAnsi="Times New Roman"/>
          <w:bCs/>
          <w:sz w:val="20"/>
          <w:szCs w:val="20"/>
        </w:rPr>
        <w:t xml:space="preserve">oraz </w:t>
      </w:r>
      <w:r w:rsidR="004E10FA" w:rsidRPr="008F540E">
        <w:rPr>
          <w:rFonts w:ascii="Times New Roman" w:hAnsi="Times New Roman"/>
          <w:bCs/>
          <w:sz w:val="20"/>
          <w:szCs w:val="20"/>
        </w:rPr>
        <w:t xml:space="preserve">minimum 3 lata </w:t>
      </w:r>
      <w:r w:rsidR="004E10FA" w:rsidRPr="00F44F20">
        <w:rPr>
          <w:rFonts w:ascii="Times New Roman" w:hAnsi="Times New Roman"/>
          <w:bCs/>
          <w:sz w:val="20"/>
          <w:szCs w:val="20"/>
        </w:rPr>
        <w:t xml:space="preserve">doświadczenia </w:t>
      </w:r>
      <w:r w:rsidR="004E10FA" w:rsidRPr="00072DCD">
        <w:rPr>
          <w:rFonts w:ascii="Times New Roman" w:hAnsi="Times New Roman"/>
          <w:bCs/>
          <w:sz w:val="20"/>
          <w:szCs w:val="20"/>
        </w:rPr>
        <w:t xml:space="preserve">w zarządzaniu/ koordynowaniu pracą podległego personelu  w komórce organizacyjnej podmiotu leczniczego . </w:t>
      </w:r>
    </w:p>
    <w:p w14:paraId="7C94846A" w14:textId="77777777" w:rsidR="00C14C6A" w:rsidRDefault="00C14C6A" w:rsidP="00C14C6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8A8D762" w14:textId="059007CC" w:rsidR="00C14C6A" w:rsidRPr="00CF6DF8" w:rsidRDefault="00C14C6A" w:rsidP="007E46EB">
      <w:pPr>
        <w:tabs>
          <w:tab w:val="left" w:pos="709"/>
        </w:tabs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 xml:space="preserve">- dla zakresu III.2 </w:t>
      </w:r>
      <w:r w:rsidRPr="00805B5A">
        <w:rPr>
          <w:rFonts w:ascii="Times New Roman" w:hAnsi="Times New Roman"/>
          <w:sz w:val="20"/>
          <w:szCs w:val="20"/>
        </w:rPr>
        <w:t>ukończyły studia wyższe na</w:t>
      </w:r>
      <w:r w:rsidR="007E46EB">
        <w:rPr>
          <w:rFonts w:ascii="Times New Roman" w:hAnsi="Times New Roman"/>
          <w:sz w:val="20"/>
          <w:szCs w:val="20"/>
        </w:rPr>
        <w:t xml:space="preserve"> </w:t>
      </w:r>
      <w:r w:rsidR="007E46EB" w:rsidRPr="007E46EB">
        <w:rPr>
          <w:rFonts w:ascii="Times New Roman" w:hAnsi="Times New Roman"/>
          <w:sz w:val="20"/>
          <w:szCs w:val="20"/>
        </w:rPr>
        <w:t xml:space="preserve">kierunku </w:t>
      </w:r>
      <w:proofErr w:type="spellStart"/>
      <w:r w:rsidR="007E46EB" w:rsidRPr="007E46EB">
        <w:rPr>
          <w:rFonts w:ascii="Times New Roman" w:hAnsi="Times New Roman"/>
          <w:sz w:val="20"/>
          <w:szCs w:val="20"/>
        </w:rPr>
        <w:t>optometria</w:t>
      </w:r>
      <w:proofErr w:type="spellEnd"/>
      <w:r w:rsidR="007E46EB" w:rsidRPr="007E46EB">
        <w:rPr>
          <w:rFonts w:ascii="Times New Roman" w:hAnsi="Times New Roman"/>
          <w:sz w:val="20"/>
          <w:szCs w:val="20"/>
        </w:rPr>
        <w:t xml:space="preserve"> lub na innym kierunku w specjalności </w:t>
      </w:r>
      <w:proofErr w:type="spellStart"/>
      <w:r w:rsidR="007E46EB" w:rsidRPr="007E46EB">
        <w:rPr>
          <w:rFonts w:ascii="Times New Roman" w:hAnsi="Times New Roman"/>
          <w:sz w:val="20"/>
          <w:szCs w:val="20"/>
        </w:rPr>
        <w:t>optometria</w:t>
      </w:r>
      <w:proofErr w:type="spellEnd"/>
      <w:r w:rsidR="007E46EB" w:rsidRPr="007E46EB">
        <w:rPr>
          <w:rFonts w:ascii="Times New Roman" w:hAnsi="Times New Roman"/>
          <w:sz w:val="20"/>
          <w:szCs w:val="20"/>
        </w:rPr>
        <w:t>,</w:t>
      </w:r>
      <w:r w:rsidR="007E46EB">
        <w:rPr>
          <w:rFonts w:ascii="Times New Roman" w:hAnsi="Times New Roman"/>
          <w:sz w:val="20"/>
          <w:szCs w:val="20"/>
        </w:rPr>
        <w:t xml:space="preserve"> </w:t>
      </w:r>
      <w:r w:rsidR="007E46EB" w:rsidRPr="007E46EB">
        <w:rPr>
          <w:rFonts w:ascii="Times New Roman" w:hAnsi="Times New Roman"/>
          <w:sz w:val="20"/>
          <w:szCs w:val="20"/>
        </w:rPr>
        <w:t xml:space="preserve">obejmujących co najmniej 600 godzin kształcenia w zakresie </w:t>
      </w:r>
      <w:proofErr w:type="spellStart"/>
      <w:r w:rsidR="007E46EB" w:rsidRPr="007E46EB">
        <w:rPr>
          <w:rFonts w:ascii="Times New Roman" w:hAnsi="Times New Roman"/>
          <w:sz w:val="20"/>
          <w:szCs w:val="20"/>
        </w:rPr>
        <w:t>optometrii</w:t>
      </w:r>
      <w:proofErr w:type="spellEnd"/>
      <w:r w:rsidR="007E46EB" w:rsidRPr="007E46EB">
        <w:rPr>
          <w:rFonts w:ascii="Times New Roman" w:hAnsi="Times New Roman"/>
          <w:sz w:val="20"/>
          <w:szCs w:val="20"/>
        </w:rPr>
        <w:t>,</w:t>
      </w:r>
      <w:r w:rsidR="007E46EB">
        <w:rPr>
          <w:rFonts w:ascii="Times New Roman" w:hAnsi="Times New Roman"/>
          <w:sz w:val="20"/>
          <w:szCs w:val="20"/>
        </w:rPr>
        <w:t xml:space="preserve"> </w:t>
      </w:r>
      <w:r w:rsidR="007E46EB" w:rsidRPr="007E46EB">
        <w:rPr>
          <w:rFonts w:ascii="Times New Roman" w:hAnsi="Times New Roman"/>
          <w:sz w:val="20"/>
          <w:szCs w:val="20"/>
        </w:rPr>
        <w:t>i uzyskanie tytułu zawodowego magistra lub magistra inżyniera</w:t>
      </w:r>
      <w:r w:rsidR="00F312F0">
        <w:rPr>
          <w:rFonts w:ascii="Times New Roman" w:hAnsi="Times New Roman"/>
          <w:sz w:val="20"/>
          <w:szCs w:val="20"/>
        </w:rPr>
        <w:t xml:space="preserve"> </w:t>
      </w:r>
      <w:r w:rsidR="007E46EB">
        <w:rPr>
          <w:rFonts w:ascii="Times New Roman" w:hAnsi="Times New Roman"/>
          <w:sz w:val="20"/>
          <w:szCs w:val="20"/>
        </w:rPr>
        <w:t xml:space="preserve">lub </w:t>
      </w:r>
      <w:r w:rsidR="007E46EB" w:rsidRPr="007E46EB">
        <w:rPr>
          <w:rFonts w:ascii="Times New Roman" w:hAnsi="Times New Roman"/>
          <w:sz w:val="20"/>
          <w:szCs w:val="20"/>
        </w:rPr>
        <w:t xml:space="preserve">ukończenie studiów podyplomowych z </w:t>
      </w:r>
      <w:proofErr w:type="spellStart"/>
      <w:r w:rsidR="007E46EB" w:rsidRPr="007E46EB">
        <w:rPr>
          <w:rFonts w:ascii="Times New Roman" w:hAnsi="Times New Roman"/>
          <w:sz w:val="20"/>
          <w:szCs w:val="20"/>
        </w:rPr>
        <w:t>optometrii</w:t>
      </w:r>
      <w:proofErr w:type="spellEnd"/>
      <w:r w:rsidR="007E46EB" w:rsidRPr="007E46EB">
        <w:rPr>
          <w:rFonts w:ascii="Times New Roman" w:hAnsi="Times New Roman"/>
          <w:sz w:val="20"/>
          <w:szCs w:val="20"/>
        </w:rPr>
        <w:t xml:space="preserve"> obejmujących co najmniej 600 godzin kształcenia w zakresie </w:t>
      </w:r>
      <w:proofErr w:type="spellStart"/>
      <w:r w:rsidR="007E46EB" w:rsidRPr="007E46EB">
        <w:rPr>
          <w:rFonts w:ascii="Times New Roman" w:hAnsi="Times New Roman"/>
          <w:sz w:val="20"/>
          <w:szCs w:val="20"/>
        </w:rPr>
        <w:t>optometrii</w:t>
      </w:r>
      <w:proofErr w:type="spellEnd"/>
      <w:r w:rsidR="007E46EB" w:rsidRPr="007E46EB" w:rsidDel="007E46EB">
        <w:rPr>
          <w:rFonts w:ascii="Times New Roman" w:hAnsi="Times New Roman"/>
          <w:sz w:val="20"/>
          <w:szCs w:val="20"/>
        </w:rPr>
        <w:t xml:space="preserve"> </w:t>
      </w:r>
    </w:p>
    <w:p w14:paraId="305BB4A0" w14:textId="77777777" w:rsidR="00C14C6A" w:rsidRPr="00FA029C" w:rsidRDefault="00C14C6A" w:rsidP="00C14C6A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70DE">
        <w:rPr>
          <w:rFonts w:ascii="Times New Roman" w:hAnsi="Times New Roman"/>
          <w:sz w:val="20"/>
          <w:szCs w:val="20"/>
        </w:rPr>
        <w:t>potwierdzą dyspozycyjność/dostępność do udzielania świad</w:t>
      </w:r>
      <w:r>
        <w:rPr>
          <w:rFonts w:ascii="Times New Roman" w:hAnsi="Times New Roman"/>
          <w:sz w:val="20"/>
          <w:szCs w:val="20"/>
        </w:rPr>
        <w:t xml:space="preserve">czeń zdrowotnych/usług zgodnie </w:t>
      </w:r>
      <w:r>
        <w:rPr>
          <w:rFonts w:ascii="Times New Roman" w:hAnsi="Times New Roman"/>
          <w:sz w:val="20"/>
          <w:szCs w:val="20"/>
        </w:rPr>
        <w:br/>
      </w:r>
      <w:r w:rsidRPr="00AA70DE">
        <w:rPr>
          <w:rFonts w:ascii="Times New Roman" w:hAnsi="Times New Roman"/>
          <w:sz w:val="20"/>
          <w:szCs w:val="20"/>
        </w:rPr>
        <w:t>z zapotrzebowani</w:t>
      </w:r>
      <w:r>
        <w:rPr>
          <w:rFonts w:ascii="Times New Roman" w:hAnsi="Times New Roman"/>
          <w:sz w:val="20"/>
          <w:szCs w:val="20"/>
        </w:rPr>
        <w:t>em Udzielającego zamówienia wskazanym</w:t>
      </w:r>
      <w:r w:rsidRPr="00AA70DE">
        <w:rPr>
          <w:rFonts w:ascii="Times New Roman" w:hAnsi="Times New Roman"/>
          <w:sz w:val="20"/>
          <w:szCs w:val="20"/>
        </w:rPr>
        <w:t xml:space="preserve"> w ustalonym przez niego harmonogramie.     </w:t>
      </w:r>
    </w:p>
    <w:p w14:paraId="492D38CA" w14:textId="77777777" w:rsidR="00FA39FE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E86EFA" w14:textId="1DF42DE9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465EF">
        <w:rPr>
          <w:rFonts w:ascii="Times New Roman" w:hAnsi="Times New Roman"/>
          <w:sz w:val="20"/>
          <w:szCs w:val="20"/>
        </w:rPr>
        <w:t xml:space="preserve"> </w:t>
      </w:r>
      <w:r w:rsidR="00936AB4">
        <w:rPr>
          <w:rFonts w:ascii="Times New Roman" w:hAnsi="Times New Roman"/>
          <w:sz w:val="20"/>
          <w:szCs w:val="20"/>
        </w:rPr>
        <w:t>113</w:t>
      </w:r>
      <w:r w:rsidRPr="00D565EB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7DF6659A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0A4BDA7" w14:textId="6BEA191A" w:rsidR="00FA39FE" w:rsidRPr="00D565EB" w:rsidRDefault="00FA39FE" w:rsidP="00FA39FE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2" w:name="_Hlk85032616"/>
      <w:r w:rsidR="00C465EF">
        <w:rPr>
          <w:rFonts w:ascii="Times New Roman" w:hAnsi="Times New Roman"/>
          <w:b/>
          <w:sz w:val="20"/>
          <w:szCs w:val="20"/>
        </w:rPr>
        <w:t xml:space="preserve"> </w:t>
      </w:r>
      <w:r w:rsidR="00936AB4">
        <w:rPr>
          <w:rFonts w:ascii="Times New Roman" w:hAnsi="Times New Roman"/>
          <w:b/>
          <w:sz w:val="20"/>
          <w:szCs w:val="20"/>
        </w:rPr>
        <w:t>18.09.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2"/>
    </w:p>
    <w:p w14:paraId="7B0CA17B" w14:textId="783501E8" w:rsidR="00FA39FE" w:rsidRPr="00D565EB" w:rsidRDefault="00FA39FE" w:rsidP="00FA39FE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B3F2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36AB4">
        <w:rPr>
          <w:rFonts w:ascii="Times New Roman" w:hAnsi="Times New Roman"/>
          <w:b/>
          <w:bCs/>
          <w:sz w:val="20"/>
          <w:szCs w:val="20"/>
        </w:rPr>
        <w:t>113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3" w:name="_Hlk85031334"/>
      <w:r w:rsidR="00936AB4">
        <w:rPr>
          <w:rFonts w:ascii="Times New Roman" w:hAnsi="Times New Roman"/>
          <w:b/>
          <w:sz w:val="20"/>
          <w:szCs w:val="20"/>
        </w:rPr>
        <w:t>27.09.</w:t>
      </w:r>
      <w:r w:rsidRPr="00C465EF">
        <w:rPr>
          <w:rFonts w:ascii="Times New Roman" w:hAnsi="Times New Roman"/>
          <w:b/>
          <w:sz w:val="20"/>
          <w:szCs w:val="20"/>
        </w:rPr>
        <w:t xml:space="preserve">2023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>.00</w:t>
      </w:r>
      <w:bookmarkEnd w:id="3"/>
      <w:r w:rsidRPr="00C465EF">
        <w:rPr>
          <w:rFonts w:ascii="Times New Roman" w:hAnsi="Times New Roman"/>
          <w:b/>
          <w:sz w:val="20"/>
          <w:szCs w:val="20"/>
        </w:rPr>
        <w:t>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</w:t>
      </w:r>
      <w:r w:rsidR="00BE57DB">
        <w:rPr>
          <w:rFonts w:ascii="Times New Roman" w:hAnsi="Times New Roman"/>
          <w:bCs/>
          <w:sz w:val="20"/>
          <w:szCs w:val="20"/>
        </w:rPr>
        <w:t>lub 470</w:t>
      </w:r>
      <w:r w:rsidRPr="00C465EF">
        <w:rPr>
          <w:rFonts w:ascii="Times New Roman" w:hAnsi="Times New Roman"/>
          <w:bCs/>
          <w:sz w:val="20"/>
          <w:szCs w:val="20"/>
        </w:rPr>
        <w:t xml:space="preserve">– </w:t>
      </w:r>
      <w:bookmarkStart w:id="4" w:name="_Hlk85031369"/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936AB4">
        <w:rPr>
          <w:rFonts w:ascii="Times New Roman" w:hAnsi="Times New Roman"/>
          <w:b/>
          <w:bCs/>
          <w:sz w:val="20"/>
          <w:szCs w:val="20"/>
        </w:rPr>
        <w:t>27.09.</w:t>
      </w:r>
      <w:r w:rsidRPr="00C465EF">
        <w:rPr>
          <w:rFonts w:ascii="Times New Roman" w:hAnsi="Times New Roman"/>
          <w:b/>
          <w:bCs/>
          <w:sz w:val="20"/>
          <w:szCs w:val="20"/>
        </w:rPr>
        <w:t>2023 r. do godz. 8.</w:t>
      </w:r>
      <w:r w:rsidRPr="00D565EB">
        <w:rPr>
          <w:rFonts w:ascii="Times New Roman" w:hAnsi="Times New Roman"/>
          <w:b/>
          <w:bCs/>
          <w:sz w:val="20"/>
          <w:szCs w:val="20"/>
        </w:rPr>
        <w:t>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4"/>
    </w:p>
    <w:p w14:paraId="2E9BE897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E36BAE7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04AD05CA" w14:textId="2EFA1D47" w:rsidR="00FA39FE" w:rsidRPr="00C465EF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074B3E"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 </w:t>
      </w:r>
      <w:r w:rsidR="00936AB4">
        <w:rPr>
          <w:rFonts w:ascii="Times New Roman" w:hAnsi="Times New Roman"/>
          <w:b/>
          <w:sz w:val="20"/>
          <w:szCs w:val="20"/>
        </w:rPr>
        <w:t>27.09.</w:t>
      </w:r>
      <w:r w:rsidRPr="00C465EF">
        <w:rPr>
          <w:rFonts w:ascii="Times New Roman" w:hAnsi="Times New Roman"/>
          <w:b/>
          <w:sz w:val="20"/>
          <w:szCs w:val="20"/>
        </w:rPr>
        <w:t xml:space="preserve">2023 r.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 xml:space="preserve">.00. </w:t>
      </w:r>
    </w:p>
    <w:p w14:paraId="7CC3D000" w14:textId="77777777" w:rsidR="00FA39FE" w:rsidRPr="00D565EB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F0F83FC" w14:textId="7693E083" w:rsidR="00FA39FE" w:rsidRPr="00C465EF" w:rsidRDefault="00FA39FE" w:rsidP="00FA39F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</w:t>
      </w:r>
      <w:r w:rsidR="00074B3E">
        <w:rPr>
          <w:rFonts w:ascii="Times New Roman" w:hAnsi="Times New Roman"/>
          <w:sz w:val="20"/>
          <w:szCs w:val="20"/>
        </w:rPr>
        <w:t xml:space="preserve">               </w:t>
      </w:r>
      <w:r w:rsidRPr="00D565EB">
        <w:rPr>
          <w:rFonts w:ascii="Times New Roman" w:hAnsi="Times New Roman"/>
          <w:sz w:val="20"/>
          <w:szCs w:val="20"/>
        </w:rPr>
        <w:t>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</w:t>
      </w:r>
      <w:r w:rsidRPr="00C465EF">
        <w:rPr>
          <w:rFonts w:ascii="Times New Roman" w:hAnsi="Times New Roman"/>
          <w:sz w:val="20"/>
          <w:szCs w:val="20"/>
        </w:rPr>
        <w:t xml:space="preserve">terminie </w:t>
      </w:r>
      <w:r w:rsidRPr="00C465EF">
        <w:rPr>
          <w:rFonts w:ascii="Times New Roman" w:hAnsi="Times New Roman"/>
          <w:b/>
          <w:sz w:val="20"/>
          <w:szCs w:val="20"/>
        </w:rPr>
        <w:t xml:space="preserve">do dnia  </w:t>
      </w:r>
      <w:r w:rsidR="00936AB4">
        <w:rPr>
          <w:rFonts w:ascii="Times New Roman" w:hAnsi="Times New Roman"/>
          <w:b/>
          <w:sz w:val="20"/>
          <w:szCs w:val="20"/>
        </w:rPr>
        <w:t>27.10.</w:t>
      </w:r>
      <w:r w:rsidRPr="00C465EF">
        <w:rPr>
          <w:rFonts w:ascii="Times New Roman" w:hAnsi="Times New Roman"/>
          <w:b/>
          <w:sz w:val="20"/>
          <w:szCs w:val="20"/>
        </w:rPr>
        <w:t xml:space="preserve">2023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</w:p>
    <w:p w14:paraId="114761A5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A79BD98" w14:textId="35666EE9" w:rsidR="00FA39FE" w:rsidRPr="00450BF8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</w:t>
      </w:r>
      <w:r w:rsidRPr="0024657F">
        <w:rPr>
          <w:rFonts w:ascii="Times New Roman" w:hAnsi="Times New Roman"/>
          <w:b/>
          <w:sz w:val="20"/>
          <w:szCs w:val="20"/>
        </w:rPr>
        <w:t xml:space="preserve">dnia  </w:t>
      </w:r>
      <w:r w:rsidR="00936AB4">
        <w:rPr>
          <w:rFonts w:ascii="Times New Roman" w:hAnsi="Times New Roman"/>
          <w:b/>
          <w:sz w:val="20"/>
          <w:szCs w:val="20"/>
        </w:rPr>
        <w:t>02.10.</w:t>
      </w:r>
      <w:r w:rsidRPr="0024657F">
        <w:rPr>
          <w:rFonts w:ascii="Times New Roman" w:hAnsi="Times New Roman"/>
          <w:b/>
          <w:sz w:val="20"/>
          <w:szCs w:val="20"/>
        </w:rPr>
        <w:t>2023 r.</w:t>
      </w:r>
    </w:p>
    <w:p w14:paraId="2B6B7B70" w14:textId="2DE9BE9D" w:rsidR="00FA39FE" w:rsidRPr="00614E1A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614E1A">
        <w:rPr>
          <w:rFonts w:ascii="Times New Roman" w:hAnsi="Times New Roman"/>
          <w:b/>
          <w:sz w:val="20"/>
          <w:szCs w:val="20"/>
        </w:rPr>
        <w:t xml:space="preserve">do dnia  </w:t>
      </w:r>
      <w:r w:rsidR="00936AB4">
        <w:rPr>
          <w:rFonts w:ascii="Times New Roman" w:hAnsi="Times New Roman"/>
          <w:b/>
          <w:sz w:val="20"/>
          <w:szCs w:val="20"/>
        </w:rPr>
        <w:t>27.10.</w:t>
      </w:r>
      <w:r w:rsidRPr="00C465EF">
        <w:rPr>
          <w:rFonts w:ascii="Times New Roman" w:hAnsi="Times New Roman"/>
          <w:b/>
          <w:sz w:val="20"/>
          <w:szCs w:val="20"/>
        </w:rPr>
        <w:t>2023 r</w:t>
      </w:r>
      <w:r w:rsidRPr="00C465EF">
        <w:rPr>
          <w:rFonts w:ascii="Times New Roman" w:hAnsi="Times New Roman"/>
          <w:b/>
          <w:sz w:val="20"/>
          <w:szCs w:val="20"/>
          <w:u w:val="single"/>
        </w:rPr>
        <w:t>.</w:t>
      </w:r>
    </w:p>
    <w:bookmarkEnd w:id="5"/>
    <w:p w14:paraId="556B3E0B" w14:textId="77777777" w:rsidR="00074B3E" w:rsidRPr="00AE255D" w:rsidRDefault="00074B3E" w:rsidP="00AE25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1B58" w14:textId="77777777" w:rsidR="00FA39FE" w:rsidRPr="00D565EB" w:rsidRDefault="00074B3E" w:rsidP="00FA39FE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A39FE" w:rsidRPr="00D565E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FA39FE" w:rsidRPr="00D565EB">
        <w:rPr>
          <w:rFonts w:ascii="Times New Roman" w:hAnsi="Times New Roman"/>
          <w:sz w:val="20"/>
          <w:szCs w:val="20"/>
        </w:rPr>
        <w:t>w dniu rozstrzygnięcia (rozstrzygnięcia częściowego lub końcowego) na tablicy ogłoszeń w siedzibie Udzielającego Zamówienie w Gdyni przy ul. Powstania Styczniowego 1 oraz na jego stronie internetowej.</w:t>
      </w:r>
    </w:p>
    <w:p w14:paraId="197DAF4D" w14:textId="77777777" w:rsidR="00FA39FE" w:rsidRPr="00D565EB" w:rsidRDefault="00FA39FE" w:rsidP="00FA39FE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5BAD685" w14:textId="77777777" w:rsidR="00FA39FE" w:rsidRDefault="00FA39FE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6BC472F9" w14:textId="77777777" w:rsidR="00FA39FE" w:rsidRDefault="00FA39FE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A7B9F4F" w14:textId="77777777" w:rsidR="00FA39FE" w:rsidRPr="0073564A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73564A">
        <w:rPr>
          <w:rFonts w:ascii="Times New Roman" w:hAnsi="Times New Roman"/>
          <w:sz w:val="20"/>
          <w:szCs w:val="20"/>
        </w:rPr>
        <w:t>czasie  w całości lub w części w poszczególnych zakresach lub prawo do przesunięcia terminu składania lub otwarcia ofert, lub terminu rozstrzygnięcia konkursu - bez podawania przyczyny.</w:t>
      </w:r>
    </w:p>
    <w:p w14:paraId="239B866C" w14:textId="77777777" w:rsidR="00FA39FE" w:rsidRPr="00D565EB" w:rsidRDefault="00FA39FE" w:rsidP="00FA39F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080A637" w14:textId="5E80F615" w:rsidR="00FA39FE" w:rsidRPr="00D565EB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24657F">
        <w:rPr>
          <w:rFonts w:ascii="Times New Roman" w:hAnsi="Times New Roman"/>
          <w:bCs/>
          <w:sz w:val="20"/>
          <w:szCs w:val="20"/>
        </w:rPr>
        <w:t xml:space="preserve"> </w:t>
      </w:r>
      <w:r w:rsidR="00936AB4">
        <w:rPr>
          <w:rFonts w:ascii="Times New Roman" w:hAnsi="Times New Roman"/>
          <w:bCs/>
          <w:sz w:val="20"/>
          <w:szCs w:val="20"/>
        </w:rPr>
        <w:t>113</w:t>
      </w:r>
      <w:r w:rsidRPr="00D565EB">
        <w:rPr>
          <w:rFonts w:ascii="Times New Roman" w:hAnsi="Times New Roman"/>
          <w:bCs/>
          <w:sz w:val="20"/>
          <w:szCs w:val="20"/>
        </w:rPr>
        <w:t>/202</w:t>
      </w:r>
      <w:r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14:paraId="027562AD" w14:textId="77777777" w:rsidR="00FA39FE" w:rsidRPr="00D565EB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C574064" w14:textId="77777777" w:rsidR="00074B3E" w:rsidRDefault="00074B3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A4E2959" w14:textId="77777777" w:rsidR="00074B3E" w:rsidRDefault="00074B3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3953730" w14:textId="77777777" w:rsidR="00FA39FE" w:rsidRPr="0033717C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14:paraId="1E730FF2" w14:textId="77777777" w:rsidR="00FA39FE" w:rsidRPr="006C0081" w:rsidRDefault="00FA39FE" w:rsidP="00FA39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p w14:paraId="3F3772C8" w14:textId="77777777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D3B4184" w14:textId="77777777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54D3D24" w14:textId="77777777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2F2F8644" w14:textId="77777777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D3E9FAA" w14:textId="77777777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680291A" w14:textId="77777777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2DB5BD50" w14:textId="77777777" w:rsidR="00FA39FE" w:rsidRPr="009E5FF4" w:rsidRDefault="00FA39FE" w:rsidP="00FA39FE">
      <w:pPr>
        <w:spacing w:after="0" w:line="240" w:lineRule="auto"/>
        <w:ind w:left="6372"/>
        <w:jc w:val="center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302C6B13" w14:textId="77777777" w:rsidR="0065132E" w:rsidRDefault="0065132E"/>
    <w:sectPr w:rsidR="0065132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B311" w16cex:dateUtc="2023-09-11T13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18ADD" w14:textId="77777777" w:rsidR="008A3C70" w:rsidRDefault="008A3C70">
      <w:pPr>
        <w:spacing w:after="0" w:line="240" w:lineRule="auto"/>
      </w:pPr>
      <w:r>
        <w:separator/>
      </w:r>
    </w:p>
  </w:endnote>
  <w:endnote w:type="continuationSeparator" w:id="0">
    <w:p w14:paraId="415F90E8" w14:textId="77777777" w:rsidR="008A3C70" w:rsidRDefault="008A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45FD8" w14:textId="77777777" w:rsidR="007E46EB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17C0F" wp14:editId="54B10A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BBDD109" w14:textId="77777777" w:rsidR="007E46EB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C0931F0" w14:textId="77777777" w:rsidR="007E46EB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7CDC524" w14:textId="77777777" w:rsidR="007E46EB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C10C0C7" w14:textId="77777777" w:rsidR="007E46EB" w:rsidRDefault="007E46EB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59C0962A" w14:textId="77777777" w:rsidR="007E46EB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C4DBD79" w14:textId="77777777" w:rsidR="007E46EB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5D6A9A3B" w14:textId="77777777" w:rsidR="007E46EB" w:rsidRPr="009B7280" w:rsidRDefault="007E46EB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86A4" w14:textId="77777777" w:rsidR="008A3C70" w:rsidRDefault="008A3C70">
      <w:pPr>
        <w:spacing w:after="0" w:line="240" w:lineRule="auto"/>
      </w:pPr>
      <w:r>
        <w:separator/>
      </w:r>
    </w:p>
  </w:footnote>
  <w:footnote w:type="continuationSeparator" w:id="0">
    <w:p w14:paraId="41D4CAB5" w14:textId="77777777" w:rsidR="008A3C70" w:rsidRDefault="008A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43DBF" w14:textId="77777777" w:rsidR="007E46EB" w:rsidRPr="00FE0095" w:rsidRDefault="00074B3E" w:rsidP="00FE0095">
    <w:pPr>
      <w:pStyle w:val="Nagwek"/>
    </w:pPr>
    <w:r>
      <w:rPr>
        <w:noProof/>
      </w:rPr>
      <w:drawing>
        <wp:inline distT="0" distB="0" distL="0" distR="0" wp14:anchorId="0D1DA6FF" wp14:editId="459C4E37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5370893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118C76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74B3E"/>
    <w:rsid w:val="000C77A5"/>
    <w:rsid w:val="000E4CCA"/>
    <w:rsid w:val="000F2CFA"/>
    <w:rsid w:val="000F38EB"/>
    <w:rsid w:val="00103E44"/>
    <w:rsid w:val="001077C3"/>
    <w:rsid w:val="00135546"/>
    <w:rsid w:val="0024657F"/>
    <w:rsid w:val="00263114"/>
    <w:rsid w:val="002F54BF"/>
    <w:rsid w:val="002F6966"/>
    <w:rsid w:val="00306076"/>
    <w:rsid w:val="00344126"/>
    <w:rsid w:val="00362337"/>
    <w:rsid w:val="003975BB"/>
    <w:rsid w:val="003B388C"/>
    <w:rsid w:val="003E7A57"/>
    <w:rsid w:val="00450BF8"/>
    <w:rsid w:val="004E10FA"/>
    <w:rsid w:val="0065077E"/>
    <w:rsid w:val="0065132E"/>
    <w:rsid w:val="007611D5"/>
    <w:rsid w:val="007845E9"/>
    <w:rsid w:val="007E46EB"/>
    <w:rsid w:val="008A3C70"/>
    <w:rsid w:val="008F540E"/>
    <w:rsid w:val="009071AB"/>
    <w:rsid w:val="00936AB4"/>
    <w:rsid w:val="009E0751"/>
    <w:rsid w:val="00A13ED1"/>
    <w:rsid w:val="00A63FBB"/>
    <w:rsid w:val="00AE255D"/>
    <w:rsid w:val="00BE0F32"/>
    <w:rsid w:val="00BE57DB"/>
    <w:rsid w:val="00C14C6A"/>
    <w:rsid w:val="00C21EEC"/>
    <w:rsid w:val="00C2389D"/>
    <w:rsid w:val="00C465EF"/>
    <w:rsid w:val="00C53635"/>
    <w:rsid w:val="00D26DFA"/>
    <w:rsid w:val="00DB3F21"/>
    <w:rsid w:val="00DD0B58"/>
    <w:rsid w:val="00EA6CBC"/>
    <w:rsid w:val="00EB725C"/>
    <w:rsid w:val="00F312F0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F73A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  <w:style w:type="paragraph" w:customStyle="1" w:styleId="Standard">
    <w:name w:val="Standard"/>
    <w:uiPriority w:val="99"/>
    <w:rsid w:val="00C14C6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Pogrubienie">
    <w:name w:val="Strong"/>
    <w:basedOn w:val="Domylnaczcionkaakapitu"/>
    <w:uiPriority w:val="99"/>
    <w:qFormat/>
    <w:rsid w:val="00C14C6A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7E46E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6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6E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5</cp:revision>
  <cp:lastPrinted>2023-07-05T07:09:00Z</cp:lastPrinted>
  <dcterms:created xsi:type="dcterms:W3CDTF">2023-09-13T05:58:00Z</dcterms:created>
  <dcterms:modified xsi:type="dcterms:W3CDTF">2023-09-13T06:30:00Z</dcterms:modified>
</cp:coreProperties>
</file>