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651ED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651ED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AD9E518" w14:textId="5A6042F4" w:rsidR="00651ED4" w:rsidRDefault="00651ED4" w:rsidP="00651ED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EB5D99">
        <w:rPr>
          <w:rFonts w:ascii="Times New Roman" w:hAnsi="Times New Roman"/>
          <w:bCs/>
          <w:sz w:val="20"/>
          <w:szCs w:val="20"/>
        </w:rPr>
        <w:t>12.10</w:t>
      </w:r>
      <w:r w:rsidR="002904D7">
        <w:rPr>
          <w:rFonts w:ascii="Times New Roman" w:hAnsi="Times New Roman"/>
          <w:bCs/>
          <w:sz w:val="20"/>
          <w:szCs w:val="20"/>
        </w:rPr>
        <w:t>.2023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p w14:paraId="5436AD86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ABC56C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C18E9B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488D0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FAE4385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0B6126F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92005D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C8C6FC7" w14:textId="70BC67D9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3A482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3A482F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 xml:space="preserve"> ze zm.) </w:t>
      </w:r>
    </w:p>
    <w:p w14:paraId="42A916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BCBA4EE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7E8332AC" w14:textId="4FCA1AFF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EB5D99">
        <w:rPr>
          <w:rFonts w:ascii="Times New Roman" w:hAnsi="Times New Roman"/>
          <w:b/>
          <w:sz w:val="20"/>
          <w:szCs w:val="20"/>
        </w:rPr>
        <w:t>128</w:t>
      </w:r>
      <w:r w:rsidR="002904D7">
        <w:rPr>
          <w:rFonts w:ascii="Times New Roman" w:hAnsi="Times New Roman"/>
          <w:b/>
          <w:sz w:val="20"/>
          <w:szCs w:val="20"/>
        </w:rPr>
        <w:t>/2023</w:t>
      </w:r>
    </w:p>
    <w:p w14:paraId="0A3BE633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  <w:bookmarkStart w:id="0" w:name="_Hlk56009146"/>
      <w:r>
        <w:rPr>
          <w:rFonts w:ascii="Times New Roman" w:hAnsi="Times New Roman"/>
          <w:b/>
          <w:sz w:val="20"/>
          <w:szCs w:val="20"/>
        </w:rPr>
        <w:t xml:space="preserve">- ZAKŁAD DIAGNOSTYKI OBRAZOWEJ </w:t>
      </w:r>
      <w:bookmarkEnd w:id="0"/>
    </w:p>
    <w:p w14:paraId="36FAF3CA" w14:textId="77777777" w:rsidR="00651ED4" w:rsidRDefault="00651ED4" w:rsidP="00651E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54676E3D" w14:textId="77777777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EFCFC8B" w14:textId="732E481D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bookmarkStart w:id="1" w:name="_Hlk134375644"/>
      <w:r w:rsidR="002904D7">
        <w:rPr>
          <w:rFonts w:ascii="Times New Roman" w:hAnsi="Times New Roman"/>
          <w:b/>
          <w:bCs/>
          <w:sz w:val="20"/>
          <w:szCs w:val="20"/>
        </w:rPr>
        <w:t>12</w:t>
      </w:r>
      <w:r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2904D7">
        <w:rPr>
          <w:rFonts w:ascii="Times New Roman" w:hAnsi="Times New Roman"/>
          <w:b/>
          <w:bCs/>
          <w:sz w:val="20"/>
          <w:szCs w:val="20"/>
        </w:rPr>
        <w:t>ęcy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6A7126ED" w14:textId="51916EFB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56009497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11EF486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3B9B6B8" w14:textId="059281BD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41691917"/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3F3336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FD745A">
        <w:rPr>
          <w:rFonts w:ascii="Times New Roman" w:hAnsi="Times New Roman"/>
          <w:bCs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 xml:space="preserve">w Zakładzie Diagnostyki Obrazowej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353C36A" w14:textId="0EE7EB3A" w:rsidR="00FD745A" w:rsidRDefault="00FD745A" w:rsidP="00FD745A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 w:rsidR="008E0371">
        <w:rPr>
          <w:rFonts w:ascii="Times New Roman" w:hAnsi="Times New Roman"/>
          <w:sz w:val="20"/>
          <w:szCs w:val="20"/>
          <w:u w:val="single"/>
        </w:rPr>
        <w:t>a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pulą wynoszącą średniomiesięcznie </w:t>
      </w:r>
      <w:r w:rsidR="00190CCA">
        <w:rPr>
          <w:rFonts w:ascii="Times New Roman" w:hAnsi="Times New Roman"/>
          <w:sz w:val="20"/>
          <w:szCs w:val="20"/>
          <w:u w:val="single"/>
        </w:rPr>
        <w:t>80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</w:t>
      </w:r>
      <w:r w:rsidR="00190CCA">
        <w:rPr>
          <w:rFonts w:ascii="Times New Roman" w:hAnsi="Times New Roman"/>
          <w:sz w:val="20"/>
          <w:szCs w:val="20"/>
          <w:u w:val="single"/>
        </w:rPr>
        <w:t>43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="00190CCA">
        <w:rPr>
          <w:rFonts w:ascii="Times New Roman" w:hAnsi="Times New Roman"/>
          <w:sz w:val="20"/>
          <w:szCs w:val="20"/>
          <w:u w:val="single"/>
        </w:rPr>
        <w:t>y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5272ECCB" w14:textId="30735F8D" w:rsidR="00FD745A" w:rsidRDefault="00FD745A" w:rsidP="00FD745A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34430632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</w:t>
      </w:r>
      <w:r w:rsidR="00D46AA6">
        <w:rPr>
          <w:rFonts w:ascii="Times New Roman" w:eastAsia="Times New Roman" w:hAnsi="Times New Roman"/>
          <w:sz w:val="20"/>
          <w:szCs w:val="20"/>
          <w:u w:val="single"/>
        </w:rPr>
        <w:t xml:space="preserve"> warunek konieczny oferty</w:t>
      </w:r>
      <w:r w:rsidR="001F3239">
        <w:rPr>
          <w:rFonts w:ascii="Times New Roman" w:eastAsia="Times New Roman" w:hAnsi="Times New Roman"/>
          <w:sz w:val="20"/>
          <w:szCs w:val="20"/>
          <w:u w:val="single"/>
        </w:rPr>
        <w:t xml:space="preserve"> -</w:t>
      </w:r>
      <w:r w:rsidRPr="00DE0AAC">
        <w:rPr>
          <w:rFonts w:ascii="Times New Roman" w:eastAsia="Times New Roman" w:hAnsi="Times New Roman"/>
          <w:sz w:val="20"/>
          <w:szCs w:val="20"/>
          <w:u w:val="single"/>
        </w:rPr>
        <w:t xml:space="preserve">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ordynacji wynosi minimum 2</w:t>
      </w:r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0A1674">
        <w:rPr>
          <w:rFonts w:ascii="Times New Roman" w:hAnsi="Times New Roman"/>
          <w:b/>
          <w:bCs/>
          <w:sz w:val="20"/>
          <w:szCs w:val="20"/>
          <w:u w:val="single"/>
        </w:rPr>
        <w:t>,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 w:rsidR="00A05287"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5" w:name="_Hlk134431069"/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czwartku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>od godz. 13.00 do godz. 8.00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>dnia nast</w:t>
      </w:r>
      <w:r w:rsidR="00D46AA6">
        <w:rPr>
          <w:rFonts w:ascii="Times New Roman" w:hAnsi="Times New Roman"/>
          <w:bCs/>
          <w:sz w:val="20"/>
          <w:szCs w:val="20"/>
          <w:u w:val="single"/>
        </w:rPr>
        <w:t>ępnego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Cs/>
          <w:sz w:val="20"/>
          <w:szCs w:val="20"/>
          <w:u w:val="single"/>
        </w:rPr>
        <w:t>piątki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>,</w:t>
      </w:r>
      <w:r w:rsidR="005007F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soboty, niedziele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</w:t>
      </w:r>
      <w:r w:rsidR="005472EF">
        <w:rPr>
          <w:rFonts w:ascii="Times New Roman" w:hAnsi="Times New Roman"/>
          <w:bCs/>
          <w:sz w:val="20"/>
          <w:szCs w:val="20"/>
          <w:u w:val="single"/>
        </w:rPr>
        <w:br/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bookmarkEnd w:id="4"/>
      <w:bookmarkEnd w:id="5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7C9632" w14:textId="168B8ECC" w:rsidR="00FD745A" w:rsidRPr="00DE0AAC" w:rsidRDefault="00FD745A" w:rsidP="00FD745A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</w:t>
      </w:r>
      <w:r w:rsidR="008E0371">
        <w:rPr>
          <w:rFonts w:ascii="Times New Roman" w:hAnsi="Times New Roman"/>
          <w:sz w:val="20"/>
          <w:szCs w:val="20"/>
        </w:rPr>
        <w:t>wi,</w:t>
      </w:r>
      <w:r w:rsidRPr="00DE0AAC">
        <w:rPr>
          <w:rFonts w:ascii="Times New Roman" w:hAnsi="Times New Roman"/>
          <w:sz w:val="20"/>
          <w:szCs w:val="20"/>
        </w:rPr>
        <w:t xml:space="preserve">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6643A456" w14:textId="45622400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2904D7"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4C046DD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0F732A3" w14:textId="7551D729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3"/>
    </w:p>
    <w:p w14:paraId="5FB829C4" w14:textId="1B3C4E6D" w:rsidR="009520AC" w:rsidRDefault="009520AC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997D44" w14:textId="62679974" w:rsidR="009520AC" w:rsidRDefault="009520AC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76EBCE" w14:textId="5C41108E" w:rsidR="009520AC" w:rsidRDefault="009520AC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2505CE" w14:textId="77777777" w:rsidR="009520AC" w:rsidRDefault="009520AC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3716B7" w14:textId="751CAD70" w:rsidR="009520AC" w:rsidRPr="00C566D6" w:rsidRDefault="009520AC" w:rsidP="009520AC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6" w:name="_Hlk147931270"/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lastRenderedPageBreak/>
        <w:t xml:space="preserve">III.2. Udzielanie świadczeń zdrowotnych w ramach kontraktu lekarskiego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- Pracownia Mammografii – </w:t>
      </w:r>
      <w:bookmarkStart w:id="7" w:name="_Hlk147928901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wykonywanie </w:t>
      </w:r>
      <w:r w:rsidR="0064316A" w:rsidRPr="0064316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badań USG piersi wraz z opisem </w:t>
      </w:r>
      <w:r w:rsidR="0064316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oraz opisywanie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badań mammograficznych</w:t>
      </w:r>
      <w:bookmarkEnd w:id="7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76621C39" w14:textId="77777777" w:rsidR="009520AC" w:rsidRDefault="009520AC" w:rsidP="009520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CE1BF4E" w14:textId="7B36DAB6" w:rsidR="009520AC" w:rsidRDefault="009520AC" w:rsidP="009520A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</w:t>
      </w:r>
      <w:r w:rsidRPr="009520AC">
        <w:rPr>
          <w:rFonts w:ascii="Times New Roman" w:hAnsi="Times New Roman"/>
          <w:bCs/>
          <w:sz w:val="20"/>
          <w:szCs w:val="20"/>
        </w:rPr>
        <w:t>wykonywani</w:t>
      </w:r>
      <w:r>
        <w:rPr>
          <w:rFonts w:ascii="Times New Roman" w:hAnsi="Times New Roman"/>
          <w:bCs/>
          <w:sz w:val="20"/>
          <w:szCs w:val="20"/>
        </w:rPr>
        <w:t>a</w:t>
      </w:r>
      <w:r w:rsidRPr="009520AC">
        <w:rPr>
          <w:rFonts w:ascii="Times New Roman" w:hAnsi="Times New Roman"/>
          <w:bCs/>
          <w:sz w:val="20"/>
          <w:szCs w:val="20"/>
        </w:rPr>
        <w:t xml:space="preserve"> </w:t>
      </w:r>
      <w:r w:rsidR="0064316A" w:rsidRPr="0064316A">
        <w:rPr>
          <w:rFonts w:ascii="Times New Roman" w:hAnsi="Times New Roman"/>
          <w:bCs/>
          <w:sz w:val="20"/>
          <w:szCs w:val="20"/>
        </w:rPr>
        <w:t xml:space="preserve">badań USG piersi wraz z opisem  </w:t>
      </w:r>
      <w:r w:rsidR="0064316A">
        <w:rPr>
          <w:rFonts w:ascii="Times New Roman" w:hAnsi="Times New Roman"/>
          <w:bCs/>
          <w:sz w:val="20"/>
          <w:szCs w:val="20"/>
        </w:rPr>
        <w:t xml:space="preserve">oraz opisywanie </w:t>
      </w:r>
      <w:r w:rsidRPr="009520AC">
        <w:rPr>
          <w:rFonts w:ascii="Times New Roman" w:hAnsi="Times New Roman"/>
          <w:bCs/>
          <w:sz w:val="20"/>
          <w:szCs w:val="20"/>
        </w:rPr>
        <w:t xml:space="preserve">badań mammograficznych </w:t>
      </w:r>
      <w:r>
        <w:rPr>
          <w:rFonts w:ascii="Times New Roman" w:hAnsi="Times New Roman"/>
          <w:bCs/>
          <w:sz w:val="20"/>
          <w:szCs w:val="20"/>
        </w:rPr>
        <w:t xml:space="preserve">w Zakładzie Diagnostyki Obrazowej - </w:t>
      </w:r>
      <w:r w:rsidRPr="009520AC">
        <w:rPr>
          <w:rFonts w:ascii="Times New Roman" w:hAnsi="Times New Roman"/>
          <w:bCs/>
          <w:sz w:val="20"/>
          <w:szCs w:val="20"/>
        </w:rPr>
        <w:t xml:space="preserve">Pracowni Mammografii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</w:t>
      </w:r>
      <w:bookmarkEnd w:id="6"/>
      <w:r>
        <w:rPr>
          <w:rFonts w:ascii="Times New Roman" w:hAnsi="Times New Roman"/>
          <w:bCs/>
          <w:sz w:val="20"/>
          <w:szCs w:val="20"/>
        </w:rPr>
        <w:t>.</w:t>
      </w:r>
    </w:p>
    <w:p w14:paraId="32EB4E8F" w14:textId="5DB1C490" w:rsidR="009520AC" w:rsidRDefault="009520AC" w:rsidP="009520A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zamówienie zakontraktuje wykonywanie około 100 badań średniomiesięcznie</w:t>
      </w:r>
      <w:r w:rsidR="00190CCA">
        <w:rPr>
          <w:rFonts w:ascii="Times New Roman" w:hAnsi="Times New Roman"/>
          <w:bCs/>
          <w:sz w:val="20"/>
          <w:szCs w:val="20"/>
        </w:rPr>
        <w:t>.</w:t>
      </w:r>
    </w:p>
    <w:p w14:paraId="1B3056E7" w14:textId="77777777" w:rsidR="009520AC" w:rsidRPr="00DE0AAC" w:rsidRDefault="009520AC" w:rsidP="009520AC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</w:t>
      </w:r>
      <w:r>
        <w:rPr>
          <w:rFonts w:ascii="Times New Roman" w:hAnsi="Times New Roman"/>
          <w:sz w:val="20"/>
          <w:szCs w:val="20"/>
        </w:rPr>
        <w:t>wi,</w:t>
      </w:r>
      <w:r w:rsidRPr="00DE0AAC">
        <w:rPr>
          <w:rFonts w:ascii="Times New Roman" w:hAnsi="Times New Roman"/>
          <w:sz w:val="20"/>
          <w:szCs w:val="20"/>
        </w:rPr>
        <w:t xml:space="preserve">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2882AB45" w14:textId="77777777" w:rsidR="009520AC" w:rsidRDefault="009520AC" w:rsidP="009520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37F13741" w14:textId="5EDD1479" w:rsidR="009520AC" w:rsidRDefault="009520AC" w:rsidP="009520AC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190CCA"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BE19380" w14:textId="77777777" w:rsidR="009520AC" w:rsidRDefault="009520AC" w:rsidP="009520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5E8D61" w14:textId="72FB2215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p w14:paraId="08E98C03" w14:textId="77777777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2ACFBAD" w14:textId="61DDFF0E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z </w:t>
      </w:r>
      <w:r w:rsidR="003A482F">
        <w:rPr>
          <w:rFonts w:ascii="Times New Roman" w:hAnsi="Times New Roman"/>
          <w:sz w:val="20"/>
          <w:szCs w:val="20"/>
        </w:rPr>
        <w:t xml:space="preserve">2023 r. poz. 991 </w:t>
      </w:r>
      <w:r>
        <w:rPr>
          <w:rFonts w:ascii="Times New Roman" w:hAnsi="Times New Roman"/>
          <w:sz w:val="20"/>
          <w:szCs w:val="20"/>
        </w:rPr>
        <w:t xml:space="preserve">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z </w:t>
      </w:r>
      <w:r w:rsidR="003A482F">
        <w:rPr>
          <w:rFonts w:ascii="Times New Roman" w:hAnsi="Times New Roman"/>
          <w:sz w:val="20"/>
          <w:szCs w:val="20"/>
        </w:rPr>
        <w:t xml:space="preserve">2023 r. poz. 991 </w:t>
      </w:r>
      <w:r>
        <w:rPr>
          <w:rFonts w:ascii="Times New Roman" w:hAnsi="Times New Roman"/>
          <w:sz w:val="20"/>
          <w:szCs w:val="20"/>
        </w:rPr>
        <w:t>ze zm.),</w:t>
      </w:r>
    </w:p>
    <w:p w14:paraId="413FD23F" w14:textId="7330A0F8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ustawy z dnia 15 kwietnia 2011 r. </w:t>
      </w:r>
      <w:r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3A482F">
        <w:rPr>
          <w:rFonts w:ascii="Times New Roman" w:hAnsi="Times New Roman"/>
          <w:sz w:val="20"/>
          <w:szCs w:val="20"/>
        </w:rPr>
        <w:t xml:space="preserve">2023 r. poz. 991 </w:t>
      </w:r>
      <w:r>
        <w:rPr>
          <w:rFonts w:ascii="Times New Roman" w:hAnsi="Times New Roman"/>
          <w:sz w:val="20"/>
          <w:szCs w:val="20"/>
        </w:rPr>
        <w:t>ze zm.),</w:t>
      </w:r>
    </w:p>
    <w:p w14:paraId="48718FC8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A5D4C8" w14:textId="238A7E19" w:rsidR="00651ED4" w:rsidRPr="00BF5A4E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8" w:name="_Hlk56009623"/>
      <w:r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8"/>
      <w:r w:rsidR="00AC3CE5">
        <w:rPr>
          <w:rFonts w:ascii="Times New Roman" w:hAnsi="Times New Roman"/>
          <w:sz w:val="20"/>
          <w:szCs w:val="20"/>
          <w:u w:val="single"/>
        </w:rPr>
        <w:t>.</w:t>
      </w:r>
    </w:p>
    <w:p w14:paraId="7E9DABC3" w14:textId="5F3397AF" w:rsidR="00BF5A4E" w:rsidRPr="00D46AA6" w:rsidRDefault="00190CCA" w:rsidP="003A4F2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bookmarkStart w:id="9" w:name="_Hlk134517355"/>
      <w:r w:rsidRPr="00190CC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dla zakresu III.1.</w:t>
      </w:r>
      <w:r w:rsidRPr="00190C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z</w:t>
      </w:r>
      <w:r w:rsidR="00BF5A4E"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adeklarują w ofercie, zgodnie z poz. 5 tabeli </w:t>
      </w:r>
      <w:r w:rsidR="00404BC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 </w:t>
      </w:r>
      <w:r w:rsidR="00BF5A4E"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załączniku nr 1 do S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WK</w:t>
      </w:r>
      <w:r w:rsidR="00BF5A4E"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O</w:t>
      </w:r>
      <w:r w:rsidR="00D46AA6"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BF5A4E"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minimum 25 godzin w ramach ordynacji, </w:t>
      </w:r>
      <w:bookmarkStart w:id="10" w:name="_Hlk134439396"/>
      <w:r w:rsidR="00BF5A4E"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  <w:r w:rsid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bookmarkEnd w:id="10"/>
    <w:bookmarkEnd w:id="9"/>
    <w:p w14:paraId="3FE0D06D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14:paraId="2EA8C249" w14:textId="77777777" w:rsidR="00651ED4" w:rsidRDefault="00651ED4" w:rsidP="00651ED4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323873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5AEDE01" w14:textId="7AB6E112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190CCA">
        <w:rPr>
          <w:rFonts w:ascii="Times New Roman" w:hAnsi="Times New Roman"/>
          <w:sz w:val="20"/>
          <w:szCs w:val="20"/>
        </w:rPr>
        <w:t>128</w:t>
      </w:r>
      <w:r w:rsidRPr="00D34084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3408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D34084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087A72D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F2548E1" w14:textId="69D4D5A5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1" w:name="_Hlk56012390"/>
      <w:r w:rsidRPr="00D34084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34084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34084">
        <w:rPr>
          <w:rFonts w:ascii="Times New Roman" w:hAnsi="Times New Roman"/>
          <w:b/>
          <w:sz w:val="20"/>
          <w:szCs w:val="20"/>
        </w:rPr>
        <w:br/>
      </w:r>
      <w:r w:rsidR="00190CCA">
        <w:rPr>
          <w:rFonts w:ascii="Times New Roman" w:hAnsi="Times New Roman"/>
          <w:b/>
          <w:sz w:val="20"/>
          <w:szCs w:val="20"/>
        </w:rPr>
        <w:t>17.10</w:t>
      </w:r>
      <w:r w:rsidRPr="00D34084">
        <w:rPr>
          <w:rFonts w:ascii="Times New Roman" w:hAnsi="Times New Roman"/>
          <w:b/>
          <w:sz w:val="20"/>
          <w:szCs w:val="20"/>
        </w:rPr>
        <w:t>.2023 r. do godz. 13.30.</w:t>
      </w:r>
      <w:bookmarkEnd w:id="11"/>
    </w:p>
    <w:p w14:paraId="6469D047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A682D40" w14:textId="346339ED" w:rsidR="00AC3CE5" w:rsidRPr="00D34084" w:rsidRDefault="00AC3CE5" w:rsidP="00AC3CE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Ofertę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wymaganymi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załącznikami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należy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umieścić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zamkniętej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kopercie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opatrzonej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Oferenta</w:t>
      </w:r>
      <w:r w:rsidRPr="00D3408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34084">
        <w:rPr>
          <w:rFonts w:ascii="Times New Roman" w:hAnsi="Times New Roman"/>
          <w:sz w:val="20"/>
          <w:szCs w:val="20"/>
        </w:rPr>
        <w:t>oraz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opisem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tematu,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dotyczy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12" w:name="_Hlk129065528"/>
      <w:r w:rsidRPr="00D34084">
        <w:rPr>
          <w:rFonts w:ascii="Times New Roman" w:hAnsi="Times New Roman"/>
          <w:b/>
          <w:bCs/>
          <w:sz w:val="20"/>
          <w:szCs w:val="20"/>
        </w:rPr>
        <w:t xml:space="preserve">lokalizacji przy ul. Dr A. </w:t>
      </w:r>
      <w:proofErr w:type="spellStart"/>
      <w:r w:rsidRPr="00D34084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2"/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35CF8">
        <w:rPr>
          <w:rFonts w:ascii="Times New Roman" w:eastAsia="Times New Roman" w:hAnsi="Times New Roman"/>
          <w:b/>
          <w:bCs/>
          <w:sz w:val="20"/>
          <w:szCs w:val="20"/>
        </w:rPr>
        <w:t>128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/2023 </w:t>
      </w:r>
      <w:r w:rsidRPr="00D34084">
        <w:rPr>
          <w:rFonts w:ascii="Times New Roman" w:eastAsia="Times New Roman" w:hAnsi="Times New Roman"/>
          <w:sz w:val="20"/>
          <w:szCs w:val="20"/>
        </w:rPr>
        <w:t>– (zakres oferty)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b/>
          <w:sz w:val="20"/>
          <w:szCs w:val="20"/>
        </w:rPr>
        <w:t>ni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34084">
        <w:rPr>
          <w:rFonts w:ascii="Times New Roman" w:hAnsi="Times New Roman"/>
          <w:b/>
          <w:sz w:val="20"/>
          <w:szCs w:val="20"/>
        </w:rPr>
        <w:t>otwiera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34084">
        <w:rPr>
          <w:rFonts w:ascii="Times New Roman" w:hAnsi="Times New Roman"/>
          <w:b/>
          <w:sz w:val="20"/>
          <w:szCs w:val="20"/>
        </w:rPr>
        <w:t>prze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35CF8">
        <w:rPr>
          <w:rFonts w:ascii="Times New Roman" w:eastAsia="Arial" w:hAnsi="Times New Roman"/>
          <w:b/>
          <w:sz w:val="20"/>
          <w:szCs w:val="20"/>
        </w:rPr>
        <w:t>26.10</w:t>
      </w:r>
      <w:r w:rsidRPr="00D34084">
        <w:rPr>
          <w:rFonts w:ascii="Times New Roman" w:eastAsia="Arial" w:hAnsi="Times New Roman"/>
          <w:b/>
          <w:sz w:val="20"/>
          <w:szCs w:val="20"/>
        </w:rPr>
        <w:t>.2023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34084">
        <w:rPr>
          <w:rFonts w:ascii="Times New Roman" w:hAnsi="Times New Roman"/>
          <w:b/>
          <w:sz w:val="20"/>
          <w:szCs w:val="20"/>
        </w:rPr>
        <w:t>godz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34084">
        <w:rPr>
          <w:rFonts w:ascii="Times New Roman" w:hAnsi="Times New Roman"/>
          <w:b/>
          <w:sz w:val="20"/>
          <w:szCs w:val="20"/>
        </w:rPr>
        <w:t>1</w:t>
      </w:r>
      <w:r w:rsidR="00335CF8">
        <w:rPr>
          <w:rFonts w:ascii="Times New Roman" w:hAnsi="Times New Roman"/>
          <w:b/>
          <w:sz w:val="20"/>
          <w:szCs w:val="20"/>
        </w:rPr>
        <w:t>2</w:t>
      </w:r>
      <w:r w:rsidRPr="00D34084">
        <w:rPr>
          <w:rFonts w:ascii="Times New Roman" w:hAnsi="Times New Roman"/>
          <w:b/>
          <w:sz w:val="20"/>
          <w:szCs w:val="20"/>
        </w:rPr>
        <w:t>:00</w:t>
      </w:r>
      <w:r w:rsidRPr="00D34084">
        <w:rPr>
          <w:rFonts w:ascii="Times New Roman" w:eastAsia="Times New Roman" w:hAnsi="Times New Roman"/>
          <w:b/>
          <w:sz w:val="20"/>
          <w:szCs w:val="20"/>
        </w:rPr>
        <w:t>”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D34084">
        <w:rPr>
          <w:rFonts w:ascii="Times New Roman" w:hAnsi="Times New Roman"/>
          <w:sz w:val="20"/>
          <w:szCs w:val="20"/>
        </w:rPr>
        <w:t xml:space="preserve">Sekretariacie  Szpitala </w:t>
      </w:r>
      <w:r w:rsidRPr="00D34084">
        <w:rPr>
          <w:rFonts w:ascii="Times New Roman" w:hAnsi="Times New Roman"/>
          <w:sz w:val="20"/>
          <w:szCs w:val="20"/>
        </w:rPr>
        <w:lastRenderedPageBreak/>
        <w:t xml:space="preserve">Specjalistycznego im. F. Ceynowy, ul. Dr A. </w:t>
      </w:r>
      <w:proofErr w:type="spellStart"/>
      <w:r w:rsidRPr="00D34084">
        <w:rPr>
          <w:rFonts w:ascii="Times New Roman" w:hAnsi="Times New Roman"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35CF8">
        <w:rPr>
          <w:rFonts w:ascii="Times New Roman" w:eastAsia="Arial" w:hAnsi="Times New Roman"/>
          <w:b/>
          <w:sz w:val="20"/>
          <w:szCs w:val="20"/>
        </w:rPr>
        <w:t>26.10</w:t>
      </w:r>
      <w:r w:rsidRPr="00D34084">
        <w:rPr>
          <w:rFonts w:ascii="Times New Roman" w:eastAsia="Arial" w:hAnsi="Times New Roman"/>
          <w:b/>
          <w:sz w:val="20"/>
          <w:szCs w:val="20"/>
        </w:rPr>
        <w:t>.2023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335CF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99CDAF3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18868EE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592E4555" w14:textId="4F0DF5C5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3" w:name="_Hlk56011786"/>
      <w:r w:rsidRPr="00D34084">
        <w:rPr>
          <w:rFonts w:ascii="Times New Roman" w:hAnsi="Times New Roman"/>
          <w:sz w:val="20"/>
          <w:szCs w:val="20"/>
        </w:rPr>
        <w:t>Sali Konferencyjnej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35CF8">
        <w:rPr>
          <w:rFonts w:ascii="Times New Roman" w:eastAsia="Arial" w:hAnsi="Times New Roman"/>
          <w:b/>
          <w:sz w:val="20"/>
          <w:szCs w:val="20"/>
        </w:rPr>
        <w:t>26.10</w:t>
      </w:r>
      <w:r w:rsidRPr="00D34084">
        <w:rPr>
          <w:rFonts w:ascii="Times New Roman" w:eastAsia="Arial" w:hAnsi="Times New Roman"/>
          <w:b/>
          <w:sz w:val="20"/>
          <w:szCs w:val="20"/>
        </w:rPr>
        <w:t>.2023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35CF8">
        <w:rPr>
          <w:rFonts w:ascii="Times New Roman" w:eastAsia="Times New Roman" w:hAnsi="Times New Roman"/>
          <w:b/>
          <w:sz w:val="20"/>
          <w:szCs w:val="20"/>
        </w:rPr>
        <w:t>2</w:t>
      </w:r>
      <w:r w:rsidRPr="00D34084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3"/>
      <w:r w:rsidRPr="00D3408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5F26A3AC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861D67F" w14:textId="32CD08AA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Rozstrzygnięcie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nastąpi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bookmarkStart w:id="14" w:name="_Hlk56011881"/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</w:t>
      </w:r>
      <w:r w:rsidRPr="00D34084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D34084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34084">
        <w:rPr>
          <w:rFonts w:ascii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hAnsi="Times New Roman"/>
          <w:b/>
          <w:sz w:val="20"/>
          <w:szCs w:val="20"/>
        </w:rPr>
        <w:t xml:space="preserve">do dnia </w:t>
      </w:r>
      <w:bookmarkEnd w:id="14"/>
      <w:r w:rsidR="00335CF8">
        <w:rPr>
          <w:rFonts w:ascii="Times New Roman" w:eastAsia="Arial" w:hAnsi="Times New Roman"/>
          <w:b/>
          <w:sz w:val="20"/>
          <w:szCs w:val="20"/>
        </w:rPr>
        <w:t>23.11</w:t>
      </w:r>
      <w:r w:rsidRPr="00D34084">
        <w:rPr>
          <w:rFonts w:ascii="Times New Roman" w:eastAsia="Arial" w:hAnsi="Times New Roman"/>
          <w:b/>
          <w:sz w:val="20"/>
          <w:szCs w:val="20"/>
        </w:rPr>
        <w:t>.2023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0C6EBE40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F85573F" w14:textId="581525BC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5" w:name="_Hlk100744222"/>
      <w:r w:rsidRPr="00D34084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34084">
        <w:rPr>
          <w:rFonts w:ascii="Times New Roman" w:hAnsi="Times New Roman"/>
          <w:bCs/>
          <w:sz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</w:rPr>
        <w:t xml:space="preserve"> 10, 84-200 Wejherowo</w:t>
      </w:r>
      <w:r w:rsidRPr="00D34084">
        <w:rPr>
          <w:rFonts w:ascii="Times New Roman" w:hAnsi="Times New Roman"/>
          <w:sz w:val="20"/>
        </w:rPr>
        <w:t xml:space="preserve"> w terminie</w:t>
      </w:r>
      <w:r w:rsidRPr="00D34084">
        <w:rPr>
          <w:sz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5"/>
      <w:r w:rsidR="00335CF8">
        <w:rPr>
          <w:rFonts w:ascii="Times New Roman" w:eastAsia="Arial" w:hAnsi="Times New Roman"/>
          <w:b/>
          <w:sz w:val="20"/>
          <w:szCs w:val="20"/>
        </w:rPr>
        <w:t>23.11</w:t>
      </w:r>
      <w:r w:rsidR="00335CF8" w:rsidRPr="00D34084">
        <w:rPr>
          <w:rFonts w:ascii="Times New Roman" w:eastAsia="Arial" w:hAnsi="Times New Roman"/>
          <w:b/>
          <w:sz w:val="20"/>
          <w:szCs w:val="20"/>
        </w:rPr>
        <w:t>.2023</w:t>
      </w:r>
      <w:r w:rsidR="00335CF8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970D5FF" w14:textId="714F39CC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3408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35CF8">
        <w:rPr>
          <w:rFonts w:ascii="Times New Roman" w:eastAsia="Arial" w:hAnsi="Times New Roman"/>
          <w:b/>
          <w:sz w:val="20"/>
          <w:szCs w:val="20"/>
        </w:rPr>
        <w:t>23.11</w:t>
      </w:r>
      <w:r w:rsidR="00335CF8" w:rsidRPr="00D34084">
        <w:rPr>
          <w:rFonts w:ascii="Times New Roman" w:eastAsia="Arial" w:hAnsi="Times New Roman"/>
          <w:b/>
          <w:sz w:val="20"/>
          <w:szCs w:val="20"/>
        </w:rPr>
        <w:t>.2023</w:t>
      </w:r>
      <w:r w:rsidR="00335CF8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8CE3D66" w14:textId="77777777" w:rsidR="00AC3CE5" w:rsidRPr="00D34084" w:rsidRDefault="00AC3CE5" w:rsidP="00AC3C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D34084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</w:t>
      </w:r>
      <w:proofErr w:type="spellStart"/>
      <w:r w:rsidRPr="00D34084">
        <w:rPr>
          <w:rFonts w:ascii="Times New Roman" w:hAnsi="Times New Roman"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sz w:val="20"/>
          <w:szCs w:val="20"/>
        </w:rPr>
        <w:t xml:space="preserve"> 10, kod 84-200 Wejherowo oraz na jego stronie internetowej, zaś Oferenci zostaną powiadomieni pisemnie lub drogą elektroniczną. </w:t>
      </w:r>
    </w:p>
    <w:p w14:paraId="2B1660E0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8F3DA8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3D060F" w14:textId="0C0CF88F" w:rsidR="00AC3CE5" w:rsidRPr="00D34084" w:rsidRDefault="00335CF8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35CF8">
        <w:rPr>
          <w:rFonts w:ascii="Times New Roman" w:hAnsi="Times New Roman"/>
          <w:sz w:val="20"/>
          <w:szCs w:val="20"/>
        </w:rPr>
        <w:t xml:space="preserve">Udzielający zamówienia zastrzega sobie w każdym czasie </w:t>
      </w:r>
      <w:r w:rsidR="00404BCE" w:rsidRPr="00335CF8">
        <w:rPr>
          <w:rFonts w:ascii="Times New Roman" w:hAnsi="Times New Roman"/>
          <w:sz w:val="20"/>
          <w:szCs w:val="20"/>
        </w:rPr>
        <w:t>w całości lub w części w poszczególnych zakresach</w:t>
      </w:r>
      <w:r w:rsidR="00404BCE" w:rsidRPr="00335CF8">
        <w:rPr>
          <w:rFonts w:ascii="Times New Roman" w:hAnsi="Times New Roman"/>
          <w:sz w:val="20"/>
          <w:szCs w:val="20"/>
        </w:rPr>
        <w:t xml:space="preserve"> </w:t>
      </w:r>
      <w:r w:rsidRPr="00335CF8">
        <w:rPr>
          <w:rFonts w:ascii="Times New Roman" w:hAnsi="Times New Roman"/>
          <w:sz w:val="20"/>
          <w:szCs w:val="20"/>
        </w:rPr>
        <w:t>prawo do odwołania konkursu</w:t>
      </w:r>
      <w:bookmarkStart w:id="16" w:name="_GoBack"/>
      <w:bookmarkEnd w:id="16"/>
      <w:r w:rsidRPr="00335CF8">
        <w:rPr>
          <w:rFonts w:ascii="Times New Roman" w:hAnsi="Times New Roman"/>
          <w:sz w:val="20"/>
          <w:szCs w:val="20"/>
        </w:rPr>
        <w:t>, lub prawo do przesunięcia terminu składania lub otwarcia ofert</w:t>
      </w:r>
      <w:r w:rsidR="006C7DD5">
        <w:rPr>
          <w:rFonts w:ascii="Times New Roman" w:hAnsi="Times New Roman"/>
          <w:sz w:val="20"/>
          <w:szCs w:val="20"/>
        </w:rPr>
        <w:t xml:space="preserve"> lub</w:t>
      </w:r>
      <w:r w:rsidRPr="00335CF8">
        <w:rPr>
          <w:rFonts w:ascii="Times New Roman" w:hAnsi="Times New Roman"/>
          <w:sz w:val="20"/>
          <w:szCs w:val="20"/>
        </w:rPr>
        <w:t xml:space="preserve"> terminu rozstrzygnięcia konkursu - bez podawania przyczyny</w:t>
      </w:r>
      <w:r w:rsidR="00AC3CE5" w:rsidRPr="00D34084">
        <w:rPr>
          <w:rFonts w:ascii="Times New Roman" w:eastAsia="Times New Roman" w:hAnsi="Times New Roman"/>
          <w:sz w:val="20"/>
          <w:szCs w:val="20"/>
        </w:rPr>
        <w:t>.</w:t>
      </w:r>
    </w:p>
    <w:p w14:paraId="03CFCCAB" w14:textId="36DD3AC7" w:rsidR="00651ED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Oferentowi,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interes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prawny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doznał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uszczerbku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wyniku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naruszenia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Udzielającego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przeprowadzania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postępowania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konkursowego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przysługuje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składania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środków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odwoławczych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(protest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odwołanie)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określonych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Szczegółowych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Warunkach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Ofert </w:t>
      </w:r>
      <w:r w:rsidRPr="00D34084">
        <w:rPr>
          <w:rFonts w:ascii="Times New Roman" w:hAnsi="Times New Roman"/>
          <w:sz w:val="20"/>
          <w:szCs w:val="20"/>
        </w:rPr>
        <w:t>Nr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="00335CF8">
        <w:rPr>
          <w:rFonts w:ascii="Times New Roman" w:eastAsia="Arial" w:hAnsi="Times New Roman"/>
          <w:sz w:val="20"/>
          <w:szCs w:val="20"/>
        </w:rPr>
        <w:t>128</w:t>
      </w:r>
      <w:r w:rsidRPr="00D34084">
        <w:rPr>
          <w:rFonts w:ascii="Times New Roman" w:eastAsia="Arial" w:hAnsi="Times New Roman"/>
          <w:bCs/>
          <w:sz w:val="20"/>
          <w:szCs w:val="20"/>
        </w:rPr>
        <w:t>/2023</w:t>
      </w:r>
      <w:r w:rsidR="00651ED4">
        <w:rPr>
          <w:rFonts w:ascii="Times New Roman" w:eastAsia="Arial" w:hAnsi="Times New Roman"/>
          <w:bCs/>
          <w:sz w:val="20"/>
          <w:szCs w:val="20"/>
        </w:rPr>
        <w:t>.</w:t>
      </w:r>
    </w:p>
    <w:p w14:paraId="55EB6674" w14:textId="77777777" w:rsidR="00651ED4" w:rsidRDefault="00651ED4" w:rsidP="00651ED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42C66208" w14:textId="77777777" w:rsidR="00651ED4" w:rsidRDefault="00651ED4" w:rsidP="00651ED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14:paraId="4FABAA57" w14:textId="77777777" w:rsidR="00651ED4" w:rsidRDefault="00651ED4" w:rsidP="00651ED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E902" w14:textId="77777777" w:rsidR="0095110B" w:rsidRDefault="0095110B" w:rsidP="00E42D6A">
      <w:pPr>
        <w:spacing w:after="0" w:line="240" w:lineRule="auto"/>
      </w:pPr>
      <w:r>
        <w:separator/>
      </w:r>
    </w:p>
  </w:endnote>
  <w:endnote w:type="continuationSeparator" w:id="0">
    <w:p w14:paraId="3CE4F877" w14:textId="77777777" w:rsidR="0095110B" w:rsidRDefault="009511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9F389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904D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2D1D" w14:textId="77777777" w:rsidR="0095110B" w:rsidRDefault="0095110B" w:rsidP="00E42D6A">
      <w:pPr>
        <w:spacing w:after="0" w:line="240" w:lineRule="auto"/>
      </w:pPr>
      <w:r>
        <w:separator/>
      </w:r>
    </w:p>
  </w:footnote>
  <w:footnote w:type="continuationSeparator" w:id="0">
    <w:p w14:paraId="05E03818" w14:textId="77777777" w:rsidR="0095110B" w:rsidRDefault="009511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A1B59F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867BA"/>
    <w:rsid w:val="000A1674"/>
    <w:rsid w:val="00102B7B"/>
    <w:rsid w:val="00125B0C"/>
    <w:rsid w:val="00141CA4"/>
    <w:rsid w:val="00144B8A"/>
    <w:rsid w:val="00190CCA"/>
    <w:rsid w:val="001A56F1"/>
    <w:rsid w:val="001B60F1"/>
    <w:rsid w:val="001F3239"/>
    <w:rsid w:val="0026523C"/>
    <w:rsid w:val="00265C0D"/>
    <w:rsid w:val="002904D7"/>
    <w:rsid w:val="002A77B1"/>
    <w:rsid w:val="002C6150"/>
    <w:rsid w:val="00335CF8"/>
    <w:rsid w:val="00344AD2"/>
    <w:rsid w:val="00375EE9"/>
    <w:rsid w:val="003A482F"/>
    <w:rsid w:val="003C4B69"/>
    <w:rsid w:val="003D48E1"/>
    <w:rsid w:val="003F3336"/>
    <w:rsid w:val="00404BCE"/>
    <w:rsid w:val="004656D4"/>
    <w:rsid w:val="004725EA"/>
    <w:rsid w:val="004955E6"/>
    <w:rsid w:val="004A6904"/>
    <w:rsid w:val="004B77EC"/>
    <w:rsid w:val="004C0E4F"/>
    <w:rsid w:val="005007F0"/>
    <w:rsid w:val="00522C07"/>
    <w:rsid w:val="005472EF"/>
    <w:rsid w:val="00581E24"/>
    <w:rsid w:val="00600476"/>
    <w:rsid w:val="0064316A"/>
    <w:rsid w:val="00651ED4"/>
    <w:rsid w:val="00656E84"/>
    <w:rsid w:val="006C7DD5"/>
    <w:rsid w:val="00761D17"/>
    <w:rsid w:val="007762CF"/>
    <w:rsid w:val="00781BC0"/>
    <w:rsid w:val="007B6969"/>
    <w:rsid w:val="007C17CA"/>
    <w:rsid w:val="00822BAF"/>
    <w:rsid w:val="008368DE"/>
    <w:rsid w:val="00850762"/>
    <w:rsid w:val="008C4A4B"/>
    <w:rsid w:val="008E0371"/>
    <w:rsid w:val="008E3119"/>
    <w:rsid w:val="00931873"/>
    <w:rsid w:val="00931A04"/>
    <w:rsid w:val="00934F85"/>
    <w:rsid w:val="0095110B"/>
    <w:rsid w:val="009520AC"/>
    <w:rsid w:val="009807EF"/>
    <w:rsid w:val="00983D8F"/>
    <w:rsid w:val="009B7280"/>
    <w:rsid w:val="00A05287"/>
    <w:rsid w:val="00A56F12"/>
    <w:rsid w:val="00AA25B2"/>
    <w:rsid w:val="00AC3CE5"/>
    <w:rsid w:val="00BF5A4E"/>
    <w:rsid w:val="00C066BD"/>
    <w:rsid w:val="00D468CF"/>
    <w:rsid w:val="00D46AA6"/>
    <w:rsid w:val="00DC0768"/>
    <w:rsid w:val="00DC4202"/>
    <w:rsid w:val="00DE0D25"/>
    <w:rsid w:val="00E41BA8"/>
    <w:rsid w:val="00E42D6A"/>
    <w:rsid w:val="00E75575"/>
    <w:rsid w:val="00EB5D99"/>
    <w:rsid w:val="00F10C97"/>
    <w:rsid w:val="00F20777"/>
    <w:rsid w:val="00F81AC5"/>
    <w:rsid w:val="00FB6898"/>
    <w:rsid w:val="00FD745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D745A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51ED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51ED4"/>
  </w:style>
  <w:style w:type="character" w:customStyle="1" w:styleId="Nagwek2Znak">
    <w:name w:val="Nagłówek 2 Znak"/>
    <w:basedOn w:val="Domylnaczcionkaakapitu"/>
    <w:link w:val="Nagwek2"/>
    <w:rsid w:val="00FD74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7DD6-F2BB-4133-9A70-5A854D2D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24</cp:revision>
  <cp:lastPrinted>2023-08-03T05:54:00Z</cp:lastPrinted>
  <dcterms:created xsi:type="dcterms:W3CDTF">2022-09-26T07:12:00Z</dcterms:created>
  <dcterms:modified xsi:type="dcterms:W3CDTF">2023-10-12T10:35:00Z</dcterms:modified>
</cp:coreProperties>
</file>