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86207E">
        <w:rPr>
          <w:rFonts w:ascii="Arial Narrow" w:hAnsi="Arial Narrow"/>
          <w:sz w:val="20"/>
          <w:szCs w:val="20"/>
        </w:rPr>
        <w:t>31.10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6207E">
        <w:rPr>
          <w:rFonts w:ascii="Arial Narrow" w:hAnsi="Arial Narrow"/>
          <w:sz w:val="20"/>
          <w:szCs w:val="20"/>
          <w:u w:val="single"/>
        </w:rPr>
        <w:t>13.10</w:t>
      </w:r>
      <w:r w:rsidR="004373E0">
        <w:rPr>
          <w:rFonts w:ascii="Arial Narrow" w:hAnsi="Arial Narrow"/>
          <w:sz w:val="20"/>
          <w:szCs w:val="20"/>
          <w:u w:val="single"/>
        </w:rPr>
        <w:t>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</w:t>
      </w:r>
      <w:r w:rsidR="0086207E">
        <w:rPr>
          <w:rFonts w:ascii="Arial Narrow" w:hAnsi="Arial Narrow"/>
          <w:sz w:val="20"/>
          <w:szCs w:val="20"/>
          <w:u w:val="single"/>
        </w:rPr>
        <w:t>27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1558C">
        <w:rPr>
          <w:rFonts w:ascii="Arial Narrow" w:hAnsi="Arial Narrow"/>
          <w:sz w:val="20"/>
          <w:szCs w:val="20"/>
        </w:rPr>
        <w:t>13.10</w:t>
      </w:r>
      <w:r w:rsidR="004373E0">
        <w:rPr>
          <w:rFonts w:ascii="Arial Narrow" w:hAnsi="Arial Narrow"/>
          <w:sz w:val="20"/>
          <w:szCs w:val="20"/>
        </w:rPr>
        <w:t>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</w:t>
      </w:r>
      <w:r w:rsidR="0086207E">
        <w:rPr>
          <w:rFonts w:ascii="Arial Narrow" w:hAnsi="Arial Narrow"/>
          <w:sz w:val="20"/>
          <w:szCs w:val="20"/>
        </w:rPr>
        <w:t>27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560B41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B3496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B3496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86207E" w:rsidRDefault="0086207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6207E" w:rsidRPr="0086207E" w:rsidRDefault="0086207E" w:rsidP="0086207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6207E">
        <w:rPr>
          <w:rFonts w:ascii="Arial Narrow" w:hAnsi="Arial Narrow"/>
          <w:b/>
          <w:sz w:val="20"/>
          <w:szCs w:val="20"/>
        </w:rPr>
        <w:t>III.1. Udzielanie świadczeń zdrowotnych w ramach kontraktu lekarskiego w Oddziale Ortopedii i Traumatologii Narządu Ruchu – ordynacja i dyżury.</w:t>
      </w: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6207E">
        <w:rPr>
          <w:rFonts w:ascii="Arial Narrow" w:hAnsi="Arial Narrow"/>
          <w:b/>
          <w:sz w:val="20"/>
          <w:szCs w:val="20"/>
        </w:rPr>
        <w:t>OFERTA nr 4</w:t>
      </w:r>
      <w:r w:rsidRPr="0086207E">
        <w:rPr>
          <w:rFonts w:ascii="Arial Narrow" w:hAnsi="Arial Narrow"/>
          <w:sz w:val="20"/>
          <w:szCs w:val="20"/>
        </w:rPr>
        <w:t xml:space="preserve"> – INDYWIDUALNA SPECJALISTYCZNA PRAKTYKA LEKARSKA MARCIN OMERNIK z siedzibą w 81-340 Gdynia, ul. A. Hryniewickiego nr 6C, lok. 3;</w:t>
      </w: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6207E">
        <w:rPr>
          <w:rFonts w:ascii="Arial Narrow" w:hAnsi="Arial Narrow"/>
          <w:sz w:val="20"/>
          <w:szCs w:val="20"/>
        </w:rPr>
        <w:t xml:space="preserve">Oferta nie została wybrana, zgodnie z punktem </w:t>
      </w:r>
      <w:r>
        <w:rPr>
          <w:rFonts w:ascii="Arial Narrow" w:hAnsi="Arial Narrow"/>
          <w:sz w:val="20"/>
          <w:szCs w:val="20"/>
        </w:rPr>
        <w:t>III.1</w:t>
      </w:r>
      <w:r w:rsidRPr="0086207E">
        <w:rPr>
          <w:rFonts w:ascii="Arial Narrow" w:hAnsi="Arial Narrow"/>
          <w:sz w:val="20"/>
          <w:szCs w:val="20"/>
        </w:rPr>
        <w:t>. 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27</w:t>
      </w:r>
      <w:r w:rsidRPr="0086207E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86207E">
        <w:rPr>
          <w:rFonts w:ascii="Arial Narrow" w:hAnsi="Arial Narrow"/>
          <w:sz w:val="20"/>
          <w:szCs w:val="20"/>
        </w:rPr>
        <w:t>, ponieważ przekracza kwotę, którą Udzielający zamówienia przeznaczył na realizację zamówienia.</w:t>
      </w:r>
    </w:p>
    <w:p w:rsidR="0086207E" w:rsidRPr="0086207E" w:rsidRDefault="0086207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6207E">
        <w:rPr>
          <w:rFonts w:ascii="Arial Narrow" w:hAnsi="Arial Narrow"/>
          <w:b/>
          <w:sz w:val="20"/>
          <w:szCs w:val="20"/>
        </w:rPr>
        <w:t>OFERTA nr 5</w:t>
      </w:r>
      <w:r w:rsidRPr="0086207E">
        <w:rPr>
          <w:rFonts w:ascii="Arial Narrow" w:hAnsi="Arial Narrow"/>
          <w:sz w:val="20"/>
          <w:szCs w:val="20"/>
        </w:rPr>
        <w:t xml:space="preserve"> - INDYWIDUALNA  PRAKTYKA LEKARSKA Maciej Wojtecki z siedzibą w 81-173 Gdynia, ul. gen. Stanisława Karpińskiego nr 5A, lok.2;</w:t>
      </w: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6207E">
        <w:rPr>
          <w:rFonts w:ascii="Arial Narrow" w:hAnsi="Arial Narrow"/>
          <w:sz w:val="20"/>
          <w:szCs w:val="20"/>
        </w:rPr>
        <w:t xml:space="preserve">Oferta nie została wybrana, zgodnie z punktem </w:t>
      </w:r>
      <w:r>
        <w:rPr>
          <w:rFonts w:ascii="Arial Narrow" w:hAnsi="Arial Narrow"/>
          <w:sz w:val="20"/>
          <w:szCs w:val="20"/>
        </w:rPr>
        <w:t>III.1</w:t>
      </w:r>
      <w:r w:rsidRPr="0086207E">
        <w:rPr>
          <w:rFonts w:ascii="Arial Narrow" w:hAnsi="Arial Narrow"/>
          <w:sz w:val="20"/>
          <w:szCs w:val="20"/>
        </w:rPr>
        <w:t>. 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27</w:t>
      </w:r>
      <w:r w:rsidRPr="0086207E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86207E" w:rsidRDefault="0086207E" w:rsidP="0086207E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Poradni Onkologicznej przez lekarza specjalistę w dziedzinie chirurgii onkologicznej.</w:t>
      </w: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OFERTA nr 1 - </w:t>
      </w:r>
      <w:r>
        <w:rPr>
          <w:rFonts w:ascii="Arial Narrow" w:hAnsi="Arial Narrow"/>
          <w:sz w:val="20"/>
          <w:szCs w:val="20"/>
        </w:rPr>
        <w:t>Indywidualna Specjalistyczna Praktyka Lekarska Aleksandra Ankiewicz z siedzibą 84-300 Lębork, Plac Pokoju nr 4, lok. 2a;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A12CFC">
        <w:rPr>
          <w:rFonts w:ascii="Arial Narrow" w:hAnsi="Arial Narrow"/>
          <w:sz w:val="20"/>
          <w:szCs w:val="20"/>
        </w:rPr>
        <w:t>27</w:t>
      </w:r>
      <w:r>
        <w:rPr>
          <w:rFonts w:ascii="Arial Narrow" w:hAnsi="Arial Narrow"/>
          <w:sz w:val="20"/>
          <w:szCs w:val="20"/>
        </w:rPr>
        <w:t>/2023 wybrano w/w ofertę, gdyż z okoliczności wynika, że oferta odpowiada warunkom formalnym oraz została uznana za najkorzystniejszą w oparciu o ustalone kryteria oceny oferty, z zastrzeżeniem zapisów rozdz. X pkt 9-15.</w:t>
      </w: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OFERTA nr 2 - </w:t>
      </w:r>
      <w:r>
        <w:rPr>
          <w:rFonts w:ascii="Arial Narrow" w:hAnsi="Arial Narrow"/>
          <w:sz w:val="20"/>
          <w:szCs w:val="20"/>
        </w:rPr>
        <w:t xml:space="preserve">Indywidualna Specjalistyczna Praktyka Lekarska dr med. Cezary </w:t>
      </w:r>
      <w:proofErr w:type="spellStart"/>
      <w:r>
        <w:rPr>
          <w:rFonts w:ascii="Arial Narrow" w:hAnsi="Arial Narrow"/>
          <w:sz w:val="20"/>
          <w:szCs w:val="20"/>
        </w:rPr>
        <w:t>Warężak</w:t>
      </w:r>
      <w:proofErr w:type="spellEnd"/>
      <w:r>
        <w:rPr>
          <w:rFonts w:ascii="Arial Narrow" w:hAnsi="Arial Narrow"/>
          <w:sz w:val="20"/>
          <w:szCs w:val="20"/>
        </w:rPr>
        <w:t xml:space="preserve"> z siedzibą w 80-292 Gdańsk, </w:t>
      </w:r>
      <w:r>
        <w:rPr>
          <w:rFonts w:ascii="Arial Narrow" w:hAnsi="Arial Narrow"/>
          <w:sz w:val="20"/>
          <w:szCs w:val="20"/>
        </w:rPr>
        <w:br/>
        <w:t>ul. Niedźwiednik nr 21, lok. 2;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A12CFC">
        <w:rPr>
          <w:rFonts w:ascii="Arial Narrow" w:hAnsi="Arial Narrow"/>
          <w:sz w:val="20"/>
          <w:szCs w:val="20"/>
        </w:rPr>
        <w:t>27</w:t>
      </w:r>
      <w:r>
        <w:rPr>
          <w:rFonts w:ascii="Arial Narrow" w:hAnsi="Arial Narrow"/>
          <w:sz w:val="20"/>
          <w:szCs w:val="20"/>
        </w:rPr>
        <w:t>/2023 wybrano w/w ofertę, gdyż z okoliczności wynika, że oferta odpowiada warunkom formalnym oraz została uznana za najkorzystniejszą w oparciu o ustalone kryteria oceny oferty, z zastrzeżeniem zapisów rozdz. X pkt 9-15.</w:t>
      </w: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6207E" w:rsidRDefault="0086207E" w:rsidP="0086207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OFERTA nr 7 - </w:t>
      </w:r>
      <w:r>
        <w:rPr>
          <w:rFonts w:ascii="Arial Narrow" w:hAnsi="Arial Narrow"/>
          <w:sz w:val="20"/>
          <w:szCs w:val="20"/>
        </w:rPr>
        <w:t xml:space="preserve">Indywidualna Praktyka Lekarska Tomasz Buczek z siedzibą w 81-611 Gdynia, ul. </w:t>
      </w:r>
      <w:proofErr w:type="spellStart"/>
      <w:r>
        <w:rPr>
          <w:rFonts w:ascii="Arial Narrow" w:hAnsi="Arial Narrow"/>
          <w:sz w:val="20"/>
          <w:szCs w:val="20"/>
        </w:rPr>
        <w:t>Wielkokacka</w:t>
      </w:r>
      <w:proofErr w:type="spellEnd"/>
      <w:r>
        <w:rPr>
          <w:rFonts w:ascii="Arial Narrow" w:hAnsi="Arial Narrow"/>
          <w:sz w:val="20"/>
          <w:szCs w:val="20"/>
        </w:rPr>
        <w:t xml:space="preserve"> nr 14, lok. 85;</w:t>
      </w:r>
    </w:p>
    <w:p w:rsidR="00585A80" w:rsidRDefault="00585A80" w:rsidP="00585A8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85A80" w:rsidRDefault="00585A80" w:rsidP="00585A80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86207E" w:rsidRDefault="0086207E" w:rsidP="0086207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585A80" w:rsidRDefault="00585A80" w:rsidP="00585A80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III.3. Udzielanie świadczeń zdrowotnych w ramach kontraktu lekarskiego przez lekarzy specjalistów </w:t>
      </w:r>
    </w:p>
    <w:p w:rsidR="00585A80" w:rsidRDefault="00585A80" w:rsidP="00585A80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w Szpitalnym Oddziale Ratunkowym (SOR) - dyżury.</w:t>
      </w:r>
    </w:p>
    <w:p w:rsidR="00585A80" w:rsidRDefault="00585A80" w:rsidP="00585A8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OFERTA nr 8 - </w:t>
      </w:r>
      <w:r>
        <w:rPr>
          <w:rFonts w:ascii="Arial Narrow" w:hAnsi="Arial Narrow"/>
          <w:sz w:val="20"/>
          <w:szCs w:val="20"/>
        </w:rPr>
        <w:t xml:space="preserve">Aleksandra Sikorska z siedzibą w  84-207 Bojano, ul. Leona </w:t>
      </w:r>
      <w:proofErr w:type="spellStart"/>
      <w:r>
        <w:rPr>
          <w:rFonts w:ascii="Arial Narrow" w:hAnsi="Arial Narrow"/>
          <w:sz w:val="20"/>
          <w:szCs w:val="20"/>
        </w:rPr>
        <w:t>Heyke</w:t>
      </w:r>
      <w:proofErr w:type="spellEnd"/>
      <w:r>
        <w:rPr>
          <w:rFonts w:ascii="Arial Narrow" w:hAnsi="Arial Narrow"/>
          <w:sz w:val="20"/>
          <w:szCs w:val="20"/>
        </w:rPr>
        <w:t xml:space="preserve"> nr 9;</w:t>
      </w:r>
    </w:p>
    <w:p w:rsidR="004373E0" w:rsidRPr="000D778C" w:rsidRDefault="004373E0" w:rsidP="004373E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585A80">
        <w:rPr>
          <w:rFonts w:ascii="Arial Narrow" w:hAnsi="Arial Narrow"/>
          <w:sz w:val="20"/>
          <w:szCs w:val="20"/>
        </w:rPr>
        <w:t>27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79" w:rsidRDefault="00EB4C79" w:rsidP="00E42D6A">
      <w:pPr>
        <w:spacing w:after="0" w:line="240" w:lineRule="auto"/>
      </w:pPr>
      <w:r>
        <w:separator/>
      </w:r>
    </w:p>
  </w:endnote>
  <w:endnote w:type="continuationSeparator" w:id="0">
    <w:p w:rsidR="00EB4C79" w:rsidRDefault="00EB4C7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427EF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79" w:rsidRDefault="00EB4C79" w:rsidP="00E42D6A">
      <w:pPr>
        <w:spacing w:after="0" w:line="240" w:lineRule="auto"/>
      </w:pPr>
      <w:r>
        <w:separator/>
      </w:r>
    </w:p>
  </w:footnote>
  <w:footnote w:type="continuationSeparator" w:id="0">
    <w:p w:rsidR="00EB4C79" w:rsidRDefault="00EB4C7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C1576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E3119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12CFC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66DA6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B4C79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88E1-2B49-4B07-A0E5-4654BABF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cp:lastPrinted>2023-10-31T14:25:00Z</cp:lastPrinted>
  <dcterms:created xsi:type="dcterms:W3CDTF">2023-09-27T13:49:00Z</dcterms:created>
  <dcterms:modified xsi:type="dcterms:W3CDTF">2023-10-31T14:27:00Z</dcterms:modified>
</cp:coreProperties>
</file>