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A42E350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A26BC">
        <w:rPr>
          <w:rFonts w:ascii="Times New Roman" w:eastAsia="Times New Roman" w:hAnsi="Times New Roman"/>
          <w:b/>
          <w:sz w:val="28"/>
          <w:szCs w:val="28"/>
        </w:rPr>
        <w:t>128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641739A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A26BC">
        <w:rPr>
          <w:rFonts w:ascii="Times New Roman" w:eastAsia="Times New Roman" w:hAnsi="Times New Roman"/>
          <w:b/>
          <w:spacing w:val="20"/>
          <w:sz w:val="28"/>
          <w:szCs w:val="28"/>
        </w:rPr>
        <w:t>12 października</w:t>
      </w:r>
      <w:r w:rsidR="00010D9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17F8201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3AB290C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32101630" w14:textId="58526C2D" w:rsidR="003147AB" w:rsidRPr="0065357F" w:rsidRDefault="00010D92" w:rsidP="00010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0CE38BB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</w:t>
      </w:r>
      <w:r w:rsidR="004A26BC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 xml:space="preserve">- Formularz ofertowo-cenowy; </w:t>
      </w:r>
    </w:p>
    <w:p w14:paraId="14AE5F9A" w14:textId="10745B41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Załącznik nr 2    </w:t>
      </w:r>
      <w:r w:rsidR="004A26BC">
        <w:rPr>
          <w:rFonts w:ascii="Times New Roman" w:hAnsi="Times New Roman"/>
          <w:sz w:val="20"/>
          <w:szCs w:val="20"/>
        </w:rPr>
        <w:tab/>
      </w:r>
      <w:r w:rsidRPr="0065357F">
        <w:rPr>
          <w:rFonts w:ascii="Times New Roman" w:hAnsi="Times New Roman"/>
          <w:sz w:val="20"/>
          <w:szCs w:val="20"/>
        </w:rPr>
        <w:t>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19CF5B0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10D92">
        <w:rPr>
          <w:rFonts w:ascii="Times New Roman" w:eastAsia="Times New Roman" w:hAnsi="Times New Roman"/>
          <w:sz w:val="20"/>
          <w:szCs w:val="20"/>
        </w:rPr>
        <w:t xml:space="preserve"> </w:t>
      </w:r>
      <w:r w:rsidR="004A26BC">
        <w:rPr>
          <w:rFonts w:ascii="Times New Roman" w:eastAsia="Times New Roman" w:hAnsi="Times New Roman"/>
          <w:sz w:val="20"/>
          <w:szCs w:val="20"/>
        </w:rPr>
        <w:t>-3.1</w:t>
      </w:r>
      <w:r w:rsidR="00010D92">
        <w:rPr>
          <w:rFonts w:ascii="Times New Roman" w:eastAsia="Times New Roman" w:hAnsi="Times New Roman"/>
          <w:sz w:val="20"/>
          <w:szCs w:val="20"/>
        </w:rPr>
        <w:t xml:space="preserve">  </w:t>
      </w:r>
      <w:r w:rsidR="004A26BC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 Wz</w:t>
      </w:r>
      <w:r w:rsidR="004A26BC">
        <w:rPr>
          <w:rFonts w:ascii="Times New Roman" w:eastAsia="Times New Roman" w:hAnsi="Times New Roman"/>
          <w:sz w:val="20"/>
          <w:szCs w:val="20"/>
        </w:rPr>
        <w:t>ory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4A26BC">
        <w:rPr>
          <w:rFonts w:ascii="Times New Roman" w:eastAsia="Times New Roman" w:hAnsi="Times New Roman"/>
          <w:sz w:val="20"/>
          <w:szCs w:val="20"/>
        </w:rPr>
        <w:t>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584C5BE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4A26BC">
        <w:rPr>
          <w:rFonts w:ascii="Times New Roman" w:eastAsia="Times New Roman" w:hAnsi="Times New Roman"/>
          <w:b/>
          <w:sz w:val="24"/>
          <w:szCs w:val="24"/>
        </w:rPr>
        <w:t>12 październik</w:t>
      </w:r>
      <w:r w:rsidR="00155E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3BC201A9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 xml:space="preserve">. Dz.U. z </w:t>
      </w:r>
      <w:r w:rsidR="00B10A76" w:rsidRPr="0065357F">
        <w:rPr>
          <w:rFonts w:ascii="Times New Roman" w:eastAsia="Times New Roman" w:hAnsi="Times New Roman"/>
          <w:sz w:val="20"/>
          <w:szCs w:val="20"/>
        </w:rPr>
        <w:t>202</w:t>
      </w:r>
      <w:r w:rsidR="00B10A76">
        <w:rPr>
          <w:rFonts w:ascii="Times New Roman" w:eastAsia="Times New Roman" w:hAnsi="Times New Roman"/>
          <w:sz w:val="20"/>
          <w:szCs w:val="20"/>
        </w:rPr>
        <w:t>3</w:t>
      </w:r>
      <w:r w:rsidR="00B10A76"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B10A76">
        <w:rPr>
          <w:rFonts w:ascii="Times New Roman" w:eastAsia="Times New Roman" w:hAnsi="Times New Roman"/>
          <w:sz w:val="20"/>
          <w:szCs w:val="20"/>
        </w:rPr>
        <w:t>991</w:t>
      </w:r>
      <w:r w:rsidR="00B10A76"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9EEA275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FD2481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2C6E105A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15761BF9" w14:textId="77777777" w:rsidR="004A26BC" w:rsidRDefault="004A26BC" w:rsidP="004A26B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41691917"/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lekarza w zakresie ordynacji i dyżurów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  <w:t xml:space="preserve">w Zakładzie Diagnostyki Obrazowej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6F1BD9AC" w14:textId="77777777" w:rsidR="004A26BC" w:rsidRDefault="004A26BC" w:rsidP="004A26B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80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43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>y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1A7AA0DC" w14:textId="77777777" w:rsidR="004A26BC" w:rsidRDefault="004A26BC" w:rsidP="004A26B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34430632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warunek konieczny oferty -</w:t>
      </w:r>
      <w:r w:rsidRPr="00DE0AAC">
        <w:rPr>
          <w:rFonts w:ascii="Times New Roman" w:eastAsia="Times New Roman" w:hAnsi="Times New Roman"/>
          <w:sz w:val="20"/>
          <w:szCs w:val="20"/>
          <w:u w:val="single"/>
        </w:rPr>
        <w:t xml:space="preserve">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w ramach ordynacji wynosi minimum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3" w:name="_Hlk134431069"/>
      <w:r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czwartku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godz. 13.00 do godz. 8.00 dnia następnego 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Cs/>
          <w:sz w:val="20"/>
          <w:szCs w:val="20"/>
          <w:u w:val="single"/>
        </w:rPr>
        <w:t>piątki,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soboty, niedziele </w:t>
      </w:r>
      <w:r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bookmarkEnd w:id="2"/>
      <w:bookmarkEnd w:id="3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6D79D7AF" w14:textId="77777777" w:rsidR="004A26BC" w:rsidRPr="00DE0AAC" w:rsidRDefault="004A26BC" w:rsidP="004A26BC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</w:t>
      </w:r>
      <w:r>
        <w:rPr>
          <w:rFonts w:ascii="Times New Roman" w:hAnsi="Times New Roman"/>
          <w:sz w:val="20"/>
          <w:szCs w:val="20"/>
        </w:rPr>
        <w:t>wi,</w:t>
      </w:r>
      <w:r w:rsidRPr="00DE0AAC">
        <w:rPr>
          <w:rFonts w:ascii="Times New Roman" w:hAnsi="Times New Roman"/>
          <w:sz w:val="20"/>
          <w:szCs w:val="20"/>
        </w:rPr>
        <w:t xml:space="preserve">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76544484" w14:textId="77777777" w:rsidR="004A26BC" w:rsidRDefault="004A26BC" w:rsidP="004A26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19D5642E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A7105AA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1"/>
    </w:p>
    <w:p w14:paraId="4CF31323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819D20" w14:textId="77777777" w:rsidR="009362D0" w:rsidRPr="00C566D6" w:rsidRDefault="009362D0" w:rsidP="009362D0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w ramach kontraktu lekarskiego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- Pracownia Mammografii – </w:t>
      </w:r>
      <w:bookmarkStart w:id="4" w:name="_Hlk147928901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wykonywanie </w:t>
      </w:r>
      <w:r w:rsidRPr="0064316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badań USG piersi wraz z opisem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oraz opisywanie badań mammograficznych</w:t>
      </w:r>
      <w:bookmarkEnd w:id="4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1D75A001" w14:textId="77777777" w:rsidR="009362D0" w:rsidRDefault="009362D0" w:rsidP="009362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6E80746" w14:textId="448815DD" w:rsidR="004A26BC" w:rsidRDefault="009362D0" w:rsidP="009362D0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</w:t>
      </w:r>
      <w:r w:rsidRPr="009520AC">
        <w:rPr>
          <w:rFonts w:ascii="Times New Roman" w:hAnsi="Times New Roman"/>
          <w:bCs/>
          <w:sz w:val="20"/>
          <w:szCs w:val="20"/>
        </w:rPr>
        <w:t>wykonywani</w:t>
      </w:r>
      <w:r>
        <w:rPr>
          <w:rFonts w:ascii="Times New Roman" w:hAnsi="Times New Roman"/>
          <w:bCs/>
          <w:sz w:val="20"/>
          <w:szCs w:val="20"/>
        </w:rPr>
        <w:t>a</w:t>
      </w:r>
      <w:r w:rsidRPr="009520AC">
        <w:rPr>
          <w:rFonts w:ascii="Times New Roman" w:hAnsi="Times New Roman"/>
          <w:bCs/>
          <w:sz w:val="20"/>
          <w:szCs w:val="20"/>
        </w:rPr>
        <w:t xml:space="preserve"> </w:t>
      </w:r>
      <w:r w:rsidRPr="0064316A">
        <w:rPr>
          <w:rFonts w:ascii="Times New Roman" w:hAnsi="Times New Roman"/>
          <w:bCs/>
          <w:sz w:val="20"/>
          <w:szCs w:val="20"/>
        </w:rPr>
        <w:t xml:space="preserve">badań USG piersi wraz z opisem  </w:t>
      </w:r>
      <w:r>
        <w:rPr>
          <w:rFonts w:ascii="Times New Roman" w:hAnsi="Times New Roman"/>
          <w:bCs/>
          <w:sz w:val="20"/>
          <w:szCs w:val="20"/>
        </w:rPr>
        <w:t xml:space="preserve">oraz opisywanie </w:t>
      </w:r>
      <w:r w:rsidRPr="009520AC">
        <w:rPr>
          <w:rFonts w:ascii="Times New Roman" w:hAnsi="Times New Roman"/>
          <w:bCs/>
          <w:sz w:val="20"/>
          <w:szCs w:val="20"/>
        </w:rPr>
        <w:t xml:space="preserve">badań mammograficznych </w:t>
      </w:r>
      <w:r>
        <w:rPr>
          <w:rFonts w:ascii="Times New Roman" w:hAnsi="Times New Roman"/>
          <w:bCs/>
          <w:sz w:val="20"/>
          <w:szCs w:val="20"/>
        </w:rPr>
        <w:t xml:space="preserve">w Zakładzie Diagnostyki Obrazowej - </w:t>
      </w:r>
      <w:r w:rsidRPr="009520AC">
        <w:rPr>
          <w:rFonts w:ascii="Times New Roman" w:hAnsi="Times New Roman"/>
          <w:bCs/>
          <w:sz w:val="20"/>
          <w:szCs w:val="20"/>
        </w:rPr>
        <w:t xml:space="preserve">Pracowni Mammografii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</w:t>
      </w:r>
      <w:r w:rsidR="004A26BC">
        <w:rPr>
          <w:rFonts w:ascii="Times New Roman" w:hAnsi="Times New Roman"/>
          <w:bCs/>
          <w:sz w:val="20"/>
          <w:szCs w:val="20"/>
        </w:rPr>
        <w:t>.</w:t>
      </w:r>
    </w:p>
    <w:p w14:paraId="2E6BE1D2" w14:textId="77777777" w:rsidR="004A26BC" w:rsidRDefault="004A26BC" w:rsidP="004A26B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zamówienie zakontraktuje wykonywanie około 100 badań średniomiesięcznie.</w:t>
      </w:r>
    </w:p>
    <w:p w14:paraId="7BC30383" w14:textId="77777777" w:rsidR="004A26BC" w:rsidRPr="00DE0AAC" w:rsidRDefault="004A26BC" w:rsidP="004A26BC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</w:t>
      </w:r>
      <w:r>
        <w:rPr>
          <w:rFonts w:ascii="Times New Roman" w:hAnsi="Times New Roman"/>
          <w:sz w:val="20"/>
          <w:szCs w:val="20"/>
        </w:rPr>
        <w:t>wi,</w:t>
      </w:r>
      <w:r w:rsidRPr="00DE0AAC">
        <w:rPr>
          <w:rFonts w:ascii="Times New Roman" w:hAnsi="Times New Roman"/>
          <w:sz w:val="20"/>
          <w:szCs w:val="20"/>
        </w:rPr>
        <w:t xml:space="preserve">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036AAAB6" w14:textId="77777777" w:rsidR="004A26BC" w:rsidRDefault="004A26BC" w:rsidP="004A26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2E23ADCF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29CF9FB0" w14:textId="77777777" w:rsidR="004A26BC" w:rsidRDefault="004A26BC" w:rsidP="004A26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2B91540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460E7E9C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CD48EA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CD48EA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>202</w:t>
      </w:r>
      <w:r w:rsidR="00CD48EA">
        <w:rPr>
          <w:rFonts w:ascii="Times New Roman" w:eastAsia="Times New Roman" w:hAnsi="Times New Roman"/>
          <w:sz w:val="20"/>
          <w:szCs w:val="20"/>
        </w:rPr>
        <w:t>3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CD48EA">
        <w:rPr>
          <w:rFonts w:ascii="Times New Roman" w:eastAsia="Times New Roman" w:hAnsi="Times New Roman"/>
          <w:sz w:val="20"/>
          <w:szCs w:val="20"/>
        </w:rPr>
        <w:t>991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2ABD825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6 w związku z ust. 1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>202</w:t>
      </w:r>
      <w:r w:rsidR="00CD48EA">
        <w:rPr>
          <w:rFonts w:ascii="Times New Roman" w:eastAsia="Times New Roman" w:hAnsi="Times New Roman"/>
          <w:sz w:val="20"/>
          <w:szCs w:val="20"/>
        </w:rPr>
        <w:t>3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CD48EA">
        <w:rPr>
          <w:rFonts w:ascii="Times New Roman" w:eastAsia="Times New Roman" w:hAnsi="Times New Roman"/>
          <w:sz w:val="20"/>
          <w:szCs w:val="20"/>
        </w:rPr>
        <w:t>991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197347F" w:rsidR="004330AD" w:rsidRPr="00097002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010D92" w:rsidRPr="00097002">
        <w:rPr>
          <w:rFonts w:ascii="Times New Roman" w:hAnsi="Times New Roman"/>
          <w:sz w:val="20"/>
          <w:szCs w:val="20"/>
        </w:rPr>
        <w:t xml:space="preserve">oraz tytuł specjalisty </w:t>
      </w:r>
      <w:bookmarkStart w:id="6" w:name="_Hlk56009623"/>
      <w:r w:rsidR="00010D92" w:rsidRPr="00097002">
        <w:rPr>
          <w:rFonts w:ascii="Times New Roman" w:hAnsi="Times New Roman"/>
          <w:sz w:val="20"/>
          <w:szCs w:val="20"/>
        </w:rPr>
        <w:t>z zakresu radiologii i diagnostyki obrazowej</w:t>
      </w:r>
      <w:bookmarkEnd w:id="6"/>
      <w:r w:rsidR="00010D92" w:rsidRPr="00097002">
        <w:rPr>
          <w:rFonts w:ascii="Times New Roman" w:hAnsi="Times New Roman"/>
          <w:sz w:val="20"/>
          <w:szCs w:val="20"/>
        </w:rPr>
        <w:t>.</w:t>
      </w:r>
    </w:p>
    <w:p w14:paraId="40C5BC4F" w14:textId="5C326F3B" w:rsidR="00C9190C" w:rsidRPr="0065357F" w:rsidRDefault="00C9190C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190C">
        <w:rPr>
          <w:rFonts w:ascii="Times New Roman" w:hAnsi="Times New Roman"/>
          <w:sz w:val="20"/>
          <w:szCs w:val="20"/>
          <w:lang w:eastAsia="pl-PL"/>
        </w:rPr>
        <w:t>dla zakresu III.1. zadeklarują w ofercie, zgodnie z poz. 5 tabeli A w załączniku nr 1 do SWKO minimum 25 godzin w ramach ordynacji, w ramach dyżurów na pierwszej kolumnie dyżurowej minimum 38 godzin.</w:t>
      </w:r>
    </w:p>
    <w:bookmarkEnd w:id="5"/>
    <w:p w14:paraId="08537DD5" w14:textId="299CBE57" w:rsidR="004330AD" w:rsidRPr="0065357F" w:rsidRDefault="004330AD" w:rsidP="009F40A1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9190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  <w:bookmarkStart w:id="7" w:name="_GoBack"/>
      <w:bookmarkEnd w:id="7"/>
    </w:p>
    <w:p w14:paraId="12B9A853" w14:textId="070D76D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2362F3BC" w:rsidR="003147AB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1596B30E" w14:textId="54C9BDAB" w:rsidR="00035FF6" w:rsidRPr="00901F51" w:rsidRDefault="004A26BC" w:rsidP="00FA190C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437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190CC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la zakresu III.1.</w:t>
      </w:r>
      <w:r w:rsidRPr="00190C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z</w:t>
      </w:r>
      <w:r w:rsidRPr="00D46A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adeklarują </w:t>
      </w:r>
      <w:r w:rsidR="00035FF6" w:rsidRPr="00901F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ofercie, zgodnie z poz. 5 tabeli w załączniku nr 1 do SKWO</w:t>
      </w:r>
      <w:r w:rsidR="00901F51" w:rsidRPr="00901F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035FF6" w:rsidRPr="00901F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minimum 25 godzin w ramach ordynacji, </w:t>
      </w:r>
      <w:bookmarkStart w:id="8" w:name="_Hlk134439396"/>
      <w:r w:rsidR="00035FF6" w:rsidRPr="00901F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  <w:r w:rsidR="00901F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bookmarkEnd w:id="8"/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1261899C" w:rsidR="003147AB" w:rsidRPr="00010D9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BA4904E" w14:textId="77777777" w:rsidR="00010D92" w:rsidRPr="00010D92" w:rsidRDefault="00010D92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10D92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63E25ED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9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A26BC">
        <w:rPr>
          <w:rFonts w:ascii="Times New Roman" w:eastAsia="Times New Roman" w:hAnsi="Times New Roman"/>
          <w:b/>
          <w:bCs/>
          <w:sz w:val="20"/>
          <w:szCs w:val="20"/>
        </w:rPr>
        <w:t>128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A26BC">
        <w:rPr>
          <w:rFonts w:ascii="Times New Roman" w:eastAsia="Arial" w:hAnsi="Times New Roman"/>
          <w:b/>
          <w:sz w:val="20"/>
          <w:szCs w:val="20"/>
        </w:rPr>
        <w:t>26.10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</w:t>
      </w:r>
      <w:r w:rsidR="004A26BC">
        <w:rPr>
          <w:rFonts w:ascii="Times New Roman" w:hAnsi="Times New Roman"/>
          <w:b/>
          <w:sz w:val="20"/>
          <w:szCs w:val="20"/>
        </w:rPr>
        <w:t>2</w:t>
      </w:r>
      <w:r w:rsidRPr="0065357F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A26BC">
        <w:rPr>
          <w:rFonts w:ascii="Times New Roman" w:eastAsia="Arial" w:hAnsi="Times New Roman"/>
          <w:b/>
          <w:sz w:val="20"/>
          <w:szCs w:val="20"/>
        </w:rPr>
        <w:t>26.10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A26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39D9F6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D14921">
        <w:rPr>
          <w:rFonts w:ascii="Times New Roman" w:hAnsi="Times New Roman"/>
          <w:sz w:val="20"/>
          <w:szCs w:val="20"/>
        </w:rPr>
        <w:t>Wiceprezes Zarządu – Dariusz Nałęcz, tel. (58) 72 60 119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8B45C4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</w:t>
      </w:r>
      <w:r w:rsidR="00D14921">
        <w:rPr>
          <w:rFonts w:ascii="Times New Roman" w:eastAsia="Times New Roman" w:hAnsi="Times New Roman"/>
          <w:sz w:val="20"/>
          <w:szCs w:val="20"/>
        </w:rPr>
        <w:br/>
      </w:r>
      <w:r w:rsidRPr="0065357F">
        <w:rPr>
          <w:rFonts w:ascii="Times New Roman" w:eastAsia="Times New Roman" w:hAnsi="Times New Roman"/>
          <w:sz w:val="20"/>
          <w:szCs w:val="20"/>
        </w:rPr>
        <w:t>tel.</w:t>
      </w:r>
      <w:r w:rsidR="00D149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(58) 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SWKO oraz formularze ofert (bez </w:t>
      </w:r>
      <w:r w:rsidRPr="0065357F">
        <w:rPr>
          <w:rFonts w:ascii="Times New Roman" w:eastAsia="Times New Roman" w:hAnsi="Times New Roman"/>
          <w:sz w:val="20"/>
          <w:szCs w:val="20"/>
        </w:rPr>
        <w:lastRenderedPageBreak/>
        <w:t>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8537EDF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4A26BC">
        <w:rPr>
          <w:rFonts w:ascii="Times New Roman" w:eastAsia="Arial" w:hAnsi="Times New Roman"/>
          <w:b/>
          <w:sz w:val="20"/>
          <w:szCs w:val="20"/>
        </w:rPr>
        <w:t>26.10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1</w:t>
      </w:r>
      <w:r w:rsidR="004A26BC">
        <w:rPr>
          <w:rFonts w:ascii="Times New Roman" w:hAnsi="Times New Roman"/>
          <w:b/>
          <w:bCs/>
          <w:sz w:val="20"/>
          <w:szCs w:val="20"/>
        </w:rPr>
        <w:t>1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229F75BB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A26BC">
        <w:rPr>
          <w:rFonts w:ascii="Times New Roman" w:eastAsia="Arial" w:hAnsi="Times New Roman"/>
          <w:b/>
          <w:sz w:val="20"/>
          <w:szCs w:val="20"/>
        </w:rPr>
        <w:t>26.10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A26BC">
        <w:rPr>
          <w:rFonts w:ascii="Times New Roman" w:eastAsia="Times New Roman" w:hAnsi="Times New Roman"/>
          <w:b/>
          <w:sz w:val="20"/>
          <w:szCs w:val="20"/>
        </w:rPr>
        <w:t>2</w:t>
      </w:r>
      <w:r w:rsidRPr="0065357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60EC44A" w14:textId="064FBBC0" w:rsidR="00416B0C" w:rsidRPr="00CD3D47" w:rsidRDefault="003147AB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</w:t>
      </w:r>
      <w:r w:rsidR="00416B0C" w:rsidRPr="00CD3D4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7F8CF271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5D3DD5A8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83A6A92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4172307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6A7A207" w14:textId="77777777" w:rsidR="00416B0C" w:rsidRPr="00CD3D47" w:rsidRDefault="00416B0C" w:rsidP="00416B0C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7FFC241" w14:textId="77777777" w:rsidR="00416B0C" w:rsidRPr="00CD3D47" w:rsidRDefault="00416B0C" w:rsidP="00416B0C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9CC1E0A" w14:textId="77777777" w:rsidR="00416B0C" w:rsidRPr="00CD3D47" w:rsidRDefault="00416B0C" w:rsidP="00416B0C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6A94B1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7B26296" w14:textId="77777777" w:rsidR="00416B0C" w:rsidRPr="00CD3D47" w:rsidRDefault="00416B0C" w:rsidP="00416B0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17CD4EE" w14:textId="77777777" w:rsidR="00416B0C" w:rsidRPr="00FE6924" w:rsidRDefault="00416B0C" w:rsidP="00416B0C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0D01906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00D35AE" w14:textId="77777777" w:rsidR="00416B0C" w:rsidRPr="00CD3D47" w:rsidRDefault="00416B0C" w:rsidP="00416B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D11685" w14:textId="77777777" w:rsidR="00416B0C" w:rsidRPr="00CD3D47" w:rsidRDefault="00416B0C" w:rsidP="00416B0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159E301" w14:textId="77777777" w:rsidR="00416B0C" w:rsidRPr="00CD3D47" w:rsidRDefault="00416B0C" w:rsidP="00416B0C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0666C6A" w14:textId="77777777" w:rsidR="00416B0C" w:rsidRPr="00CD3D47" w:rsidRDefault="00416B0C" w:rsidP="00416B0C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459EA2F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0A3D126C" w:rsidR="003147AB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</w:t>
      </w:r>
      <w:r w:rsidR="003147AB" w:rsidRPr="0065357F">
        <w:rPr>
          <w:rFonts w:ascii="Times New Roman" w:hAnsi="Times New Roman"/>
          <w:sz w:val="20"/>
          <w:szCs w:val="20"/>
        </w:rPr>
        <w:t>.</w:t>
      </w:r>
    </w:p>
    <w:p w14:paraId="63F86704" w14:textId="77777777" w:rsidR="00416B0C" w:rsidRPr="0065357F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3FFF55BD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>202</w:t>
      </w:r>
      <w:r w:rsidR="00CD48EA">
        <w:rPr>
          <w:rFonts w:ascii="Times New Roman" w:eastAsia="Times New Roman" w:hAnsi="Times New Roman"/>
          <w:sz w:val="20"/>
          <w:szCs w:val="20"/>
        </w:rPr>
        <w:t>3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CD48EA">
        <w:rPr>
          <w:rFonts w:ascii="Times New Roman" w:eastAsia="Times New Roman" w:hAnsi="Times New Roman"/>
          <w:sz w:val="20"/>
          <w:szCs w:val="20"/>
        </w:rPr>
        <w:t>991</w:t>
      </w:r>
      <w:r w:rsidR="00CD48EA"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</w:t>
      </w:r>
      <w:r w:rsidR="00CD48EA">
        <w:rPr>
          <w:rFonts w:ascii="Times New Roman" w:hAnsi="Times New Roman"/>
          <w:sz w:val="20"/>
          <w:szCs w:val="20"/>
        </w:rPr>
        <w:t>2</w:t>
      </w:r>
      <w:r w:rsidRPr="0065357F">
        <w:rPr>
          <w:rFonts w:ascii="Times New Roman" w:hAnsi="Times New Roman"/>
          <w:sz w:val="20"/>
          <w:szCs w:val="20"/>
        </w:rPr>
        <w:t xml:space="preserve"> r. poz. </w:t>
      </w:r>
      <w:r w:rsidR="00CD48EA">
        <w:rPr>
          <w:rFonts w:ascii="Times New Roman" w:hAnsi="Times New Roman"/>
          <w:sz w:val="20"/>
          <w:szCs w:val="20"/>
        </w:rPr>
        <w:t>2561</w:t>
      </w:r>
      <w:r w:rsidRPr="0065357F">
        <w:rPr>
          <w:rFonts w:ascii="Times New Roman" w:hAnsi="Times New Roman"/>
          <w:sz w:val="20"/>
          <w:szCs w:val="20"/>
        </w:rPr>
        <w:t xml:space="preserve">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047257B7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4A26BC">
        <w:rPr>
          <w:rFonts w:ascii="Times New Roman" w:eastAsia="Arial" w:hAnsi="Times New Roman"/>
          <w:b/>
          <w:sz w:val="20"/>
          <w:szCs w:val="20"/>
        </w:rPr>
        <w:t>23.11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37B694EE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A26BC">
        <w:rPr>
          <w:rFonts w:ascii="Times New Roman" w:eastAsia="Arial" w:hAnsi="Times New Roman"/>
          <w:b/>
          <w:sz w:val="20"/>
          <w:szCs w:val="20"/>
        </w:rPr>
        <w:t>23.11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241F8CF5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A26BC">
        <w:rPr>
          <w:rFonts w:ascii="Times New Roman" w:eastAsia="Arial" w:hAnsi="Times New Roman"/>
          <w:b/>
          <w:sz w:val="20"/>
          <w:szCs w:val="20"/>
        </w:rPr>
        <w:t>23.11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76D09A0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6.  </w:t>
      </w:r>
      <w:r w:rsidR="004A26BC" w:rsidRPr="00335CF8">
        <w:rPr>
          <w:rFonts w:ascii="Times New Roman" w:hAnsi="Times New Roman"/>
          <w:sz w:val="20"/>
          <w:szCs w:val="20"/>
        </w:rPr>
        <w:t xml:space="preserve">Udzielający zamówienia zastrzega sobie w każdym czasie </w:t>
      </w:r>
      <w:r w:rsidR="00BF1EFE" w:rsidRPr="00335CF8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="004A26BC" w:rsidRPr="00335CF8">
        <w:rPr>
          <w:rFonts w:ascii="Times New Roman" w:hAnsi="Times New Roman"/>
          <w:sz w:val="20"/>
          <w:szCs w:val="20"/>
        </w:rPr>
        <w:t>prawo do odwołania konkursu, lub prawo do przesunięcia terminu składania lub otwarcia ofert</w:t>
      </w:r>
      <w:r w:rsidR="00FE2593">
        <w:rPr>
          <w:rFonts w:ascii="Times New Roman" w:hAnsi="Times New Roman"/>
          <w:sz w:val="20"/>
          <w:szCs w:val="20"/>
        </w:rPr>
        <w:t xml:space="preserve"> lub</w:t>
      </w:r>
      <w:r w:rsidR="004A26BC" w:rsidRPr="00335CF8">
        <w:rPr>
          <w:rFonts w:ascii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35AE088C" w:rsidR="003147AB" w:rsidRPr="005D4621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08AAE89" w14:textId="77777777" w:rsidR="005D4621" w:rsidRPr="0065357F" w:rsidRDefault="005D4621" w:rsidP="005D4621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6D7E025E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4A26BC">
        <w:rPr>
          <w:rFonts w:ascii="Times New Roman" w:eastAsia="Arial" w:hAnsi="Times New Roman"/>
          <w:b/>
          <w:sz w:val="20"/>
          <w:szCs w:val="20"/>
        </w:rPr>
        <w:t>17.10</w:t>
      </w:r>
      <w:r w:rsidR="000D478C">
        <w:rPr>
          <w:rFonts w:ascii="Times New Roman" w:eastAsia="Arial" w:hAnsi="Times New Roman"/>
          <w:b/>
          <w:sz w:val="20"/>
          <w:szCs w:val="20"/>
        </w:rPr>
        <w:t>.</w:t>
      </w:r>
      <w:r w:rsidR="000D478C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7DC9EDAA" w:rsidR="003147AB" w:rsidRPr="005D4621" w:rsidRDefault="003147AB" w:rsidP="004D575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621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5D4621" w:rsidRPr="005D4621">
        <w:rPr>
          <w:rFonts w:ascii="Times New Roman" w:hAnsi="Times New Roman"/>
          <w:sz w:val="20"/>
          <w:szCs w:val="20"/>
        </w:rPr>
        <w:t xml:space="preserve"> </w:t>
      </w:r>
      <w:r w:rsidR="009766C7" w:rsidRPr="005D4621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</w:t>
      </w:r>
      <w:r w:rsidR="0062410B" w:rsidRPr="005D4621">
        <w:rPr>
          <w:rFonts w:ascii="Times New Roman" w:hAnsi="Times New Roman"/>
          <w:sz w:val="20"/>
          <w:szCs w:val="20"/>
        </w:rPr>
        <w:t>w</w:t>
      </w:r>
      <w:r w:rsidR="009766C7" w:rsidRPr="005D4621">
        <w:rPr>
          <w:rFonts w:ascii="Times New Roman" w:hAnsi="Times New Roman"/>
          <w:sz w:val="20"/>
          <w:szCs w:val="20"/>
        </w:rPr>
        <w:t xml:space="preserve">ykonanie usługi, gdy Przyjmujący zamówienie złoży fakturę do </w:t>
      </w:r>
      <w:r w:rsidR="005D4621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9766C7" w:rsidRPr="005D4621">
        <w:rPr>
          <w:rFonts w:ascii="Times New Roman" w:hAnsi="Times New Roman"/>
          <w:sz w:val="20"/>
          <w:szCs w:val="20"/>
          <w:shd w:val="clear" w:color="auto" w:fill="FFFFFF"/>
        </w:rPr>
        <w:t xml:space="preserve">-ego dnia </w:t>
      </w:r>
      <w:r w:rsidR="009766C7" w:rsidRPr="005D4621">
        <w:rPr>
          <w:rFonts w:ascii="Times New Roman" w:hAnsi="Times New Roman"/>
          <w:sz w:val="20"/>
          <w:szCs w:val="20"/>
        </w:rPr>
        <w:t xml:space="preserve">następnego miesiąca. W razie złożenia faktury po </w:t>
      </w:r>
      <w:r w:rsidR="005D4621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9766C7" w:rsidRPr="005D4621">
        <w:rPr>
          <w:rFonts w:ascii="Times New Roman" w:hAnsi="Times New Roman"/>
          <w:sz w:val="20"/>
          <w:szCs w:val="20"/>
          <w:shd w:val="clear" w:color="auto" w:fill="FFFFFF"/>
        </w:rPr>
        <w:t>-tym</w:t>
      </w:r>
      <w:r w:rsidR="009766C7" w:rsidRPr="005D4621">
        <w:rPr>
          <w:rFonts w:ascii="Times New Roman" w:hAnsi="Times New Roman"/>
          <w:sz w:val="20"/>
          <w:szCs w:val="20"/>
        </w:rPr>
        <w:t xml:space="preserve"> dniu następnego miesiąca kalendarzowego następującego po miesiącu, </w:t>
      </w:r>
      <w:r w:rsidR="005D4621">
        <w:rPr>
          <w:rFonts w:ascii="Times New Roman" w:hAnsi="Times New Roman"/>
          <w:sz w:val="20"/>
          <w:szCs w:val="20"/>
        </w:rPr>
        <w:br/>
      </w:r>
      <w:r w:rsidR="009766C7" w:rsidRPr="005D4621">
        <w:rPr>
          <w:rFonts w:ascii="Times New Roman" w:hAnsi="Times New Roman"/>
          <w:sz w:val="20"/>
          <w:szCs w:val="20"/>
        </w:rPr>
        <w:t>w którym nastąpiło wykonanie usługi wypłata nastąpi w terminie 14 dni od dnia przedłożenia faktury, bądź przedłożenia należycie poprawionej faktury</w:t>
      </w:r>
      <w:r w:rsidRPr="005D4621">
        <w:rPr>
          <w:rFonts w:ascii="Times New Roman" w:hAnsi="Times New Roman"/>
          <w:sz w:val="20"/>
          <w:szCs w:val="20"/>
        </w:rPr>
        <w:t xml:space="preserve">.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60BC37" w14:textId="77777777" w:rsidR="005D4621" w:rsidRDefault="005D4621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46AF9129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0EFA701D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0D478C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4A26BC">
        <w:rPr>
          <w:rFonts w:ascii="Times New Roman" w:eastAsia="Arial" w:hAnsi="Times New Roman"/>
          <w:sz w:val="20"/>
          <w:szCs w:val="20"/>
        </w:rPr>
        <w:t>12.10</w:t>
      </w:r>
      <w:r w:rsidR="000D478C" w:rsidRPr="000D478C">
        <w:rPr>
          <w:rFonts w:ascii="Times New Roman" w:eastAsia="Arial" w:hAnsi="Times New Roman"/>
          <w:sz w:val="20"/>
          <w:szCs w:val="20"/>
        </w:rPr>
        <w:t>.2023</w:t>
      </w:r>
      <w:r w:rsidR="000D478C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21CCE21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2"/>
  </w:num>
  <w:num w:numId="20">
    <w:abstractNumId w:val="13"/>
  </w:num>
  <w:num w:numId="21">
    <w:abstractNumId w:val="17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D92"/>
    <w:rsid w:val="00016FDE"/>
    <w:rsid w:val="00034DB5"/>
    <w:rsid w:val="0003532A"/>
    <w:rsid w:val="00035FF6"/>
    <w:rsid w:val="00054BD8"/>
    <w:rsid w:val="00065CE3"/>
    <w:rsid w:val="00071C0E"/>
    <w:rsid w:val="00097002"/>
    <w:rsid w:val="000B0B61"/>
    <w:rsid w:val="000B67E2"/>
    <w:rsid w:val="000C69C3"/>
    <w:rsid w:val="000D478C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1D64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43238"/>
    <w:rsid w:val="00344AD2"/>
    <w:rsid w:val="00375EE9"/>
    <w:rsid w:val="003909E8"/>
    <w:rsid w:val="003C04DA"/>
    <w:rsid w:val="003D48E1"/>
    <w:rsid w:val="003D5147"/>
    <w:rsid w:val="003E1EF4"/>
    <w:rsid w:val="003F7F3C"/>
    <w:rsid w:val="00416B0C"/>
    <w:rsid w:val="00424E12"/>
    <w:rsid w:val="00430C23"/>
    <w:rsid w:val="004330AD"/>
    <w:rsid w:val="004656D4"/>
    <w:rsid w:val="004725EA"/>
    <w:rsid w:val="00473FF8"/>
    <w:rsid w:val="004828D2"/>
    <w:rsid w:val="00487EA4"/>
    <w:rsid w:val="00490D9E"/>
    <w:rsid w:val="004A26BC"/>
    <w:rsid w:val="004B7849"/>
    <w:rsid w:val="004D17B7"/>
    <w:rsid w:val="004D2EE5"/>
    <w:rsid w:val="004E2DC5"/>
    <w:rsid w:val="004E483F"/>
    <w:rsid w:val="00522C07"/>
    <w:rsid w:val="0054000B"/>
    <w:rsid w:val="005457AC"/>
    <w:rsid w:val="00562390"/>
    <w:rsid w:val="00567393"/>
    <w:rsid w:val="00581E24"/>
    <w:rsid w:val="00584450"/>
    <w:rsid w:val="005B174B"/>
    <w:rsid w:val="005C6F02"/>
    <w:rsid w:val="005D2484"/>
    <w:rsid w:val="005D4621"/>
    <w:rsid w:val="005F0458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01F51"/>
    <w:rsid w:val="00931873"/>
    <w:rsid w:val="00932D5D"/>
    <w:rsid w:val="009362D0"/>
    <w:rsid w:val="0094239E"/>
    <w:rsid w:val="009618CC"/>
    <w:rsid w:val="009766C7"/>
    <w:rsid w:val="00983D8F"/>
    <w:rsid w:val="00997E85"/>
    <w:rsid w:val="009A1DF9"/>
    <w:rsid w:val="009B5AD1"/>
    <w:rsid w:val="009B7280"/>
    <w:rsid w:val="009C4782"/>
    <w:rsid w:val="009D16D0"/>
    <w:rsid w:val="009E2BDE"/>
    <w:rsid w:val="009F40A1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0A76"/>
    <w:rsid w:val="00B1393E"/>
    <w:rsid w:val="00B34C95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BF1EFE"/>
    <w:rsid w:val="00C066BD"/>
    <w:rsid w:val="00C204AA"/>
    <w:rsid w:val="00C31552"/>
    <w:rsid w:val="00C43965"/>
    <w:rsid w:val="00C779BF"/>
    <w:rsid w:val="00C77ED6"/>
    <w:rsid w:val="00C9093A"/>
    <w:rsid w:val="00C9190C"/>
    <w:rsid w:val="00CA05FE"/>
    <w:rsid w:val="00CB149E"/>
    <w:rsid w:val="00CB237F"/>
    <w:rsid w:val="00CC32CE"/>
    <w:rsid w:val="00CD321C"/>
    <w:rsid w:val="00CD48EA"/>
    <w:rsid w:val="00CD6C58"/>
    <w:rsid w:val="00CD7FC6"/>
    <w:rsid w:val="00D105FD"/>
    <w:rsid w:val="00D14921"/>
    <w:rsid w:val="00D23AA0"/>
    <w:rsid w:val="00D347EE"/>
    <w:rsid w:val="00D468CF"/>
    <w:rsid w:val="00D511BA"/>
    <w:rsid w:val="00D54725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169B-DDA4-47C6-A97A-C65AAB6E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8</Pages>
  <Words>3816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92</cp:revision>
  <cp:lastPrinted>2023-05-09T07:06:00Z</cp:lastPrinted>
  <dcterms:created xsi:type="dcterms:W3CDTF">2022-08-29T08:29:00Z</dcterms:created>
  <dcterms:modified xsi:type="dcterms:W3CDTF">2023-10-12T12:28:00Z</dcterms:modified>
</cp:coreProperties>
</file>