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1D" w:rsidRDefault="002D611D" w:rsidP="00102527">
      <w:pPr>
        <w:shd w:val="clear" w:color="auto" w:fill="FFFFFF"/>
        <w:spacing w:after="288" w:line="360" w:lineRule="atLeast"/>
        <w:jc w:val="center"/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  <w:t>Szpitale Pomorskie Sp. z o.o. w Gdyni, ul. Powstania Stycznioweg</w:t>
      </w:r>
      <w:r w:rsidR="00070FC3"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  <w:t>o 1, ogłasza nabór na stanowisko</w:t>
      </w:r>
    </w:p>
    <w:p w:rsidR="002D611D" w:rsidRPr="002D611D" w:rsidRDefault="002D611D" w:rsidP="002D611D">
      <w:pPr>
        <w:shd w:val="clear" w:color="auto" w:fill="FFFFFF"/>
        <w:spacing w:after="288" w:line="360" w:lineRule="atLeast"/>
        <w:jc w:val="center"/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  <w:t>INSPEKTOR</w:t>
      </w:r>
      <w:r w:rsidR="00070FC3"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  <w:t>/SPECJALISTĘ</w:t>
      </w:r>
      <w:r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  <w:t xml:space="preserve"> DS. ZAMÓWIEŃ PUBLICZNYCH w Dziale Zamówień Publicznych </w:t>
      </w:r>
      <w:r w:rsidRPr="002D611D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 xml:space="preserve">w lokalizacji w </w:t>
      </w:r>
      <w:r w:rsidR="00070FC3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Gdyni, ul. Powstania Styczniowego 1</w:t>
      </w:r>
    </w:p>
    <w:p w:rsidR="002D611D" w:rsidRPr="00B35647" w:rsidRDefault="002D611D" w:rsidP="002D611D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262626"/>
          <w:sz w:val="18"/>
          <w:szCs w:val="18"/>
          <w:u w:val="single"/>
          <w:lang w:eastAsia="pl-PL"/>
        </w:rPr>
      </w:pPr>
      <w:r w:rsidRPr="00B35647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Zakres zadań obejmuje w szczególności</w:t>
      </w:r>
      <w:r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:</w:t>
      </w:r>
    </w:p>
    <w:p w:rsidR="002D611D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przygotowywanie i prowadzenie procedur o udzielenie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zamówień publicznych zgodnie  </w:t>
      </w: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obowiązującymi  przepisami prawa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regulaminami, w tym przygotowywanie SWZ, publikacja ogłoszeń, przygotowywanie innej dokumentacji związanej z prowadzoną  procedurą, przygotowywanie projektów umów,</w:t>
      </w:r>
    </w:p>
    <w:p w:rsidR="002D611D" w:rsidRPr="00FB7CC6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przygotowywanie umów z wybranymi Wykonawcami oraz aneksów do umów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Pr="00FB7CC6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udział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pracach komisji przetargowej</w:t>
      </w:r>
    </w:p>
    <w:p w:rsidR="002D611D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prowadzenie rejestrów postępowań o udzielenie zamówienia publicznego, rejestrów umów, sprawozdań z prowadzonych postępowań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udział w przygotowywaniu projektów regulaminów wewnętrznych i ich aktualizacja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Pr="00FB7CC6" w:rsidRDefault="002D611D" w:rsidP="002D61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współpraca z komórkami organizacyjnymi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Spółki, w tym komórkami we wszystkich lokalizacjach Spółki (Gdynia, Gdańsk, Wejherowo).</w:t>
      </w:r>
    </w:p>
    <w:p w:rsidR="002D611D" w:rsidRPr="00B35647" w:rsidRDefault="002D611D" w:rsidP="002D611D">
      <w:pPr>
        <w:shd w:val="clear" w:color="auto" w:fill="FFFFFF"/>
        <w:spacing w:after="288" w:line="360" w:lineRule="atLeast"/>
        <w:jc w:val="both"/>
        <w:rPr>
          <w:rFonts w:ascii="Arial" w:eastAsia="Times New Roman" w:hAnsi="Arial" w:cs="Arial"/>
          <w:color w:val="262626"/>
          <w:sz w:val="18"/>
          <w:szCs w:val="18"/>
          <w:u w:val="single"/>
          <w:lang w:eastAsia="pl-PL"/>
        </w:rPr>
      </w:pPr>
      <w:r w:rsidRPr="00B35647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Wymagania niezbędne:</w:t>
      </w:r>
    </w:p>
    <w:p w:rsidR="002D611D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yk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ształcenie średnie</w:t>
      </w:r>
      <w:r w:rsidR="00070FC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/wyższe (w przypadku specjalisty)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wymagane co najmniej roczne doświadczenie związane z pracą w obszarze administracyjnym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070FC3" w:rsidRDefault="00070FC3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przypadku specjalisty – co najmniej </w:t>
      </w:r>
      <w:r w:rsidR="009A7CE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roczne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doświadczenie w pracy w zamówieniach publicznych</w:t>
      </w:r>
    </w:p>
    <w:p w:rsidR="002D611D" w:rsidRPr="00FB7CC6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umiejętność poruszania się w przepisach prawa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znajomość  pakietu MS Office, w tym w szczególności Word, Excel,</w:t>
      </w:r>
    </w:p>
    <w:p w:rsidR="002D611D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odpowiedzialność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umiejętność podejmowania samodzielnych decyzji, </w:t>
      </w:r>
    </w:p>
    <w:p w:rsidR="002D611D" w:rsidRPr="00B35647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umiejętność organizacji czasu pracy, w tym </w:t>
      </w:r>
      <w:r w:rsidRPr="00B356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wykonywania czynności pod presją czasu</w:t>
      </w:r>
      <w:r w:rsidR="0015585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</w:p>
    <w:p w:rsidR="002D611D" w:rsidRPr="00C27C06" w:rsidRDefault="002D611D" w:rsidP="002D61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B7CC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komunikatywność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umiejętność pracy zespołowej.</w:t>
      </w:r>
    </w:p>
    <w:p w:rsidR="002D611D" w:rsidRDefault="002D611D" w:rsidP="002D611D">
      <w:pPr>
        <w:pStyle w:val="Akapitzlist"/>
        <w:shd w:val="clear" w:color="auto" w:fill="FFFFFF"/>
        <w:spacing w:after="288" w:line="360" w:lineRule="atLeast"/>
        <w:ind w:left="0"/>
        <w:jc w:val="both"/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Mile widziane</w:t>
      </w:r>
      <w:r w:rsidRPr="00C27C06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:</w:t>
      </w:r>
    </w:p>
    <w:p w:rsidR="00070FC3" w:rsidRPr="002D611D" w:rsidRDefault="00070FC3" w:rsidP="002D611D">
      <w:pPr>
        <w:pStyle w:val="Akapitzlist"/>
        <w:shd w:val="clear" w:color="auto" w:fill="FFFFFF"/>
        <w:spacing w:after="288" w:line="360" w:lineRule="atLeast"/>
        <w:ind w:left="0"/>
        <w:jc w:val="both"/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</w:pPr>
    </w:p>
    <w:p w:rsidR="002D611D" w:rsidRPr="00C27C06" w:rsidRDefault="002D611D" w:rsidP="002D611D">
      <w:pPr>
        <w:pStyle w:val="Akapitzlist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doświadczenie zawodowe w pracy administracyjnej w ochronie zdrowia.</w:t>
      </w:r>
    </w:p>
    <w:p w:rsidR="002D611D" w:rsidRPr="00C27C06" w:rsidRDefault="00070FC3" w:rsidP="002D611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Zape</w:t>
      </w:r>
      <w:r w:rsidR="002D611D" w:rsidRPr="00C27C06">
        <w:rPr>
          <w:rFonts w:ascii="Arial" w:eastAsia="Times New Roman" w:hAnsi="Arial" w:cs="Arial"/>
          <w:b/>
          <w:bCs/>
          <w:color w:val="262626"/>
          <w:sz w:val="18"/>
          <w:szCs w:val="18"/>
          <w:u w:val="single"/>
          <w:lang w:eastAsia="pl-PL"/>
        </w:rPr>
        <w:t>wniamy</w:t>
      </w:r>
    </w:p>
    <w:p w:rsidR="00094BB9" w:rsidRPr="00094BB9" w:rsidRDefault="00094BB9" w:rsidP="00155851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71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</w:t>
      </w:r>
      <w:r w:rsidRPr="00094B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tabilne zatrudnienie na podstawie wybranej formy współpracy;</w:t>
      </w:r>
    </w:p>
    <w:p w:rsidR="002D611D" w:rsidRPr="00094BB9" w:rsidRDefault="00094BB9" w:rsidP="00094BB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56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094B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Pakiet dodatków pozapłacowych - Zakładowy Fundusz Świadczeń Socjalnych „Wczasy pod gruszą”, „Zapomogi Losowe”, „Pożyczki Mieszkaniowe”, „Dofinansowanie Sanatoryjne”, „Dofinansowanie do koloni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i”  oraz świadczenia świątecznej</w:t>
      </w:r>
    </w:p>
    <w:p w:rsidR="002D611D" w:rsidRDefault="002D611D" w:rsidP="00094BB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56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pracę w doświadczonym zespole</w:t>
      </w:r>
    </w:p>
    <w:p w:rsidR="002D611D" w:rsidRPr="00B35647" w:rsidRDefault="002D611D" w:rsidP="00094BB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56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56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możliwość podnoszenia kwalifikacji</w:t>
      </w:r>
    </w:p>
    <w:p w:rsidR="002D611D" w:rsidRDefault="002D611D" w:rsidP="00094BB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56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564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szansę zdobycia doświadczenia zawodowego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w tym w tym w ramach szkoleń zewnętrznych.</w:t>
      </w:r>
    </w:p>
    <w:p w:rsidR="00094BB9" w:rsidRPr="00094BB9" w:rsidRDefault="005E5BE3" w:rsidP="00094BB9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360" w:lineRule="atLeast"/>
        <w:ind w:left="426" w:hanging="568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 w:rsidR="00094BB9" w:rsidRPr="00094BB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ożliwość skorzystania z atrakcyjnych zniżek na s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tudia w Wyższej Szkole Bankowej.</w:t>
      </w:r>
    </w:p>
    <w:p w:rsidR="002D611D" w:rsidRPr="00B35647" w:rsidRDefault="002D611D" w:rsidP="002D611D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35647">
        <w:rPr>
          <w:rFonts w:ascii="Arial" w:eastAsia="Times New Roman" w:hAnsi="Arial" w:cs="Arial"/>
          <w:color w:val="262626"/>
          <w:sz w:val="18"/>
          <w:szCs w:val="18"/>
          <w:lang w:eastAsia="pl-PL"/>
        </w:rPr>
        <w:t xml:space="preserve">Osoby zainteresowane prosimy o przesyłanie </w:t>
      </w:r>
      <w:r w:rsidR="004A350B">
        <w:rPr>
          <w:rFonts w:ascii="Arial" w:eastAsia="Times New Roman" w:hAnsi="Arial" w:cs="Arial"/>
          <w:color w:val="262626"/>
          <w:sz w:val="18"/>
          <w:szCs w:val="18"/>
          <w:lang w:eastAsia="pl-PL"/>
        </w:rPr>
        <w:t>CV wraz z listem motywacyjnym</w:t>
      </w:r>
      <w:r w:rsidRPr="00B35647">
        <w:rPr>
          <w:rFonts w:ascii="Arial" w:eastAsia="Times New Roman" w:hAnsi="Arial" w:cs="Arial"/>
          <w:color w:val="262626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262626"/>
          <w:sz w:val="18"/>
          <w:szCs w:val="18"/>
          <w:lang w:eastAsia="pl-PL"/>
        </w:rPr>
        <w:t xml:space="preserve">na adres  </w:t>
      </w:r>
      <w:hyperlink r:id="rId8" w:history="1">
        <w:r w:rsidR="004A350B" w:rsidRPr="0065218D">
          <w:rPr>
            <w:rStyle w:val="Hipercze"/>
            <w:rFonts w:ascii="Calibri" w:hAnsi="Calibri" w:cs="Calibri"/>
          </w:rPr>
          <w:t>rekrutacja@szpitalepomorskie.eu</w:t>
        </w:r>
      </w:hyperlink>
      <w:r w:rsidR="004A350B">
        <w:t xml:space="preserve"> z dopiskiem Dział Zamówień Publicznych</w:t>
      </w:r>
      <w:r>
        <w:rPr>
          <w:rFonts w:ascii="Arial" w:eastAsia="Times New Roman" w:hAnsi="Arial" w:cs="Arial"/>
          <w:color w:val="262626"/>
          <w:sz w:val="18"/>
          <w:szCs w:val="18"/>
          <w:lang w:eastAsia="pl-PL"/>
        </w:rPr>
        <w:t xml:space="preserve"> </w:t>
      </w:r>
      <w:r w:rsidR="00070FC3">
        <w:rPr>
          <w:rFonts w:ascii="Arial" w:eastAsia="Times New Roman" w:hAnsi="Arial" w:cs="Arial"/>
          <w:b/>
          <w:color w:val="262626"/>
          <w:sz w:val="18"/>
          <w:szCs w:val="18"/>
          <w:lang w:eastAsia="pl-PL"/>
        </w:rPr>
        <w:t>do dnia 30.11</w:t>
      </w:r>
      <w:r w:rsidR="004A350B">
        <w:rPr>
          <w:rFonts w:ascii="Arial" w:eastAsia="Times New Roman" w:hAnsi="Arial" w:cs="Arial"/>
          <w:b/>
          <w:color w:val="262626"/>
          <w:sz w:val="18"/>
          <w:szCs w:val="18"/>
          <w:lang w:eastAsia="pl-PL"/>
        </w:rPr>
        <w:t>.2023</w:t>
      </w:r>
      <w:r w:rsidRPr="00424C57">
        <w:rPr>
          <w:rFonts w:ascii="Arial" w:eastAsia="Times New Roman" w:hAnsi="Arial" w:cs="Arial"/>
          <w:b/>
          <w:color w:val="262626"/>
          <w:sz w:val="18"/>
          <w:szCs w:val="18"/>
          <w:lang w:eastAsia="pl-PL"/>
        </w:rPr>
        <w:t xml:space="preserve"> r.</w:t>
      </w:r>
    </w:p>
    <w:p w:rsidR="00102527" w:rsidRDefault="00102527" w:rsidP="004A350B">
      <w:pPr>
        <w:contextualSpacing/>
        <w:jc w:val="both"/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  <w:t>I</w:t>
      </w:r>
      <w:r w:rsidRPr="00102527"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  <w:t>nformujemy że skontaktujemy się tylko z wybranymi kandydatami.</w:t>
      </w:r>
    </w:p>
    <w:p w:rsidR="00102527" w:rsidRDefault="00102527" w:rsidP="004A350B">
      <w:pPr>
        <w:contextualSpacing/>
        <w:jc w:val="both"/>
        <w:rPr>
          <w:rFonts w:ascii="Arial" w:eastAsia="Times New Roman" w:hAnsi="Arial" w:cs="Arial"/>
          <w:b/>
          <w:bCs/>
          <w:color w:val="262626"/>
          <w:sz w:val="18"/>
          <w:szCs w:val="18"/>
          <w:lang w:eastAsia="pl-PL"/>
        </w:rPr>
      </w:pPr>
    </w:p>
    <w:p w:rsidR="004A350B" w:rsidRDefault="004A350B" w:rsidP="004A350B">
      <w:pPr>
        <w:contextualSpacing/>
        <w:jc w:val="both"/>
        <w:rPr>
          <w:rFonts w:eastAsia="Times New Roman" w:cstheme="minorHAnsi"/>
          <w:caps/>
          <w:sz w:val="16"/>
          <w:szCs w:val="16"/>
          <w:lang w:eastAsia="pl-PL"/>
        </w:rPr>
      </w:pPr>
      <w:r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9">
        <w:r>
          <w:rPr>
            <w:rStyle w:val="Hipercze"/>
            <w:rFonts w:eastAsia="Times New Roman" w:cstheme="minorHAnsi"/>
            <w:color w:val="5BC5F1"/>
            <w:sz w:val="16"/>
            <w:szCs w:val="16"/>
            <w:lang w:eastAsia="pl-PL"/>
          </w:rPr>
          <w:t>iod@szpitalepomorskie.eu</w:t>
        </w:r>
      </w:hyperlink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naboru.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>Uprawienia: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- prawo dostępu do swoich danych oraz otrzymania ich kopii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- prawo do sprostowania (poprawiania) swoich danych osobowych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- prawo do ograniczenia przetwarzania danych osobowych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- prawo do usunięcia danych osobowych</w:t>
      </w:r>
    </w:p>
    <w:p w:rsidR="004A350B" w:rsidRDefault="004A350B" w:rsidP="004A350B">
      <w:pPr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- prawo do wniesienie skargi do Prezes UODO (na adres Urzędu Ochrony Danych Osobowych, ul. Stawki 2, 00-193 Warszawa</w:t>
      </w:r>
    </w:p>
    <w:p w:rsidR="002D611D" w:rsidRPr="00B7425C" w:rsidRDefault="002D611D" w:rsidP="002D611D">
      <w:pPr>
        <w:ind w:left="4956" w:firstLine="708"/>
        <w:jc w:val="both"/>
        <w:rPr>
          <w:rFonts w:asciiTheme="minorHAnsi" w:hAnsiTheme="minorHAnsi"/>
        </w:rPr>
      </w:pPr>
    </w:p>
    <w:p w:rsidR="00B5126B" w:rsidRPr="002D611D" w:rsidRDefault="00B5126B" w:rsidP="002D611D"/>
    <w:sectPr w:rsidR="00B5126B" w:rsidRPr="002D611D" w:rsidSect="00C56432">
      <w:headerReference w:type="default" r:id="rId10"/>
      <w:footerReference w:type="defaul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04" w:rsidRDefault="00273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273904" w:rsidRDefault="00273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93" w:rsidRPr="00796F93" w:rsidRDefault="00796F93" w:rsidP="00796F93">
    <w:pPr>
      <w:pStyle w:val="Stopka"/>
      <w:spacing w:before="240"/>
      <w:rPr>
        <w:rFonts w:ascii="Times New Roman" w:hAnsi="Times New Roman" w:cs="Times New Roman"/>
        <w:b/>
        <w:bCs/>
        <w:noProof/>
        <w:sz w:val="20"/>
        <w:szCs w:val="20"/>
        <w:lang w:eastAsia="pl-PL"/>
      </w:rPr>
    </w:pPr>
    <w:r w:rsidRPr="00796F93">
      <w:rPr>
        <w:rFonts w:ascii="Century Gothic" w:hAnsi="Century Gothic" w:cs="Century Gothic"/>
        <w:b/>
        <w:bCs/>
        <w:color w:val="004685"/>
        <w:sz w:val="20"/>
        <w:szCs w:val="20"/>
      </w:rPr>
      <w:t>Szpitale Pomorskie Sp. z o.o.</w:t>
    </w:r>
  </w:p>
  <w:p w:rsidR="00796F93" w:rsidRDefault="00796F93" w:rsidP="00796F93">
    <w:pPr>
      <w:pStyle w:val="Stopka"/>
      <w:rPr>
        <w:rFonts w:ascii="Times New Roman" w:hAnsi="Times New Roman" w:cs="Times New Roman"/>
        <w:b/>
        <w:bCs/>
        <w:noProof/>
        <w:lang w:eastAsia="pl-PL"/>
      </w:rPr>
    </w:pPr>
  </w:p>
  <w:p w:rsidR="00796F93" w:rsidRPr="00796F93" w:rsidRDefault="00796F93" w:rsidP="00796F93">
    <w:pPr>
      <w:pStyle w:val="Stopka"/>
      <w:rPr>
        <w:rFonts w:ascii="Century Gothic" w:hAnsi="Century Gothic" w:cs="Century Gothic"/>
        <w:color w:val="004685"/>
        <w:sz w:val="12"/>
        <w:szCs w:val="12"/>
      </w:rPr>
    </w:pPr>
    <w:r w:rsidRPr="00796F93">
      <w:rPr>
        <w:rFonts w:ascii="Century Gothic" w:hAnsi="Century Gothic" w:cs="Century Gothic"/>
        <w:color w:val="004685"/>
        <w:sz w:val="12"/>
        <w:szCs w:val="12"/>
      </w:rPr>
      <w:t>ul. Powstania Styczniowego 1, 81-519 Gdynia | tel. + 48 58 72 60 119; fax +48 58 72 60  332</w:t>
    </w:r>
  </w:p>
  <w:p w:rsidR="00796F93" w:rsidRPr="00796F93" w:rsidRDefault="00796F93" w:rsidP="00796F93">
    <w:pPr>
      <w:pStyle w:val="Stopka"/>
      <w:rPr>
        <w:rFonts w:ascii="Century Gothic" w:hAnsi="Century Gothic" w:cs="Century Gothic"/>
        <w:color w:val="004685"/>
        <w:sz w:val="12"/>
        <w:szCs w:val="12"/>
      </w:rPr>
    </w:pPr>
    <w:r w:rsidRPr="00796F93">
      <w:rPr>
        <w:rFonts w:ascii="Century Gothic" w:hAnsi="Century Gothic" w:cs="Century Gothic"/>
        <w:color w:val="004685"/>
        <w:sz w:val="12"/>
        <w:szCs w:val="12"/>
      </w:rPr>
      <w:t>Sąd Rejonowy Gdańsk-Północ w Gdańsku, VIII Wydział Gospodarczy KRS 0000492201</w:t>
    </w:r>
  </w:p>
  <w:p w:rsidR="00F55BEF" w:rsidRDefault="00796F93" w:rsidP="00F55BEF">
    <w:pPr>
      <w:pStyle w:val="Stopka"/>
      <w:rPr>
        <w:rFonts w:ascii="Century Gothic" w:hAnsi="Century Gothic" w:cs="Century Gothic"/>
        <w:color w:val="004685"/>
        <w:sz w:val="12"/>
        <w:szCs w:val="12"/>
      </w:rPr>
    </w:pPr>
    <w:r w:rsidRPr="00796F93">
      <w:rPr>
        <w:rFonts w:ascii="Century Gothic" w:hAnsi="Century Gothic" w:cs="Century Gothic"/>
        <w:color w:val="004685"/>
        <w:sz w:val="12"/>
        <w:szCs w:val="12"/>
      </w:rPr>
      <w:t xml:space="preserve">| kapitał zakładowy: </w:t>
    </w:r>
    <w:r w:rsidR="00F55BEF">
      <w:rPr>
        <w:rFonts w:ascii="Century Gothic" w:hAnsi="Century Gothic" w:cs="Century Gothic"/>
        <w:color w:val="004685"/>
        <w:sz w:val="12"/>
        <w:szCs w:val="12"/>
      </w:rPr>
      <w:t>16</w:t>
    </w:r>
    <w:r w:rsidR="007B2FB8">
      <w:rPr>
        <w:rFonts w:ascii="Century Gothic" w:hAnsi="Century Gothic" w:cs="Century Gothic"/>
        <w:color w:val="004685"/>
        <w:sz w:val="12"/>
        <w:szCs w:val="12"/>
      </w:rPr>
      <w:t>4 480 0</w:t>
    </w:r>
    <w:r w:rsidR="00F55BEF">
      <w:rPr>
        <w:rFonts w:ascii="Century Gothic" w:hAnsi="Century Gothic" w:cs="Century Gothic"/>
        <w:color w:val="004685"/>
        <w:sz w:val="12"/>
        <w:szCs w:val="12"/>
      </w:rPr>
      <w:t>00,00 zł</w:t>
    </w:r>
  </w:p>
  <w:p w:rsidR="00796F93" w:rsidRPr="00796F93" w:rsidRDefault="00796F93" w:rsidP="00796F93">
    <w:pPr>
      <w:pStyle w:val="Stopka"/>
      <w:rPr>
        <w:rFonts w:ascii="Century Gothic" w:hAnsi="Century Gothic" w:cs="Century Gothic"/>
        <w:color w:val="004685"/>
        <w:sz w:val="12"/>
        <w:szCs w:val="12"/>
      </w:rPr>
    </w:pPr>
  </w:p>
  <w:p w:rsidR="00796F93" w:rsidRPr="00796F93" w:rsidRDefault="00796F93" w:rsidP="00796F93">
    <w:pPr>
      <w:pStyle w:val="Stopka"/>
      <w:rPr>
        <w:rFonts w:ascii="Century Gothic" w:hAnsi="Century Gothic" w:cs="Century Gothic"/>
        <w:color w:val="004685"/>
        <w:sz w:val="12"/>
        <w:szCs w:val="12"/>
      </w:rPr>
    </w:pPr>
    <w:r w:rsidRPr="00796F93">
      <w:rPr>
        <w:rFonts w:ascii="Century Gothic" w:hAnsi="Century Gothic" w:cs="Century Gothic"/>
        <w:color w:val="004685"/>
        <w:sz w:val="12"/>
        <w:szCs w:val="12"/>
      </w:rPr>
      <w:t>NIP 586 22 86 770 | REGON 190 14 16 12 | Bank PKO BP S.A. nr 68 1440 1084 0000 0000 0011 0148</w:t>
    </w:r>
  </w:p>
  <w:p w:rsidR="00796F93" w:rsidRPr="00C75524" w:rsidRDefault="00796F93" w:rsidP="00796F93">
    <w:pPr>
      <w:pStyle w:val="Stopka"/>
      <w:rPr>
        <w:rFonts w:ascii="Century Gothic" w:hAnsi="Century Gothic" w:cs="Century Gothic"/>
        <w:color w:val="004685"/>
        <w:sz w:val="12"/>
        <w:szCs w:val="12"/>
      </w:rPr>
    </w:pPr>
    <w:r w:rsidRPr="00C75524">
      <w:rPr>
        <w:rFonts w:ascii="Century Gothic" w:hAnsi="Century Gothic" w:cs="Century Gothic"/>
        <w:color w:val="004685"/>
        <w:sz w:val="12"/>
        <w:szCs w:val="12"/>
      </w:rPr>
      <w:t>e-mail: sekretariat@szpitalepomorskie.eu |</w:t>
    </w:r>
    <w:r w:rsidRPr="00C75524">
      <w:rPr>
        <w:rFonts w:ascii="Century Gothic" w:hAnsi="Century Gothic" w:cs="Century Gothic"/>
        <w:b/>
        <w:bCs/>
        <w:color w:val="004685"/>
        <w:sz w:val="12"/>
        <w:szCs w:val="12"/>
      </w:rPr>
      <w:t xml:space="preserve"> szpitalepomorskie.eu</w:t>
    </w:r>
  </w:p>
  <w:p w:rsidR="00C56432" w:rsidRPr="00796F93" w:rsidRDefault="00C56432" w:rsidP="00796F93">
    <w:pPr>
      <w:pStyle w:val="Stopk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04" w:rsidRDefault="00273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273904" w:rsidRDefault="002739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6E" w:rsidRDefault="00542C6E" w:rsidP="00542C6E">
    <w:pPr>
      <w:pStyle w:val="Nagwek"/>
      <w:jc w:val="center"/>
      <w:rPr>
        <w:rFonts w:ascii="Times New Roman" w:hAnsi="Times New Roman" w:cs="Times New Roman"/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2731770" cy="3530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3177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2C6E" w:rsidRDefault="00542C6E" w:rsidP="00542C6E">
    <w:pPr>
      <w:pStyle w:val="Nagwek"/>
      <w:jc w:val="center"/>
      <w:rPr>
        <w:noProof/>
      </w:rPr>
    </w:pPr>
  </w:p>
  <w:p w:rsidR="00542C6E" w:rsidRDefault="00542C6E" w:rsidP="00542C6E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_____________________________________________________________________________</w:t>
    </w:r>
  </w:p>
  <w:p w:rsidR="00C56432" w:rsidRDefault="00C56432">
    <w:pPr>
      <w:pStyle w:val="Nagwek"/>
      <w:rPr>
        <w:rFonts w:ascii="Century Gothic" w:hAnsi="Century Gothic" w:cs="Century Gothic"/>
        <w:color w:val="00468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160"/>
    <w:multiLevelType w:val="multilevel"/>
    <w:tmpl w:val="31145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5523E"/>
    <w:multiLevelType w:val="multilevel"/>
    <w:tmpl w:val="97F63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232D2"/>
    <w:multiLevelType w:val="multilevel"/>
    <w:tmpl w:val="D38AF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A4EB0"/>
    <w:multiLevelType w:val="hybridMultilevel"/>
    <w:tmpl w:val="1EDAF7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32"/>
    <w:rsid w:val="00007D86"/>
    <w:rsid w:val="00021F44"/>
    <w:rsid w:val="00026EEC"/>
    <w:rsid w:val="00044D74"/>
    <w:rsid w:val="000555B1"/>
    <w:rsid w:val="00070FC3"/>
    <w:rsid w:val="00094BB9"/>
    <w:rsid w:val="000B5D11"/>
    <w:rsid w:val="000B6E48"/>
    <w:rsid w:val="00102527"/>
    <w:rsid w:val="00154F7E"/>
    <w:rsid w:val="00155851"/>
    <w:rsid w:val="001E7DA3"/>
    <w:rsid w:val="00273904"/>
    <w:rsid w:val="002C43CB"/>
    <w:rsid w:val="002D611D"/>
    <w:rsid w:val="002E1737"/>
    <w:rsid w:val="00360640"/>
    <w:rsid w:val="003B4BA5"/>
    <w:rsid w:val="003B7F3F"/>
    <w:rsid w:val="003D1FDE"/>
    <w:rsid w:val="003E4A84"/>
    <w:rsid w:val="00437373"/>
    <w:rsid w:val="00466C5D"/>
    <w:rsid w:val="004A350B"/>
    <w:rsid w:val="00542C6E"/>
    <w:rsid w:val="005E5BE3"/>
    <w:rsid w:val="00601ACA"/>
    <w:rsid w:val="00614C3F"/>
    <w:rsid w:val="006B029F"/>
    <w:rsid w:val="00754D0C"/>
    <w:rsid w:val="0076249E"/>
    <w:rsid w:val="00796F93"/>
    <w:rsid w:val="007B2FB8"/>
    <w:rsid w:val="007D21FF"/>
    <w:rsid w:val="008745AD"/>
    <w:rsid w:val="008931AA"/>
    <w:rsid w:val="008C6AFD"/>
    <w:rsid w:val="008D08C2"/>
    <w:rsid w:val="00906ACC"/>
    <w:rsid w:val="00920F8D"/>
    <w:rsid w:val="009740BA"/>
    <w:rsid w:val="009A7CE5"/>
    <w:rsid w:val="009F4BDD"/>
    <w:rsid w:val="00A23F13"/>
    <w:rsid w:val="00A274B7"/>
    <w:rsid w:val="00A81331"/>
    <w:rsid w:val="00A93AFF"/>
    <w:rsid w:val="00AC2FF3"/>
    <w:rsid w:val="00B108E1"/>
    <w:rsid w:val="00B42731"/>
    <w:rsid w:val="00B5126B"/>
    <w:rsid w:val="00B92942"/>
    <w:rsid w:val="00BA14B9"/>
    <w:rsid w:val="00C042CE"/>
    <w:rsid w:val="00C442C0"/>
    <w:rsid w:val="00C56432"/>
    <w:rsid w:val="00C75524"/>
    <w:rsid w:val="00C948B4"/>
    <w:rsid w:val="00CA00B1"/>
    <w:rsid w:val="00CB1348"/>
    <w:rsid w:val="00CB7A3F"/>
    <w:rsid w:val="00CF1D13"/>
    <w:rsid w:val="00CF63C8"/>
    <w:rsid w:val="00D41A54"/>
    <w:rsid w:val="00D54AD6"/>
    <w:rsid w:val="00D97F7A"/>
    <w:rsid w:val="00DB420C"/>
    <w:rsid w:val="00DF787C"/>
    <w:rsid w:val="00E22977"/>
    <w:rsid w:val="00E837F1"/>
    <w:rsid w:val="00E91134"/>
    <w:rsid w:val="00EA7BEE"/>
    <w:rsid w:val="00F1049F"/>
    <w:rsid w:val="00F4386D"/>
    <w:rsid w:val="00F5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B2C8A"/>
  <w15:docId w15:val="{E7EBAEDE-1C55-40FA-B546-5509707F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ZnakZnak14">
    <w:name w:val="Znak Znak14"/>
    <w:basedOn w:val="Normalny"/>
    <w:rsid w:val="00B5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B3888-A753-4FEB-9581-4AE63A43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Beata Martyn-Mrozowska</cp:lastModifiedBy>
  <cp:revision>15</cp:revision>
  <cp:lastPrinted>2023-09-06T10:02:00Z</cp:lastPrinted>
  <dcterms:created xsi:type="dcterms:W3CDTF">2019-07-01T10:48:00Z</dcterms:created>
  <dcterms:modified xsi:type="dcterms:W3CDTF">2023-11-02T08:17:00Z</dcterms:modified>
</cp:coreProperties>
</file>