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20A33">
        <w:rPr>
          <w:rFonts w:ascii="Times New Roman" w:hAnsi="Times New Roman"/>
          <w:b/>
          <w:color w:val="auto"/>
          <w:sz w:val="20"/>
          <w:szCs w:val="20"/>
        </w:rPr>
        <w:t>1</w:t>
      </w:r>
      <w:r w:rsidR="00552CA4">
        <w:rPr>
          <w:rFonts w:ascii="Times New Roman" w:hAnsi="Times New Roman"/>
          <w:b/>
          <w:color w:val="auto"/>
          <w:sz w:val="20"/>
          <w:szCs w:val="20"/>
        </w:rPr>
        <w:t>3</w:t>
      </w:r>
      <w:r w:rsidR="00D30EF7">
        <w:rPr>
          <w:rFonts w:ascii="Times New Roman" w:hAnsi="Times New Roman"/>
          <w:b/>
          <w:color w:val="auto"/>
          <w:sz w:val="20"/>
          <w:szCs w:val="20"/>
        </w:rPr>
        <w:t>7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ABC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00"/>
        <w:gridCol w:w="960"/>
        <w:gridCol w:w="2700"/>
        <w:gridCol w:w="2624"/>
      </w:tblGrid>
      <w:tr w:rsidR="00552CA4" w:rsidRPr="00552CA4" w:rsidTr="00552CA4">
        <w:trPr>
          <w:trHeight w:val="6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Proponowane wynagrodzenie za świadczenie usług zdrowotnych/Oferowana liczba godzin świadczenia usług</w:t>
            </w:r>
            <w:r w:rsidR="006F7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/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F7C09" w:rsidRPr="006F7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oferowanych badań zakres III. 2  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552CA4" w:rsidRPr="00552CA4" w:rsidTr="00552CA4">
        <w:trPr>
          <w:trHeight w:val="27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52CA4" w:rsidRPr="00552CA4" w:rsidTr="00552CA4">
        <w:trPr>
          <w:trHeight w:val="1428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zakresie czynności lekarza specjalisty anestezjologii i intensywnej terapii w Oddziale Kardiochirurgii, Oddziale Pooperacyjnym Kardiochirurgii, Salach operacyjnych Oddziału Kardiochirurgii – dyżury, znieczulanie do zabiegów operacyjnych</w:t>
            </w:r>
            <w:r w:rsidR="006F7C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kardiochirurgicznych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oraz dyżury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pod telefonem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w dni od poniedziałku do piątku, soboty, niedziele i święta oraz za 1h znieczulania do zabiegów </w:t>
            </w:r>
            <w:r w:rsidR="006F7C0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operacyjnych </w:t>
            </w: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kardiochirurgicznych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564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564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Dyżury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„</w:t>
            </w: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 telefonem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”</w:t>
            </w: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gotowości do udzielania świadczeń zdrowotnych;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85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48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III.2. Udzielanie świadczeń zdrowotnych  w ramach kontraktu lekarskiego w Zakładzie Patologii - diagnostyka histopatologiczna.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Hlk149901843"/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 badanie histopatologiczne</w:t>
            </w:r>
            <w:bookmarkEnd w:id="0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badań w przedziale od min-do max</w:t>
            </w:r>
          </w:p>
        </w:tc>
      </w:tr>
      <w:tr w:rsidR="00552CA4" w:rsidRPr="00552CA4" w:rsidTr="00552CA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……...…..…min. - ………...….max.</w:t>
            </w:r>
          </w:p>
        </w:tc>
      </w:tr>
      <w:tr w:rsidR="00552CA4" w:rsidRPr="00552CA4" w:rsidTr="00552CA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 badanie immunohistochemiczne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badań w przedziale od min-do max</w:t>
            </w:r>
          </w:p>
        </w:tc>
      </w:tr>
      <w:tr w:rsidR="00552CA4" w:rsidRPr="00552CA4" w:rsidTr="00552CA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……...…..…min. - ………...….max.</w:t>
            </w:r>
          </w:p>
        </w:tc>
      </w:tr>
      <w:tr w:rsidR="00552CA4" w:rsidRPr="00552CA4" w:rsidTr="00552CA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1" w:name="_Hlk149901890"/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 badanie cytologiczne</w:t>
            </w:r>
            <w:bookmarkEnd w:id="1"/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badań w przedziale od min-do max</w:t>
            </w:r>
          </w:p>
        </w:tc>
      </w:tr>
      <w:tr w:rsidR="00552CA4" w:rsidRPr="00552CA4" w:rsidTr="00552CA4">
        <w:trPr>
          <w:trHeight w:val="48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……...…..…min. - ………...….max.</w:t>
            </w:r>
          </w:p>
        </w:tc>
      </w:tr>
      <w:tr w:rsidR="00552CA4" w:rsidRPr="00552CA4" w:rsidTr="00552CA4">
        <w:trPr>
          <w:trHeight w:val="102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III.3. Udzielanie świadczeń zdrowotnych  w ramach kontraktu lekarskiego w Oddziale Urologii – ordynacja i/lub dyżury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„</w:t>
            </w:r>
            <w:r w:rsidRPr="00552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 telefonem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”</w:t>
            </w:r>
            <w:r w:rsidRPr="00552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, świadczenie usług w ramach przyjazdu na wezwanie i/lub praca w Poradni Urologicznej.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udzielania świadczeń zdrowotnych w ramach ordynacji (tj. od poniedziałku do piątku) oraz w ramach przyjazdu z dyżuru „pod telefonem” na wezwanie.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408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„pod telefonem”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1548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prawidłowo sprawozdanych i rozliczonych do NFZ zgodnie z katalogiem ambulatoryjnych grup świadczeń specjalistycznych - usługa w Poradni Urologicznej*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1596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w ramach kontraktu lekarskiego w  Poradni Chirurgii Dziecięcej.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prawidłowo sprawozdanych i rozliczonych do NFZ zgodnie z katalogiem ambulatoryjnych grup świadczeń specjalistycznych - usługa w Poradni Chirurgii Dziecięcej.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</w:t>
            </w:r>
          </w:p>
        </w:tc>
      </w:tr>
      <w:tr w:rsidR="00552CA4" w:rsidRPr="00552CA4" w:rsidTr="00552CA4">
        <w:trPr>
          <w:trHeight w:val="43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54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III.5. Udzielanie świadczeń zdrowotnych w ramach kontraktu lekarskiego przez lekarzy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6F7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od poniedziałku do piątku.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6F7C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552C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552CA4" w:rsidRPr="00552CA4" w:rsidTr="00552CA4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A4" w:rsidRPr="00552CA4" w:rsidRDefault="00552CA4" w:rsidP="00552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52CA4" w:rsidRPr="00552CA4" w:rsidTr="00552CA4">
        <w:trPr>
          <w:trHeight w:val="276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CA4" w:rsidRPr="00552CA4" w:rsidRDefault="00552CA4" w:rsidP="0055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52CA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* Wynagrodzenie nie może być łączone z wynagrodzeniem z tytułu ordynacji lub dyżuru.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552CA4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FF1BA8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</w:t>
      </w:r>
      <w:r w:rsidR="00552CA4" w:rsidRPr="00552CA4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świadczenia dyżuru w dni od poniedziałku do piątku, soboty, niedziele i święta oraz za 1h znieczulania do zabiegów </w:t>
      </w:r>
      <w:r w:rsidR="00E329FF">
        <w:rPr>
          <w:rFonts w:ascii="Times New Roman" w:eastAsia="Times New Roman" w:hAnsi="Times New Roman"/>
          <w:sz w:val="20"/>
          <w:szCs w:val="20"/>
          <w:lang w:eastAsia="pl-PL"/>
        </w:rPr>
        <w:t xml:space="preserve">operacyjnych </w:t>
      </w:r>
      <w:r w:rsidR="00552CA4" w:rsidRPr="00552CA4">
        <w:rPr>
          <w:rFonts w:ascii="Times New Roman" w:eastAsia="Times New Roman" w:hAnsi="Times New Roman"/>
          <w:sz w:val="20"/>
          <w:szCs w:val="20"/>
          <w:lang w:eastAsia="pl-PL"/>
        </w:rPr>
        <w:t>kardiochirurgicznych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F1BA8"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</w:t>
      </w:r>
      <w:r w:rsidR="00552CA4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552CA4" w:rsidRPr="00552CA4">
        <w:rPr>
          <w:rFonts w:ascii="Times New Roman" w:eastAsia="Times New Roman" w:hAnsi="Times New Roman"/>
          <w:sz w:val="20"/>
          <w:szCs w:val="20"/>
          <w:lang w:eastAsia="pl-PL"/>
        </w:rPr>
        <w:t>yżur</w:t>
      </w:r>
      <w:r w:rsidR="00552CA4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552CA4" w:rsidRPr="00552CA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52CA4"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="00552CA4" w:rsidRPr="00552CA4">
        <w:rPr>
          <w:rFonts w:ascii="Times New Roman" w:eastAsia="Times New Roman" w:hAnsi="Times New Roman"/>
          <w:sz w:val="20"/>
          <w:szCs w:val="20"/>
          <w:lang w:eastAsia="pl-PL"/>
        </w:rPr>
        <w:t>pod telefonem</w:t>
      </w:r>
      <w:r w:rsidR="00552CA4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="00552CA4" w:rsidRPr="00552CA4">
        <w:rPr>
          <w:rFonts w:ascii="Times New Roman" w:eastAsia="Times New Roman" w:hAnsi="Times New Roman"/>
          <w:sz w:val="20"/>
          <w:szCs w:val="20"/>
          <w:lang w:eastAsia="pl-PL"/>
        </w:rPr>
        <w:t xml:space="preserve"> w gotowości do udzielania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52CA4" w:rsidRDefault="00552CA4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2.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>stawka za 1 badanie histopatologiczne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plus 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>stawka za 1 badanie immunohistochemiczne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plus 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>stawka za 1 badanie cytologiczne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52CA4" w:rsidRDefault="00552CA4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52CA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1h udzielania świadczeń zdrowotnych w ramach ordynacji (tj. od poniedziałku do piątku) </w:t>
      </w:r>
      <w:r w:rsidR="003E5B0E">
        <w:rPr>
          <w:rFonts w:ascii="Times New Roman" w:hAnsi="Times New Roman"/>
          <w:sz w:val="20"/>
          <w:szCs w:val="20"/>
          <w:shd w:val="clear" w:color="auto" w:fill="FFFFFF"/>
        </w:rPr>
        <w:t>i/lub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E5B0E" w:rsidRPr="00552CA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1h udzielania świadczeń zdrowotnych 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 xml:space="preserve">w ramach przyjazdu z dyżuru „pod telefonem” na wezwanie </w:t>
      </w:r>
      <w:r w:rsidR="003E5B0E">
        <w:rPr>
          <w:rFonts w:ascii="Times New Roman" w:hAnsi="Times New Roman"/>
          <w:sz w:val="20"/>
          <w:szCs w:val="20"/>
          <w:shd w:val="clear" w:color="auto" w:fill="FFFFFF"/>
        </w:rPr>
        <w:t>i/lub</w:t>
      </w:r>
      <w:r w:rsidRPr="00552CA4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pełnienia dyżuru „pod telefonem” i/lub stawka za 1 punkt rozliczeniowy</w:t>
      </w:r>
      <w:r w:rsidR="003E5B0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E5B0E" w:rsidRDefault="003E5B0E" w:rsidP="0000378E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E5B0E">
        <w:rPr>
          <w:rFonts w:ascii="Times New Roman" w:hAnsi="Times New Roman"/>
          <w:sz w:val="20"/>
          <w:szCs w:val="20"/>
          <w:shd w:val="clear" w:color="auto" w:fill="FFFFFF"/>
        </w:rPr>
        <w:t>Ceną oferty dla zakresu III.4. jest stawka za 1 punkt rozliczeniowy.</w:t>
      </w:r>
    </w:p>
    <w:p w:rsidR="00216219" w:rsidRPr="003E5B0E" w:rsidRDefault="00216219" w:rsidP="0000378E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E5B0E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oferty dla zakresów III.</w:t>
      </w:r>
      <w:r w:rsidR="003E5B0E" w:rsidRPr="003E5B0E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FF1BA8" w:rsidRPr="003E5B0E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3E5B0E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godzinę </w:t>
      </w:r>
      <w:r w:rsidRPr="003E5B0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od poniedziałku do piątku plus </w:t>
      </w:r>
      <w:r w:rsidRPr="003E5B0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3E5B0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 w:rsidRPr="003E5B0E">
        <w:rPr>
          <w:rFonts w:ascii="Times New Roman" w:eastAsia="Times New Roman" w:hAnsi="Times New Roman"/>
          <w:sz w:val="20"/>
          <w:szCs w:val="20"/>
          <w:lang w:eastAsia="pl-PL"/>
        </w:rPr>
        <w:br/>
        <w:t>w ramach dyżuru w soboty, niedziele i święta.</w:t>
      </w:r>
    </w:p>
    <w:bookmarkEnd w:id="2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A75069">
        <w:rPr>
          <w:rFonts w:ascii="Times New Roman" w:hAnsi="Times New Roman"/>
          <w:sz w:val="20"/>
          <w:szCs w:val="20"/>
        </w:rPr>
        <w:t>przed</w:t>
      </w:r>
      <w:r w:rsidR="00A75069" w:rsidRPr="00DA491C">
        <w:rPr>
          <w:rFonts w:ascii="Times New Roman" w:hAnsi="Times New Roman"/>
          <w:sz w:val="20"/>
          <w:szCs w:val="20"/>
        </w:rPr>
        <w:t xml:space="preserve"> podpisani</w:t>
      </w:r>
      <w:r w:rsidR="00A75069">
        <w:rPr>
          <w:rFonts w:ascii="Times New Roman" w:hAnsi="Times New Roman"/>
          <w:sz w:val="20"/>
          <w:szCs w:val="20"/>
        </w:rPr>
        <w:t>em</w:t>
      </w:r>
      <w:r w:rsidR="00A75069" w:rsidRPr="00DA491C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(zakresy III.1.-</w:t>
      </w:r>
      <w:r w:rsidR="002F65F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3E5B0E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>.) albo 30% (zakresy III.</w:t>
      </w:r>
      <w:r w:rsidR="003E5B0E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.),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455024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455024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455024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455024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906D1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906D1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F74BCB" w:rsidRDefault="00CE1AE1" w:rsidP="00C12D0C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eastAsia="pl-PL"/>
        </w:rPr>
      </w:pPr>
      <w:r w:rsidRPr="00F74BCB">
        <w:rPr>
          <w:rFonts w:ascii="Times New Roman" w:hAnsi="Times New Roman"/>
          <w:b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6C8B" w:rsidRPr="00455024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="00C906D1"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C906D1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</w:tr>
      <w:tr w:rsidR="00CF3BAD" w:rsidRPr="00455024" w:rsidTr="001D17BA">
        <w:trPr>
          <w:trHeight w:val="51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USŁUG:   </w:t>
            </w: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906D1" w:rsidRDefault="001D17BA" w:rsidP="001D17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3.1.1.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W ZAKRESIE </w:t>
            </w:r>
            <w:r w:rsidR="00126C8B" w:rsidRPr="0094277E">
              <w:rPr>
                <w:rFonts w:ascii="Times New Roman" w:hAnsi="Times New Roman"/>
                <w:b/>
                <w:sz w:val="20"/>
                <w:szCs w:val="20"/>
              </w:rPr>
              <w:t>ORDYNACJI W MIESIĄCU</w:t>
            </w:r>
            <w:r w:rsidR="00126C8B" w:rsidRPr="00896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>(dot. zakres</w:t>
            </w:r>
            <w:r w:rsidR="00C906D1" w:rsidRPr="00C906D1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 III.</w:t>
            </w:r>
            <w:r w:rsidR="00F74B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906D1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3.1.2.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W ZAKRESIE </w:t>
            </w:r>
            <w:r w:rsidR="00126C8B" w:rsidRPr="0094277E">
              <w:rPr>
                <w:rFonts w:ascii="Times New Roman" w:hAnsi="Times New Roman"/>
                <w:b/>
                <w:sz w:val="20"/>
                <w:szCs w:val="20"/>
              </w:rPr>
              <w:t>DYŻURÓW W MIESIĄCU</w:t>
            </w:r>
            <w:r w:rsidR="00126C8B" w:rsidRPr="00896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(dot. zakresów III.1. </w:t>
            </w:r>
            <w:r w:rsidR="00126C8B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F74B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BCB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3.1.3. DEKALROWANIA minimalna LICZBA GODZIN ŚWIADCZENIA USŁUG </w:t>
            </w:r>
            <w:r w:rsidRPr="0094277E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F74BCB" w:rsidRPr="0094277E">
              <w:rPr>
                <w:rFonts w:ascii="Times New Roman" w:hAnsi="Times New Roman"/>
                <w:b/>
                <w:sz w:val="20"/>
                <w:szCs w:val="20"/>
              </w:rPr>
              <w:t>MIESIĄCU</w:t>
            </w:r>
          </w:p>
          <w:p w:rsidR="001D17BA" w:rsidRPr="00C906D1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(dot. zakresu: </w:t>
            </w:r>
            <w:r w:rsidR="004F6BCB" w:rsidRPr="00C906D1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97213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4277E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4277E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4277E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2062E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94277E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C906D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94277E">
              <w:rPr>
                <w:rFonts w:ascii="Times New Roman" w:hAnsi="Times New Roman"/>
                <w:sz w:val="20"/>
                <w:szCs w:val="20"/>
              </w:rPr>
              <w:t>46</w:t>
            </w:r>
            <w:bookmarkStart w:id="3" w:name="_GoBack"/>
            <w:bookmarkEnd w:id="3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5B0E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2CA4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C09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277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13F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069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9FF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4BCB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7AD37EA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2136</Words>
  <Characters>14296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51</cp:revision>
  <cp:lastPrinted>2023-10-11T12:03:00Z</cp:lastPrinted>
  <dcterms:created xsi:type="dcterms:W3CDTF">2023-06-13T12:18:00Z</dcterms:created>
  <dcterms:modified xsi:type="dcterms:W3CDTF">2023-11-03T13:47:00Z</dcterms:modified>
</cp:coreProperties>
</file>