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8308" w14:textId="77777777" w:rsidR="00491A4B" w:rsidRDefault="00491A4B" w:rsidP="00F72228">
      <w:pPr>
        <w:pStyle w:val="Bezodstpw"/>
      </w:pPr>
    </w:p>
    <w:p w14:paraId="6C3F9B5A" w14:textId="77777777" w:rsidR="00491A4B" w:rsidRDefault="00491A4B" w:rsidP="00F72228">
      <w:pPr>
        <w:pStyle w:val="Bezodstpw"/>
      </w:pPr>
    </w:p>
    <w:p w14:paraId="5F37B68B" w14:textId="77777777" w:rsidR="00C4369F" w:rsidRPr="00F72228" w:rsidRDefault="00C4369F" w:rsidP="00F72228">
      <w:pPr>
        <w:pStyle w:val="Bezodstpw"/>
        <w:rPr>
          <w:rStyle w:val="Pogrubienie"/>
        </w:rPr>
      </w:pPr>
      <w:r w:rsidRPr="00F72228">
        <w:rPr>
          <w:rStyle w:val="Pogrubienie"/>
        </w:rPr>
        <w:t>SZPITALE POMORSKIE SP. Z O.O.</w:t>
      </w:r>
      <w:r w:rsidRPr="00F72228">
        <w:rPr>
          <w:rStyle w:val="Pogrubienie"/>
        </w:rPr>
        <w:br/>
        <w:t>UL. POWSTANIA STYCZNIOWEGO 1, 81-519 GDYNIA</w:t>
      </w:r>
    </w:p>
    <w:p w14:paraId="7762CD3B" w14:textId="77777777" w:rsidR="00622EE3" w:rsidRDefault="00C4369F" w:rsidP="00622EE3">
      <w:pPr>
        <w:pStyle w:val="Bezodstpw"/>
        <w:rPr>
          <w:rStyle w:val="Pogrubienie"/>
        </w:rPr>
      </w:pPr>
      <w:r w:rsidRPr="00F72228">
        <w:rPr>
          <w:rStyle w:val="Pogrubienie"/>
        </w:rPr>
        <w:t>Zatrudn</w:t>
      </w:r>
      <w:r w:rsidR="00C910B2">
        <w:rPr>
          <w:rStyle w:val="Pogrubienie"/>
        </w:rPr>
        <w:t xml:space="preserve">i:  </w:t>
      </w:r>
      <w:r w:rsidR="00574C47">
        <w:t>Specjalistę ds. jakości</w:t>
      </w:r>
      <w:r w:rsidR="00622EE3">
        <w:t xml:space="preserve"> w </w:t>
      </w:r>
      <w:r w:rsidR="00622EE3" w:rsidRPr="00622EE3">
        <w:rPr>
          <w:rStyle w:val="Pogrubienie"/>
          <w:b w:val="0"/>
        </w:rPr>
        <w:t>Centrum Wsparcia Badań Klinicznych (</w:t>
      </w:r>
      <w:proofErr w:type="spellStart"/>
      <w:r w:rsidR="00622EE3" w:rsidRPr="00622EE3">
        <w:rPr>
          <w:rStyle w:val="Pogrubienie"/>
          <w:b w:val="0"/>
        </w:rPr>
        <w:t>OnkoCWBK</w:t>
      </w:r>
      <w:proofErr w:type="spellEnd"/>
      <w:r w:rsidR="00622EE3" w:rsidRPr="00622EE3">
        <w:rPr>
          <w:rStyle w:val="Pogrubienie"/>
          <w:b w:val="0"/>
        </w:rPr>
        <w:t>)</w:t>
      </w:r>
    </w:p>
    <w:p w14:paraId="24684F5D" w14:textId="77777777" w:rsidR="00C910B2" w:rsidRDefault="00C910B2" w:rsidP="00622EE3">
      <w:pPr>
        <w:pStyle w:val="Bezodstpw"/>
        <w:tabs>
          <w:tab w:val="left" w:pos="3228"/>
        </w:tabs>
        <w:rPr>
          <w:rStyle w:val="Pogrubienie"/>
        </w:rPr>
      </w:pPr>
    </w:p>
    <w:p w14:paraId="50B9713C" w14:textId="77777777" w:rsidR="00574C47" w:rsidRDefault="00574C47" w:rsidP="00574C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Osoba zatrudniona na tym stanowisku odpowiadać będzie za dbałość o wysoką jakość danych i wyników uzyskiwanych w przebiegu prowadzonych badań klinicznych. W zakresie zapewnienia jakości szczególny nacisk położony będzie na zgodność z ICH GCP w następujących najważniejszych obszarach badań klinicznych: </w:t>
      </w:r>
    </w:p>
    <w:p w14:paraId="7539EB74" w14:textId="749BD0E0" w:rsidR="00574C47" w:rsidRPr="00574C47" w:rsidRDefault="00574C47" w:rsidP="002405DF">
      <w:pPr>
        <w:pStyle w:val="Default"/>
        <w:numPr>
          <w:ilvl w:val="0"/>
          <w:numId w:val="19"/>
        </w:numPr>
        <w:spacing w:after="51"/>
        <w:rPr>
          <w:color w:val="auto"/>
          <w:sz w:val="22"/>
          <w:szCs w:val="22"/>
        </w:rPr>
      </w:pPr>
      <w:r w:rsidRPr="00574C47">
        <w:rPr>
          <w:color w:val="auto"/>
          <w:sz w:val="22"/>
          <w:szCs w:val="22"/>
        </w:rPr>
        <w:t xml:space="preserve">proces świadomej zgody pacjenta na badanie, </w:t>
      </w:r>
    </w:p>
    <w:p w14:paraId="4A0AA71E" w14:textId="7A5DA988" w:rsidR="00574C47" w:rsidRPr="00574C47" w:rsidRDefault="00574C47" w:rsidP="002405DF">
      <w:pPr>
        <w:pStyle w:val="Default"/>
        <w:numPr>
          <w:ilvl w:val="0"/>
          <w:numId w:val="19"/>
        </w:numPr>
        <w:spacing w:after="51"/>
        <w:rPr>
          <w:color w:val="auto"/>
          <w:sz w:val="22"/>
          <w:szCs w:val="22"/>
        </w:rPr>
      </w:pPr>
      <w:r w:rsidRPr="00574C47">
        <w:rPr>
          <w:color w:val="auto"/>
          <w:sz w:val="22"/>
          <w:szCs w:val="22"/>
        </w:rPr>
        <w:t xml:space="preserve">bezpieczeństwo pacjenta, </w:t>
      </w:r>
    </w:p>
    <w:p w14:paraId="15BA0BFC" w14:textId="39AE8F38" w:rsidR="00574C47" w:rsidRPr="00574C47" w:rsidRDefault="00574C47" w:rsidP="002405DF">
      <w:pPr>
        <w:pStyle w:val="Default"/>
        <w:numPr>
          <w:ilvl w:val="0"/>
          <w:numId w:val="19"/>
        </w:numPr>
        <w:spacing w:after="51"/>
        <w:rPr>
          <w:color w:val="auto"/>
          <w:sz w:val="22"/>
          <w:szCs w:val="22"/>
        </w:rPr>
      </w:pPr>
      <w:r w:rsidRPr="00574C47">
        <w:rPr>
          <w:color w:val="auto"/>
          <w:sz w:val="22"/>
          <w:szCs w:val="22"/>
        </w:rPr>
        <w:t xml:space="preserve">zarządzanie lekiem badanym, </w:t>
      </w:r>
    </w:p>
    <w:p w14:paraId="1D6A6D1C" w14:textId="6FDAD532" w:rsidR="00574C47" w:rsidRPr="00574C47" w:rsidRDefault="00574C47" w:rsidP="002405DF">
      <w:pPr>
        <w:pStyle w:val="Default"/>
        <w:numPr>
          <w:ilvl w:val="0"/>
          <w:numId w:val="19"/>
        </w:numPr>
        <w:spacing w:after="51"/>
        <w:rPr>
          <w:color w:val="auto"/>
          <w:sz w:val="22"/>
          <w:szCs w:val="22"/>
        </w:rPr>
      </w:pPr>
      <w:r w:rsidRPr="00574C47">
        <w:rPr>
          <w:color w:val="auto"/>
          <w:sz w:val="22"/>
          <w:szCs w:val="22"/>
        </w:rPr>
        <w:t xml:space="preserve">zgodność z protokołem badania klinicznego, </w:t>
      </w:r>
    </w:p>
    <w:p w14:paraId="16E8853E" w14:textId="49D16534" w:rsidR="00574C47" w:rsidRPr="00574C47" w:rsidRDefault="00574C47" w:rsidP="002405DF">
      <w:pPr>
        <w:pStyle w:val="Default"/>
        <w:numPr>
          <w:ilvl w:val="0"/>
          <w:numId w:val="19"/>
        </w:numPr>
        <w:spacing w:after="51"/>
        <w:rPr>
          <w:color w:val="auto"/>
          <w:sz w:val="22"/>
          <w:szCs w:val="22"/>
        </w:rPr>
      </w:pPr>
      <w:r w:rsidRPr="00574C47">
        <w:rPr>
          <w:color w:val="auto"/>
          <w:sz w:val="22"/>
          <w:szCs w:val="22"/>
        </w:rPr>
        <w:t xml:space="preserve">szkolenia zespołu badawczego, </w:t>
      </w:r>
    </w:p>
    <w:p w14:paraId="392D3E9D" w14:textId="77777777" w:rsidR="002405DF" w:rsidRDefault="00574C47" w:rsidP="002405DF">
      <w:pPr>
        <w:pStyle w:val="Default"/>
        <w:numPr>
          <w:ilvl w:val="0"/>
          <w:numId w:val="19"/>
        </w:numPr>
        <w:rPr>
          <w:color w:val="auto"/>
          <w:sz w:val="22"/>
          <w:szCs w:val="22"/>
        </w:rPr>
      </w:pPr>
      <w:r w:rsidRPr="00574C47">
        <w:rPr>
          <w:color w:val="auto"/>
          <w:sz w:val="22"/>
          <w:szCs w:val="22"/>
        </w:rPr>
        <w:t>rozwiązywanie problemów w badaniu (np.: powtarzające się niezgodności z protokołem, brak raportowania zdarzeń niepożądanych i inne)</w:t>
      </w:r>
      <w:r w:rsidR="002405DF">
        <w:rPr>
          <w:color w:val="auto"/>
          <w:sz w:val="22"/>
          <w:szCs w:val="22"/>
        </w:rPr>
        <w:t>,</w:t>
      </w:r>
    </w:p>
    <w:p w14:paraId="29FA5E31" w14:textId="77777777" w:rsidR="002405DF" w:rsidRDefault="002405DF" w:rsidP="00574C47">
      <w:pPr>
        <w:pStyle w:val="Default"/>
        <w:numPr>
          <w:ilvl w:val="0"/>
          <w:numId w:val="1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</w:t>
      </w:r>
      <w:r w:rsidRPr="002405DF">
        <w:rPr>
          <w:color w:val="auto"/>
          <w:sz w:val="22"/>
          <w:szCs w:val="22"/>
        </w:rPr>
        <w:t>najomość obowiązujących SOP, nadzór nad nimi i ich aktualizacja</w:t>
      </w:r>
    </w:p>
    <w:p w14:paraId="429DE126" w14:textId="1D815EE2" w:rsidR="002405DF" w:rsidRDefault="002405DF" w:rsidP="00574C47">
      <w:pPr>
        <w:pStyle w:val="Default"/>
        <w:numPr>
          <w:ilvl w:val="0"/>
          <w:numId w:val="19"/>
        </w:numPr>
        <w:rPr>
          <w:color w:val="auto"/>
          <w:sz w:val="22"/>
          <w:szCs w:val="22"/>
        </w:rPr>
      </w:pPr>
      <w:r w:rsidRPr="002405DF">
        <w:rPr>
          <w:color w:val="auto"/>
          <w:sz w:val="22"/>
          <w:szCs w:val="22"/>
        </w:rPr>
        <w:t>k</w:t>
      </w:r>
      <w:r w:rsidRPr="002405DF">
        <w:rPr>
          <w:color w:val="auto"/>
          <w:sz w:val="22"/>
          <w:szCs w:val="22"/>
        </w:rPr>
        <w:t xml:space="preserve">omunikacja ze współpracującymi </w:t>
      </w:r>
      <w:r>
        <w:rPr>
          <w:color w:val="auto"/>
          <w:sz w:val="22"/>
          <w:szCs w:val="22"/>
        </w:rPr>
        <w:t>j</w:t>
      </w:r>
      <w:r w:rsidRPr="002405DF">
        <w:rPr>
          <w:color w:val="auto"/>
          <w:sz w:val="22"/>
          <w:szCs w:val="22"/>
        </w:rPr>
        <w:t xml:space="preserve">ednostkami </w:t>
      </w:r>
      <w:r>
        <w:rPr>
          <w:color w:val="auto"/>
          <w:sz w:val="22"/>
          <w:szCs w:val="22"/>
        </w:rPr>
        <w:t>w celu z</w:t>
      </w:r>
      <w:r w:rsidRPr="002405DF">
        <w:rPr>
          <w:color w:val="auto"/>
          <w:sz w:val="22"/>
          <w:szCs w:val="22"/>
        </w:rPr>
        <w:t xml:space="preserve">apewniania </w:t>
      </w:r>
      <w:r>
        <w:rPr>
          <w:color w:val="auto"/>
          <w:sz w:val="22"/>
          <w:szCs w:val="22"/>
        </w:rPr>
        <w:t>j</w:t>
      </w:r>
      <w:r w:rsidRPr="002405DF">
        <w:rPr>
          <w:color w:val="auto"/>
          <w:sz w:val="22"/>
          <w:szCs w:val="22"/>
        </w:rPr>
        <w:t>akości</w:t>
      </w:r>
    </w:p>
    <w:p w14:paraId="0721BE1A" w14:textId="1A375758" w:rsidR="002405DF" w:rsidRPr="002405DF" w:rsidRDefault="002405DF" w:rsidP="00574C47">
      <w:pPr>
        <w:pStyle w:val="Default"/>
        <w:numPr>
          <w:ilvl w:val="0"/>
          <w:numId w:val="1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monitoring bieżących certyfikatów </w:t>
      </w:r>
    </w:p>
    <w:p w14:paraId="1FBEFAE9" w14:textId="77777777" w:rsidR="002405DF" w:rsidRDefault="002405DF" w:rsidP="00574C47">
      <w:pPr>
        <w:pStyle w:val="Default"/>
        <w:rPr>
          <w:sz w:val="22"/>
          <w:szCs w:val="22"/>
        </w:rPr>
      </w:pPr>
    </w:p>
    <w:p w14:paraId="1BEEF197" w14:textId="7CAC78CF" w:rsidR="00574C47" w:rsidRDefault="00574C47" w:rsidP="00574C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Osoba zatrudniona na tym stanowisku odpowiadać będzie również organizację regularnych szkoleń dla personelu jednostki.</w:t>
      </w:r>
    </w:p>
    <w:p w14:paraId="7FA397EE" w14:textId="420873AE" w:rsidR="002405DF" w:rsidRDefault="002405DF" w:rsidP="00574C47">
      <w:pPr>
        <w:pStyle w:val="Default"/>
        <w:rPr>
          <w:sz w:val="22"/>
          <w:szCs w:val="22"/>
        </w:rPr>
      </w:pPr>
    </w:p>
    <w:p w14:paraId="38B6F6C3" w14:textId="77777777" w:rsidR="003A4C0D" w:rsidRPr="00F72228" w:rsidRDefault="003A4C0D" w:rsidP="00F72228">
      <w:pPr>
        <w:pStyle w:val="Bezodstpw"/>
        <w:rPr>
          <w:rStyle w:val="Pogrubienie"/>
        </w:rPr>
      </w:pPr>
    </w:p>
    <w:p w14:paraId="5E256690" w14:textId="77777777" w:rsidR="005E0D86" w:rsidRPr="00F72228" w:rsidRDefault="005E0D86" w:rsidP="00F72228">
      <w:pPr>
        <w:pStyle w:val="Bezodstpw"/>
        <w:rPr>
          <w:rStyle w:val="Pogrubienie"/>
        </w:rPr>
      </w:pPr>
      <w:r w:rsidRPr="00F72228">
        <w:rPr>
          <w:rStyle w:val="Pogrubienie"/>
        </w:rPr>
        <w:t>Wymagania: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93"/>
      </w:tblGrid>
      <w:tr w:rsidR="00574C47" w14:paraId="4083ED10" w14:textId="77777777">
        <w:trPr>
          <w:trHeight w:val="833"/>
        </w:trPr>
        <w:tc>
          <w:tcPr>
            <w:tcW w:w="8793" w:type="dxa"/>
          </w:tcPr>
          <w:p w14:paraId="5BDC8657" w14:textId="77777777" w:rsidR="00574C47" w:rsidRDefault="00574C47">
            <w:pPr>
              <w:pStyle w:val="Default"/>
              <w:rPr>
                <w:color w:val="auto"/>
              </w:rPr>
            </w:pPr>
          </w:p>
          <w:p w14:paraId="361AA441" w14:textId="77777777" w:rsidR="00574C47" w:rsidRDefault="00574C47" w:rsidP="00574C47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Wykształcenie wyższe medyczne lub pokrewne. </w:t>
            </w:r>
          </w:p>
          <w:p w14:paraId="371C13A0" w14:textId="77777777" w:rsidR="00574C47" w:rsidRDefault="00574C47" w:rsidP="00574C47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Znajomość zasad Dobrej Praktyki Klinicznej (ang. Good </w:t>
            </w:r>
            <w:proofErr w:type="spellStart"/>
            <w:r>
              <w:rPr>
                <w:sz w:val="22"/>
                <w:szCs w:val="22"/>
              </w:rPr>
              <w:t>Clinical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Practice</w:t>
            </w:r>
            <w:proofErr w:type="spellEnd"/>
            <w:r>
              <w:rPr>
                <w:sz w:val="22"/>
                <w:szCs w:val="22"/>
              </w:rPr>
              <w:t xml:space="preserve">, ICH GCP) oraz regulacji prawnych i wytycznych dotyczących badań klinicznych. </w:t>
            </w:r>
          </w:p>
          <w:p w14:paraId="4B29BBF0" w14:textId="77777777" w:rsidR="00327288" w:rsidRDefault="00327288" w:rsidP="00574C47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dobra znajomość języka angielskiego</w:t>
            </w:r>
          </w:p>
          <w:p w14:paraId="1B1BC5B9" w14:textId="77777777" w:rsidR="00574C47" w:rsidRDefault="00574C47" w:rsidP="00574C47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Umiejętność tworzenia nowych i aktualizowanie istniejących procedur/instrukcji. </w:t>
            </w:r>
          </w:p>
          <w:p w14:paraId="137D1464" w14:textId="77777777" w:rsidR="00574C47" w:rsidRPr="00622EE3" w:rsidRDefault="00574C47" w:rsidP="00622EE3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Kompetencje w zakresie kontroli jakości oraz monitorowania prowadzonych badań klinicznych</w:t>
            </w:r>
          </w:p>
        </w:tc>
      </w:tr>
    </w:tbl>
    <w:p w14:paraId="202A4326" w14:textId="77777777" w:rsidR="00491A4B" w:rsidRPr="00F72228" w:rsidRDefault="00491A4B" w:rsidP="00F72228">
      <w:pPr>
        <w:pStyle w:val="Bezodstpw"/>
        <w:rPr>
          <w:rFonts w:cs="Calibri"/>
        </w:rPr>
      </w:pPr>
    </w:p>
    <w:p w14:paraId="105ED576" w14:textId="77777777" w:rsidR="00F72228" w:rsidRDefault="00077BFF" w:rsidP="00F72228">
      <w:pPr>
        <w:pStyle w:val="Bezodstpw"/>
        <w:rPr>
          <w:rFonts w:cs="Calibri"/>
        </w:rPr>
      </w:pPr>
      <w:r w:rsidRPr="00F72228">
        <w:rPr>
          <w:rFonts w:cs="Calibri"/>
          <w:b/>
        </w:rPr>
        <w:t>Oferujemy</w:t>
      </w:r>
      <w:r w:rsidR="00F72228" w:rsidRPr="00F72228">
        <w:rPr>
          <w:rFonts w:cs="Calibri"/>
        </w:rPr>
        <w:t>:</w:t>
      </w:r>
    </w:p>
    <w:p w14:paraId="212FBC60" w14:textId="77777777" w:rsidR="00F72228" w:rsidRDefault="00F72228" w:rsidP="003A4C0D">
      <w:pPr>
        <w:pStyle w:val="Bezodstpw"/>
        <w:numPr>
          <w:ilvl w:val="0"/>
          <w:numId w:val="12"/>
        </w:numPr>
        <w:rPr>
          <w:rFonts w:asciiTheme="minorHAnsi" w:eastAsiaTheme="minorHAnsi" w:hAnsiTheme="minorHAnsi" w:cstheme="minorBidi"/>
        </w:rPr>
      </w:pPr>
      <w:r w:rsidRPr="00F72228">
        <w:rPr>
          <w:rFonts w:asciiTheme="minorHAnsi" w:eastAsiaTheme="minorHAnsi" w:hAnsiTheme="minorHAnsi" w:cstheme="minorBidi"/>
        </w:rPr>
        <w:t>Stabilne warunki zatrudnienia w oparciu o umowę o pracę.</w:t>
      </w:r>
    </w:p>
    <w:p w14:paraId="3F5A84AB" w14:textId="77777777" w:rsidR="00077BFF" w:rsidRPr="00F72228" w:rsidRDefault="00077BFF" w:rsidP="003A4C0D">
      <w:pPr>
        <w:pStyle w:val="Bezodstpw"/>
        <w:numPr>
          <w:ilvl w:val="0"/>
          <w:numId w:val="12"/>
        </w:num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Bogaty pakiet szkoleń specjalistycznych.</w:t>
      </w:r>
    </w:p>
    <w:p w14:paraId="0EA06D24" w14:textId="77777777" w:rsidR="00F72228" w:rsidRPr="001D6B11" w:rsidRDefault="00F72228" w:rsidP="00F72228">
      <w:pPr>
        <w:pStyle w:val="Bezodstpw"/>
        <w:numPr>
          <w:ilvl w:val="0"/>
          <w:numId w:val="12"/>
        </w:numPr>
        <w:rPr>
          <w:rFonts w:asciiTheme="minorHAnsi" w:eastAsiaTheme="minorHAnsi" w:hAnsiTheme="minorHAnsi" w:cstheme="minorBidi"/>
        </w:rPr>
      </w:pPr>
      <w:r w:rsidRPr="00F72228">
        <w:rPr>
          <w:rFonts w:asciiTheme="minorHAnsi" w:eastAsiaTheme="minorHAnsi" w:hAnsiTheme="minorHAnsi" w:cstheme="minorBidi"/>
        </w:rPr>
        <w:t>Pakiet dodatków pozapłacowych – Zakładowy Fundusz Świadczeń Socjalnych „Wczasy pod gruszą”, „Zapomogi Losowe”, „Pożyczki Mieszkaniowe”,  „Dofinansowanie Sanatoryjne”, „Dofinansowanie do kolonii” oraz świadczenie świąteczne.</w:t>
      </w:r>
    </w:p>
    <w:p w14:paraId="3B87A976" w14:textId="77777777" w:rsidR="00F72228" w:rsidRDefault="00F72228" w:rsidP="00F4448E">
      <w:pPr>
        <w:spacing w:after="0"/>
        <w:jc w:val="both"/>
        <w:rPr>
          <w:rFonts w:ascii="Times New Roman" w:hAnsi="Times New Roman"/>
        </w:rPr>
      </w:pPr>
    </w:p>
    <w:p w14:paraId="5E7CF439" w14:textId="06948D3E" w:rsidR="003A4C0D" w:rsidRDefault="003A4C0D" w:rsidP="003A4C0D">
      <w:pPr>
        <w:pStyle w:val="Bezodstpw"/>
        <w:rPr>
          <w:lang w:eastAsia="pl-PL"/>
        </w:rPr>
      </w:pPr>
      <w:r>
        <w:rPr>
          <w:lang w:eastAsia="pl-PL"/>
        </w:rPr>
        <w:t>Prosimy o przesyłanie zgłoszeń i CV</w:t>
      </w:r>
      <w:r w:rsidR="00C60DB8">
        <w:rPr>
          <w:lang w:eastAsia="pl-PL"/>
        </w:rPr>
        <w:t xml:space="preserve"> do</w:t>
      </w:r>
      <w:r w:rsidR="00E4465A">
        <w:rPr>
          <w:lang w:eastAsia="pl-PL"/>
        </w:rPr>
        <w:t xml:space="preserve"> dnia</w:t>
      </w:r>
      <w:r w:rsidR="00C60DB8">
        <w:rPr>
          <w:lang w:eastAsia="pl-PL"/>
        </w:rPr>
        <w:t xml:space="preserve"> </w:t>
      </w:r>
      <w:r w:rsidR="001E3E27">
        <w:rPr>
          <w:lang w:eastAsia="pl-PL"/>
        </w:rPr>
        <w:t>14</w:t>
      </w:r>
      <w:r w:rsidR="00C60DB8">
        <w:rPr>
          <w:lang w:eastAsia="pl-PL"/>
        </w:rPr>
        <w:t>.0</w:t>
      </w:r>
      <w:r w:rsidR="001E3E27">
        <w:rPr>
          <w:lang w:eastAsia="pl-PL"/>
        </w:rPr>
        <w:t>6</w:t>
      </w:r>
      <w:r w:rsidR="00C60DB8">
        <w:rPr>
          <w:lang w:eastAsia="pl-PL"/>
        </w:rPr>
        <w:t>.202</w:t>
      </w:r>
      <w:r w:rsidR="001E3E27">
        <w:rPr>
          <w:lang w:eastAsia="pl-PL"/>
        </w:rPr>
        <w:t>4</w:t>
      </w:r>
      <w:r w:rsidR="00C60DB8">
        <w:rPr>
          <w:lang w:eastAsia="pl-PL"/>
        </w:rPr>
        <w:t>r.</w:t>
      </w:r>
      <w:r>
        <w:rPr>
          <w:lang w:eastAsia="pl-PL"/>
        </w:rPr>
        <w:t xml:space="preserve"> na maila:</w:t>
      </w:r>
    </w:p>
    <w:p w14:paraId="7AB21F2C" w14:textId="00D92A1A" w:rsidR="003A4C0D" w:rsidRDefault="001E3E27" w:rsidP="003A4C0D">
      <w:pPr>
        <w:pStyle w:val="Bezodstpw"/>
        <w:rPr>
          <w:lang w:eastAsia="pl-PL"/>
        </w:rPr>
      </w:pPr>
      <w:r w:rsidRPr="001E3E27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arukasz@s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zpitalepomorskie.eu</w:t>
      </w:r>
    </w:p>
    <w:p w14:paraId="380F86A7" w14:textId="77777777" w:rsidR="001E3E27" w:rsidRDefault="001E3E27" w:rsidP="003A4C0D">
      <w:pPr>
        <w:pStyle w:val="Bezodstpw"/>
        <w:rPr>
          <w:lang w:eastAsia="pl-PL"/>
        </w:rPr>
      </w:pPr>
    </w:p>
    <w:p w14:paraId="1E62CD7A" w14:textId="501DF881" w:rsidR="006E24B4" w:rsidRDefault="003A4C0D" w:rsidP="003A4C0D">
      <w:pPr>
        <w:pStyle w:val="Bezodstpw"/>
        <w:rPr>
          <w:lang w:eastAsia="pl-PL"/>
        </w:rPr>
      </w:pPr>
      <w:r>
        <w:rPr>
          <w:lang w:eastAsia="pl-PL"/>
        </w:rPr>
        <w:t>tel. (58) 72 60</w:t>
      </w:r>
      <w:r w:rsidR="00B532C4">
        <w:rPr>
          <w:lang w:eastAsia="pl-PL"/>
        </w:rPr>
        <w:t> </w:t>
      </w:r>
      <w:r w:rsidR="001E3E27">
        <w:rPr>
          <w:lang w:eastAsia="pl-PL"/>
        </w:rPr>
        <w:t>187</w:t>
      </w:r>
    </w:p>
    <w:p w14:paraId="4F7189C6" w14:textId="77777777" w:rsidR="004E5726" w:rsidRPr="00B532C4" w:rsidRDefault="004E5726" w:rsidP="004E5726">
      <w:pPr>
        <w:shd w:val="clear" w:color="auto" w:fill="FFFFFF"/>
        <w:spacing w:before="330" w:after="165" w:line="240" w:lineRule="auto"/>
        <w:ind w:left="360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INFORMACJE DOTYCZĄCE PRZETWARZANIA DANYCH OSOBOWYCH</w:t>
      </w:r>
    </w:p>
    <w:p w14:paraId="51BF6392" w14:textId="77777777" w:rsidR="004E5726" w:rsidRPr="00B532C4" w:rsidRDefault="004E5726" w:rsidP="004E5726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365BAE6F" w14:textId="77777777" w:rsidR="004E5726" w:rsidRPr="00B532C4" w:rsidRDefault="004E5726" w:rsidP="004E57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Administrator danych: Szpitale Pomorskie, 81-519 Gdynia, ul. Powstania Stycznia 1</w:t>
      </w:r>
    </w:p>
    <w:p w14:paraId="763F9C5B" w14:textId="77777777" w:rsidR="004E5726" w:rsidRPr="00B532C4" w:rsidRDefault="004E5726" w:rsidP="004E57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Kontakt do inspektora ochrony danych: e-mail : </w:t>
      </w:r>
      <w:hyperlink r:id="rId8" w:history="1">
        <w:r w:rsidRPr="00B532C4">
          <w:rPr>
            <w:rFonts w:ascii="Arial Narrow" w:eastAsia="Times New Roman" w:hAnsi="Arial Narrow" w:cs="Helvetica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 w14:paraId="015E4C91" w14:textId="77777777" w:rsidR="004E5726" w:rsidRPr="00B532C4" w:rsidRDefault="004E5726" w:rsidP="004E57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i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19AC13BF" w14:textId="77777777" w:rsidR="004E5726" w:rsidRPr="00B532C4" w:rsidRDefault="004E5726" w:rsidP="004E57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Informacja o odbiorcach danych: brak</w:t>
      </w:r>
    </w:p>
    <w:p w14:paraId="797E3B49" w14:textId="77777777" w:rsidR="004E5726" w:rsidRPr="00B532C4" w:rsidRDefault="004E5726" w:rsidP="004E57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Okres przechowywania danych: do czasu przeprowadzenia konkursu na stanowisko pracy</w:t>
      </w:r>
    </w:p>
    <w:p w14:paraId="7AB54E00" w14:textId="77777777" w:rsidR="004E5726" w:rsidRPr="00B532C4" w:rsidRDefault="004E5726" w:rsidP="004E57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Uprawienia:</w:t>
      </w:r>
    </w:p>
    <w:p w14:paraId="187E3C94" w14:textId="77777777" w:rsidR="004E5726" w:rsidRPr="00B532C4" w:rsidRDefault="004E5726" w:rsidP="004E57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dostępu do swoich danych oraz otrzymania ich kopii</w:t>
      </w:r>
    </w:p>
    <w:p w14:paraId="3DE6C6DE" w14:textId="77777777" w:rsidR="004E5726" w:rsidRPr="00B532C4" w:rsidRDefault="004E5726" w:rsidP="004E57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sprostowania (poprawiania) swoich danych osobowych</w:t>
      </w:r>
    </w:p>
    <w:p w14:paraId="596808F7" w14:textId="77777777" w:rsidR="004E5726" w:rsidRPr="00B532C4" w:rsidRDefault="004E5726" w:rsidP="004E57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ograniczenia przetwarzania danych osobowych</w:t>
      </w:r>
    </w:p>
    <w:p w14:paraId="072CCF2A" w14:textId="77777777" w:rsidR="004E5726" w:rsidRPr="00B532C4" w:rsidRDefault="004E5726" w:rsidP="004E57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usunięcia danych osobowych</w:t>
      </w:r>
    </w:p>
    <w:p w14:paraId="5D143328" w14:textId="77777777" w:rsidR="004E5726" w:rsidRPr="00B532C4" w:rsidRDefault="004E5726" w:rsidP="004E57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wniesienie skargi do Prezes UODO (na adres Urzędu Ochrony Danych Osobowych, ul. Stawki 2, 00-193 Warszawa</w:t>
      </w:r>
    </w:p>
    <w:p w14:paraId="6AFB6882" w14:textId="77777777" w:rsidR="00B532C4" w:rsidRPr="00F4448E" w:rsidRDefault="00B532C4" w:rsidP="003A4C0D">
      <w:pPr>
        <w:pStyle w:val="Bezodstpw"/>
      </w:pPr>
    </w:p>
    <w:sectPr w:rsidR="00B532C4" w:rsidRPr="00F4448E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A65A" w14:textId="77777777" w:rsidR="00D06A42" w:rsidRDefault="00D06A42" w:rsidP="00A8421C">
      <w:pPr>
        <w:spacing w:after="0" w:line="240" w:lineRule="auto"/>
      </w:pPr>
      <w:r>
        <w:separator/>
      </w:r>
    </w:p>
  </w:endnote>
  <w:endnote w:type="continuationSeparator" w:id="0">
    <w:p w14:paraId="53D4C443" w14:textId="77777777" w:rsidR="00D06A42" w:rsidRDefault="00D06A4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8481" w14:textId="77777777" w:rsidR="00395233" w:rsidRDefault="00395233" w:rsidP="00B90AE7">
    <w:pPr>
      <w:pStyle w:val="Stopka"/>
      <w:jc w:val="center"/>
      <w:rPr>
        <w:b/>
        <w:sz w:val="16"/>
        <w:szCs w:val="16"/>
      </w:rPr>
    </w:pPr>
  </w:p>
  <w:p w14:paraId="7E312DDD" w14:textId="77777777" w:rsidR="002D500A" w:rsidRDefault="0039523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 xml:space="preserve">Szpitale </w:t>
    </w:r>
    <w:r w:rsidR="00C43D92" w:rsidRPr="006F0083">
      <w:rPr>
        <w:rFonts w:ascii="Century Gothic" w:hAnsi="Century Gothic"/>
        <w:b/>
        <w:color w:val="004685"/>
      </w:rPr>
      <w:t>Pomorskie</w:t>
    </w:r>
    <w:r w:rsidRPr="006F0083">
      <w:rPr>
        <w:rFonts w:ascii="Century Gothic" w:hAnsi="Century Gothic"/>
        <w:b/>
        <w:color w:val="004685"/>
      </w:rPr>
      <w:t xml:space="preserve"> Sp. z o.o.</w:t>
    </w:r>
    <w:r w:rsidR="002D500A">
      <w:rPr>
        <w:b/>
        <w:noProof/>
        <w:lang w:eastAsia="pl-PL"/>
      </w:rPr>
      <w:drawing>
        <wp:inline distT="0" distB="0" distL="0" distR="0" wp14:anchorId="3DACF4A9" wp14:editId="2F32C0D3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B971CB" w14:textId="77777777" w:rsidR="002D500A" w:rsidRDefault="002D500A" w:rsidP="001C79B9">
    <w:pPr>
      <w:pStyle w:val="Stopka"/>
      <w:rPr>
        <w:b/>
        <w:noProof/>
        <w:lang w:eastAsia="pl-PL"/>
      </w:rPr>
    </w:pPr>
  </w:p>
  <w:p w14:paraId="484F51FC" w14:textId="77777777"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ul. Powstania Styczniowego 1, 81-5</w:t>
    </w:r>
    <w:r w:rsidR="00C04237" w:rsidRPr="006F0083">
      <w:rPr>
        <w:rFonts w:ascii="Century Gothic" w:hAnsi="Century Gothic"/>
        <w:color w:val="004685"/>
        <w:sz w:val="18"/>
        <w:szCs w:val="18"/>
      </w:rPr>
      <w:t>19 Gdynia | tel. + 48 58 72 60 119</w:t>
    </w:r>
    <w:r w:rsidRPr="006F0083">
      <w:rPr>
        <w:rFonts w:ascii="Century Gothic" w:hAnsi="Century Gothic"/>
        <w:color w:val="004685"/>
        <w:sz w:val="18"/>
        <w:szCs w:val="18"/>
      </w:rPr>
      <w:t xml:space="preserve">; fax 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+48 </w:t>
    </w:r>
    <w:r w:rsidRPr="006F0083">
      <w:rPr>
        <w:rFonts w:ascii="Century Gothic" w:hAnsi="Century Gothic"/>
        <w:color w:val="004685"/>
        <w:sz w:val="18"/>
        <w:szCs w:val="18"/>
      </w:rPr>
      <w:t>58 72 60  332</w:t>
    </w:r>
  </w:p>
  <w:p w14:paraId="26091733" w14:textId="77777777"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Sąd Rejonowy Gdańsk-Północ w Gdańsku, VIII Wydział Gospodarczy KRS 0000492201</w:t>
    </w:r>
  </w:p>
  <w:p w14:paraId="45CBD386" w14:textId="77777777"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91A4B">
      <w:rPr>
        <w:rFonts w:ascii="Century Gothic" w:hAnsi="Century Gothic"/>
        <w:color w:val="004685"/>
        <w:sz w:val="18"/>
        <w:szCs w:val="18"/>
      </w:rPr>
      <w:t>17</w:t>
    </w:r>
    <w:r w:rsidR="00677EF2">
      <w:rPr>
        <w:rFonts w:ascii="Century Gothic" w:hAnsi="Century Gothic"/>
        <w:color w:val="004685"/>
        <w:sz w:val="18"/>
        <w:szCs w:val="18"/>
      </w:rPr>
      <w:t>5</w:t>
    </w:r>
    <w:r w:rsidR="00491A4B">
      <w:rPr>
        <w:rFonts w:ascii="Century Gothic" w:hAnsi="Century Gothic"/>
        <w:color w:val="004685"/>
        <w:sz w:val="18"/>
        <w:szCs w:val="18"/>
      </w:rPr>
      <w:t>.</w:t>
    </w:r>
    <w:r w:rsidR="00677EF2">
      <w:rPr>
        <w:rFonts w:ascii="Century Gothic" w:hAnsi="Century Gothic"/>
        <w:color w:val="004685"/>
        <w:sz w:val="18"/>
        <w:szCs w:val="18"/>
      </w:rPr>
      <w:t>874</w:t>
    </w:r>
    <w:r w:rsidR="00491A4B">
      <w:rPr>
        <w:rFonts w:ascii="Century Gothic" w:hAnsi="Century Gothic"/>
        <w:color w:val="004685"/>
        <w:sz w:val="18"/>
        <w:szCs w:val="18"/>
      </w:rPr>
      <w:t>.</w:t>
    </w:r>
    <w:r w:rsidR="00677EF2">
      <w:rPr>
        <w:rFonts w:ascii="Century Gothic" w:hAnsi="Century Gothic"/>
        <w:color w:val="004685"/>
        <w:sz w:val="18"/>
        <w:szCs w:val="18"/>
      </w:rPr>
      <w:t>5</w:t>
    </w:r>
    <w:r w:rsidRPr="006F0083">
      <w:rPr>
        <w:rFonts w:ascii="Century Gothic" w:hAnsi="Century Gothic"/>
        <w:color w:val="004685"/>
        <w:sz w:val="18"/>
        <w:szCs w:val="18"/>
      </w:rPr>
      <w:t>00 zł</w:t>
    </w:r>
  </w:p>
  <w:p w14:paraId="377E86E9" w14:textId="77777777" w:rsidR="001C79B9" w:rsidRPr="006F0083" w:rsidRDefault="001C79B9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14:paraId="0C0A5A36" w14:textId="77777777"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</w:t>
    </w:r>
    <w:r w:rsidR="006A1DD8" w:rsidRPr="006F0083">
      <w:rPr>
        <w:rFonts w:ascii="Century Gothic" w:hAnsi="Century Gothic"/>
        <w:color w:val="004685"/>
        <w:sz w:val="18"/>
        <w:szCs w:val="18"/>
      </w:rPr>
      <w:t>REGON 190 14 16 12</w:t>
    </w:r>
    <w:r w:rsidRPr="006F0083">
      <w:rPr>
        <w:rFonts w:ascii="Century Gothic" w:hAnsi="Century Gothic"/>
        <w:color w:val="004685"/>
        <w:sz w:val="18"/>
        <w:szCs w:val="18"/>
      </w:rPr>
      <w:t xml:space="preserve"> | </w:t>
    </w:r>
    <w:r w:rsidR="006A1DD8" w:rsidRPr="006F0083">
      <w:rPr>
        <w:rFonts w:ascii="Century Gothic" w:hAnsi="Century Gothic"/>
        <w:color w:val="004685"/>
        <w:sz w:val="18"/>
        <w:szCs w:val="18"/>
      </w:rPr>
      <w:t>Bank PKO BP S.A. nr 68 1440 1084 0000 0000 0011 0148</w:t>
    </w:r>
  </w:p>
  <w:p w14:paraId="04337AA0" w14:textId="77777777" w:rsidR="00395233" w:rsidRPr="001800AA" w:rsidRDefault="0039523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</w:t>
    </w:r>
    <w:r w:rsidR="00211FF0" w:rsidRPr="001800AA">
      <w:rPr>
        <w:rFonts w:ascii="Century Gothic" w:hAnsi="Century Gothic"/>
        <w:color w:val="004685"/>
        <w:sz w:val="18"/>
        <w:szCs w:val="18"/>
      </w:rPr>
      <w:t>mail: sekretariat@szpitalepomorskie.eu |</w:t>
    </w:r>
    <w:r w:rsidR="00211FF0" w:rsidRPr="001800AA">
      <w:rPr>
        <w:rFonts w:ascii="Century Gothic" w:hAnsi="Century Gothic"/>
        <w:b/>
        <w:color w:val="004685"/>
        <w:sz w:val="18"/>
        <w:szCs w:val="18"/>
      </w:rPr>
      <w:t xml:space="preserve"> szpitalepomorskie</w:t>
    </w:r>
    <w:r w:rsidRPr="001800AA">
      <w:rPr>
        <w:rFonts w:ascii="Century Gothic" w:hAnsi="Century Gothic"/>
        <w:b/>
        <w:color w:val="004685"/>
        <w:sz w:val="18"/>
        <w:szCs w:val="18"/>
      </w:rPr>
      <w:t>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4168" w14:textId="77777777" w:rsidR="00D06A42" w:rsidRDefault="00D06A42" w:rsidP="00A8421C">
      <w:pPr>
        <w:spacing w:after="0" w:line="240" w:lineRule="auto"/>
      </w:pPr>
      <w:r>
        <w:separator/>
      </w:r>
    </w:p>
  </w:footnote>
  <w:footnote w:type="continuationSeparator" w:id="0">
    <w:p w14:paraId="71438931" w14:textId="77777777" w:rsidR="00D06A42" w:rsidRDefault="00D06A4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F106" w14:textId="77777777" w:rsidR="006F0083" w:rsidRDefault="001E3E27">
    <w:pPr>
      <w:pStyle w:val="Nagwek"/>
    </w:pPr>
    <w:r>
      <w:rPr>
        <w:noProof/>
        <w:lang w:eastAsia="pl-PL"/>
      </w:rPr>
      <w:pict w14:anchorId="5A05C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C286" w14:textId="77777777" w:rsidR="00C43D92" w:rsidRPr="00406824" w:rsidRDefault="00A92DB4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A4EBA3C" wp14:editId="294B61B2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3E27">
      <w:rPr>
        <w:noProof/>
        <w:lang w:eastAsia="pl-PL"/>
      </w:rPr>
      <w:pict w14:anchorId="4BEFB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 w:rsidR="006F0083">
      <w:rPr>
        <w:noProof/>
        <w:lang w:eastAsia="pl-PL"/>
      </w:rPr>
      <w:drawing>
        <wp:inline distT="0" distB="0" distL="0" distR="0" wp14:anchorId="457CFC72" wp14:editId="66ED6E4A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233">
      <w:tab/>
    </w:r>
  </w:p>
  <w:p w14:paraId="551B8703" w14:textId="77777777" w:rsidR="00395233" w:rsidRDefault="00395233" w:rsidP="00B90AE7">
    <w:pPr>
      <w:pStyle w:val="Nagwek"/>
    </w:pPr>
    <w:r>
      <w:tab/>
    </w:r>
  </w:p>
  <w:p w14:paraId="1C177381" w14:textId="77777777" w:rsidR="00CD3210" w:rsidRDefault="00CD3210" w:rsidP="00CA363E">
    <w:pPr>
      <w:pStyle w:val="Nagwek"/>
      <w:jc w:val="right"/>
      <w:rPr>
        <w:rFonts w:ascii="Century Gothic" w:hAnsi="Century Gothic"/>
        <w:color w:val="004685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D654" w14:textId="77777777" w:rsidR="006F0083" w:rsidRDefault="001E3E27">
    <w:pPr>
      <w:pStyle w:val="Nagwek"/>
    </w:pPr>
    <w:r>
      <w:rPr>
        <w:noProof/>
        <w:lang w:eastAsia="pl-PL"/>
      </w:rPr>
      <w:pict w14:anchorId="491C38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D28E29"/>
    <w:multiLevelType w:val="hybridMultilevel"/>
    <w:tmpl w:val="A3616B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E2561"/>
    <w:multiLevelType w:val="hybridMultilevel"/>
    <w:tmpl w:val="7FA45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14DF"/>
    <w:multiLevelType w:val="hybridMultilevel"/>
    <w:tmpl w:val="B7469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6733"/>
    <w:multiLevelType w:val="hybridMultilevel"/>
    <w:tmpl w:val="AC7E0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31E8D"/>
    <w:multiLevelType w:val="hybridMultilevel"/>
    <w:tmpl w:val="24868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95FEA"/>
    <w:multiLevelType w:val="hybridMultilevel"/>
    <w:tmpl w:val="BB60D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E0F75"/>
    <w:multiLevelType w:val="hybridMultilevel"/>
    <w:tmpl w:val="803C1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1714E"/>
    <w:multiLevelType w:val="hybridMultilevel"/>
    <w:tmpl w:val="FD9E2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156F3"/>
    <w:multiLevelType w:val="hybridMultilevel"/>
    <w:tmpl w:val="C242D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B0420"/>
    <w:multiLevelType w:val="hybridMultilevel"/>
    <w:tmpl w:val="14649F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577597"/>
    <w:multiLevelType w:val="hybridMultilevel"/>
    <w:tmpl w:val="EE2219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E0C3F"/>
    <w:multiLevelType w:val="hybridMultilevel"/>
    <w:tmpl w:val="7FC67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513FA"/>
    <w:multiLevelType w:val="hybridMultilevel"/>
    <w:tmpl w:val="1E2E3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A7072"/>
    <w:multiLevelType w:val="multilevel"/>
    <w:tmpl w:val="1334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C908BF"/>
    <w:multiLevelType w:val="hybridMultilevel"/>
    <w:tmpl w:val="8A3A4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D705A"/>
    <w:multiLevelType w:val="hybridMultilevel"/>
    <w:tmpl w:val="3FE0D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D5C23"/>
    <w:multiLevelType w:val="multilevel"/>
    <w:tmpl w:val="FF9A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281409"/>
    <w:multiLevelType w:val="hybridMultilevel"/>
    <w:tmpl w:val="91E485CA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1"/>
  </w:num>
  <w:num w:numId="5">
    <w:abstractNumId w:val="18"/>
  </w:num>
  <w:num w:numId="6">
    <w:abstractNumId w:val="3"/>
  </w:num>
  <w:num w:numId="7">
    <w:abstractNumId w:val="14"/>
  </w:num>
  <w:num w:numId="8">
    <w:abstractNumId w:val="16"/>
  </w:num>
  <w:num w:numId="9">
    <w:abstractNumId w:val="8"/>
  </w:num>
  <w:num w:numId="10">
    <w:abstractNumId w:val="2"/>
  </w:num>
  <w:num w:numId="11">
    <w:abstractNumId w:val="7"/>
  </w:num>
  <w:num w:numId="12">
    <w:abstractNumId w:val="15"/>
  </w:num>
  <w:num w:numId="13">
    <w:abstractNumId w:val="13"/>
  </w:num>
  <w:num w:numId="14">
    <w:abstractNumId w:val="10"/>
  </w:num>
  <w:num w:numId="15">
    <w:abstractNumId w:val="0"/>
  </w:num>
  <w:num w:numId="16">
    <w:abstractNumId w:val="9"/>
  </w:num>
  <w:num w:numId="17">
    <w:abstractNumId w:val="6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7788C"/>
    <w:rsid w:val="00077BFF"/>
    <w:rsid w:val="000B59A4"/>
    <w:rsid w:val="000E42A9"/>
    <w:rsid w:val="001800AA"/>
    <w:rsid w:val="001B2E7E"/>
    <w:rsid w:val="001C79B9"/>
    <w:rsid w:val="001D6B11"/>
    <w:rsid w:val="001E3E27"/>
    <w:rsid w:val="00211FF0"/>
    <w:rsid w:val="00221C47"/>
    <w:rsid w:val="00225FDD"/>
    <w:rsid w:val="002405DF"/>
    <w:rsid w:val="002B577B"/>
    <w:rsid w:val="002D500A"/>
    <w:rsid w:val="002E0160"/>
    <w:rsid w:val="00327288"/>
    <w:rsid w:val="00330BF0"/>
    <w:rsid w:val="00341D32"/>
    <w:rsid w:val="00395233"/>
    <w:rsid w:val="003A4C0D"/>
    <w:rsid w:val="003B0234"/>
    <w:rsid w:val="00406824"/>
    <w:rsid w:val="00422A5E"/>
    <w:rsid w:val="004577E4"/>
    <w:rsid w:val="00491A4B"/>
    <w:rsid w:val="004A68C9"/>
    <w:rsid w:val="004E5726"/>
    <w:rsid w:val="00522D3E"/>
    <w:rsid w:val="00574C47"/>
    <w:rsid w:val="005E0D86"/>
    <w:rsid w:val="00622EE3"/>
    <w:rsid w:val="00677EF2"/>
    <w:rsid w:val="006A1DD8"/>
    <w:rsid w:val="006B3FF7"/>
    <w:rsid w:val="006C6A61"/>
    <w:rsid w:val="006E1737"/>
    <w:rsid w:val="006E24B4"/>
    <w:rsid w:val="006F0083"/>
    <w:rsid w:val="007143A2"/>
    <w:rsid w:val="00743942"/>
    <w:rsid w:val="00750442"/>
    <w:rsid w:val="00780734"/>
    <w:rsid w:val="00792DC1"/>
    <w:rsid w:val="007B0216"/>
    <w:rsid w:val="008A5BCF"/>
    <w:rsid w:val="00933FD4"/>
    <w:rsid w:val="00964664"/>
    <w:rsid w:val="009756AD"/>
    <w:rsid w:val="009A4993"/>
    <w:rsid w:val="00A017F9"/>
    <w:rsid w:val="00A468C0"/>
    <w:rsid w:val="00A60458"/>
    <w:rsid w:val="00A8421C"/>
    <w:rsid w:val="00A92DB4"/>
    <w:rsid w:val="00AA37A9"/>
    <w:rsid w:val="00AD115D"/>
    <w:rsid w:val="00AE74AB"/>
    <w:rsid w:val="00B532C4"/>
    <w:rsid w:val="00B81B0D"/>
    <w:rsid w:val="00B90AE7"/>
    <w:rsid w:val="00BC11CF"/>
    <w:rsid w:val="00BC6301"/>
    <w:rsid w:val="00C04237"/>
    <w:rsid w:val="00C2152B"/>
    <w:rsid w:val="00C4369F"/>
    <w:rsid w:val="00C43D92"/>
    <w:rsid w:val="00C46BCA"/>
    <w:rsid w:val="00C50E4A"/>
    <w:rsid w:val="00C54255"/>
    <w:rsid w:val="00C60DB8"/>
    <w:rsid w:val="00C7052B"/>
    <w:rsid w:val="00C910B2"/>
    <w:rsid w:val="00C93709"/>
    <w:rsid w:val="00C96416"/>
    <w:rsid w:val="00C96D92"/>
    <w:rsid w:val="00CA363E"/>
    <w:rsid w:val="00CD3210"/>
    <w:rsid w:val="00D063D9"/>
    <w:rsid w:val="00D06A42"/>
    <w:rsid w:val="00D55976"/>
    <w:rsid w:val="00D97B4A"/>
    <w:rsid w:val="00E2292A"/>
    <w:rsid w:val="00E33C41"/>
    <w:rsid w:val="00E4465A"/>
    <w:rsid w:val="00E56C21"/>
    <w:rsid w:val="00E9243B"/>
    <w:rsid w:val="00EB33EC"/>
    <w:rsid w:val="00EB58E7"/>
    <w:rsid w:val="00ED3149"/>
    <w:rsid w:val="00F11E2B"/>
    <w:rsid w:val="00F4448E"/>
    <w:rsid w:val="00F60121"/>
    <w:rsid w:val="00F72228"/>
    <w:rsid w:val="00FA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67CD955D"/>
  <w15:docId w15:val="{78BC708A-C499-4F72-8EF3-3AB4823E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448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72228"/>
    <w:rPr>
      <w:b/>
      <w:bCs/>
    </w:rPr>
  </w:style>
  <w:style w:type="paragraph" w:styleId="Bezodstpw">
    <w:name w:val="No Spacing"/>
    <w:uiPriority w:val="1"/>
    <w:qFormat/>
    <w:rsid w:val="00F72228"/>
    <w:rPr>
      <w:sz w:val="22"/>
      <w:szCs w:val="22"/>
      <w:lang w:eastAsia="en-US"/>
    </w:rPr>
  </w:style>
  <w:style w:type="paragraph" w:customStyle="1" w:styleId="Default">
    <w:name w:val="Default"/>
    <w:rsid w:val="00574C4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79C4-4B90-464E-A1CD-925DB51F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Aleksandra Rukasz-Davis</cp:lastModifiedBy>
  <cp:revision>2</cp:revision>
  <cp:lastPrinted>2024-05-27T05:59:00Z</cp:lastPrinted>
  <dcterms:created xsi:type="dcterms:W3CDTF">2024-05-27T05:59:00Z</dcterms:created>
  <dcterms:modified xsi:type="dcterms:W3CDTF">2024-05-27T05:59:00Z</dcterms:modified>
</cp:coreProperties>
</file>