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CA0FA7">
        <w:rPr>
          <w:rFonts w:ascii="Arial Narrow" w:hAnsi="Arial Narrow"/>
          <w:sz w:val="20"/>
          <w:szCs w:val="20"/>
        </w:rPr>
        <w:t>25.06</w:t>
      </w:r>
      <w:r w:rsidR="009579E8">
        <w:rPr>
          <w:rFonts w:ascii="Arial Narrow" w:hAnsi="Arial Narrow"/>
          <w:sz w:val="20"/>
          <w:szCs w:val="20"/>
        </w:rPr>
        <w:t>.2024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596A36" w:rsidRDefault="00596A36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10738D" w:rsidRDefault="0010738D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A0FA7">
        <w:rPr>
          <w:rFonts w:ascii="Arial Narrow" w:hAnsi="Arial Narrow"/>
          <w:sz w:val="20"/>
          <w:szCs w:val="20"/>
          <w:u w:val="single"/>
        </w:rPr>
        <w:t>05.06</w:t>
      </w:r>
      <w:r w:rsidR="009579E8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A0FA7">
        <w:rPr>
          <w:rFonts w:ascii="Arial Narrow" w:hAnsi="Arial Narrow"/>
          <w:sz w:val="20"/>
          <w:szCs w:val="20"/>
          <w:u w:val="single"/>
        </w:rPr>
        <w:t>123</w:t>
      </w:r>
      <w:r w:rsidR="009579E8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A0FA7">
        <w:rPr>
          <w:rFonts w:ascii="Arial Narrow" w:hAnsi="Arial Narrow"/>
          <w:sz w:val="20"/>
          <w:szCs w:val="20"/>
        </w:rPr>
        <w:t>05.06</w:t>
      </w:r>
      <w:r w:rsidR="009579E8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CA0FA7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CA0FA7">
        <w:rPr>
          <w:rFonts w:ascii="Arial Narrow" w:hAnsi="Arial Narrow"/>
          <w:sz w:val="20"/>
          <w:szCs w:val="20"/>
        </w:rPr>
        <w:t>7</w:t>
      </w:r>
      <w:r w:rsidR="004F655D">
        <w:rPr>
          <w:rFonts w:ascii="Arial Narrow" w:hAnsi="Arial Narrow"/>
          <w:sz w:val="20"/>
          <w:szCs w:val="20"/>
        </w:rPr>
        <w:t>99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A0FA7">
        <w:rPr>
          <w:rFonts w:ascii="Arial Narrow" w:hAnsi="Arial Narrow"/>
          <w:sz w:val="20"/>
          <w:szCs w:val="20"/>
        </w:rPr>
        <w:t>123</w:t>
      </w:r>
      <w:r w:rsidR="009579E8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CA0FA7" w:rsidRDefault="00CA0FA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69778504"/>
      <w:bookmarkStart w:id="1" w:name="_Hlk169777721"/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III.1. Udzielanie świadczeń zdrowotnych w ramach kontraktu lekarskiego w Oddziale Kardiologii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Angiologii Interwencyjnej – ordynacja i dyżury.</w:t>
      </w: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Marek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Piepiorka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 GABINET KARDIOLOGICZNO - INTERNISTYCZNY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</w:t>
      </w:r>
      <w:r>
        <w:rPr>
          <w:rFonts w:ascii="Arial Narrow" w:hAnsi="Arial Narrow" w:cs="Century Gothic"/>
          <w:sz w:val="20"/>
          <w:szCs w:val="20"/>
        </w:rPr>
        <w:t xml:space="preserve">w </w:t>
      </w:r>
      <w:r>
        <w:rPr>
          <w:rFonts w:ascii="Arial Narrow" w:hAnsi="Arial Narrow"/>
          <w:sz w:val="20"/>
          <w:szCs w:val="20"/>
        </w:rPr>
        <w:t>81-472 Gdynia, ul. Legionów nr 107E, lok. 1;</w:t>
      </w:r>
    </w:p>
    <w:p w:rsidR="00F90A1D" w:rsidRDefault="00F90A1D" w:rsidP="00F90A1D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90A1D" w:rsidRDefault="00F90A1D" w:rsidP="00F90A1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123</w:t>
      </w:r>
      <w:r>
        <w:rPr>
          <w:rFonts w:ascii="Arial Narrow" w:hAnsi="Arial Narrow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:rsidR="00F90A1D" w:rsidRDefault="00F90A1D" w:rsidP="00CA0FA7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imKardio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 Jędrzej Michalik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 xml:space="preserve">84-200 Wejherowo, ul. Południowa </w:t>
      </w:r>
      <w:r>
        <w:rPr>
          <w:rFonts w:ascii="Arial Narrow" w:hAnsi="Arial Narrow"/>
          <w:sz w:val="20"/>
          <w:szCs w:val="20"/>
        </w:rPr>
        <w:br/>
        <w:t>nr 7C;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6 - </w:t>
      </w:r>
      <w:r>
        <w:rPr>
          <w:rFonts w:ascii="Arial Narrow" w:hAnsi="Arial Narrow" w:cs="Arial Narrow"/>
          <w:bCs/>
          <w:sz w:val="20"/>
          <w:szCs w:val="20"/>
        </w:rPr>
        <w:t>Maciej Karwowski</w:t>
      </w:r>
      <w:r>
        <w:rPr>
          <w:rFonts w:ascii="Arial Narrow" w:hAnsi="Arial Narrow" w:cs="Century Gothic"/>
          <w:sz w:val="20"/>
          <w:szCs w:val="20"/>
        </w:rPr>
        <w:t xml:space="preserve"> z siedzibą w </w:t>
      </w:r>
      <w:r>
        <w:rPr>
          <w:rFonts w:ascii="Arial Narrow" w:hAnsi="Arial Narrow" w:cs="Arial Narrow"/>
          <w:sz w:val="20"/>
          <w:szCs w:val="20"/>
        </w:rPr>
        <w:t xml:space="preserve">81-591 Gdynia, ul. Szafranowa </w:t>
      </w:r>
      <w:r>
        <w:rPr>
          <w:rFonts w:ascii="Arial Narrow" w:hAnsi="Arial Narrow"/>
          <w:sz w:val="20"/>
          <w:szCs w:val="20"/>
        </w:rPr>
        <w:t>nr 10B, lok. 3;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7 -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OSKAR GRZESZEWSKI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</w:t>
      </w:r>
      <w:r>
        <w:rPr>
          <w:rFonts w:ascii="Arial Narrow" w:hAnsi="Arial Narrow" w:cs="Century Gothic"/>
          <w:sz w:val="20"/>
          <w:szCs w:val="20"/>
        </w:rPr>
        <w:t xml:space="preserve">w </w:t>
      </w:r>
      <w:r>
        <w:rPr>
          <w:rFonts w:ascii="Arial Narrow" w:hAnsi="Arial Narrow"/>
          <w:sz w:val="20"/>
          <w:szCs w:val="20"/>
        </w:rPr>
        <w:t>76-200 Słupsk, ul. Koszalińska, nr 7B, lok. 1;</w:t>
      </w:r>
    </w:p>
    <w:bookmarkEnd w:id="0"/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A0FA7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CA0FA7" w:rsidRDefault="00CA0FA7" w:rsidP="00CA0FA7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2" w:name="_Hlk169778851"/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>
        <w:rPr>
          <w:rFonts w:ascii="Arial Narrow" w:hAnsi="Arial Narrow"/>
          <w:b/>
          <w:sz w:val="20"/>
          <w:szCs w:val="20"/>
          <w:u w:val="single"/>
        </w:rPr>
        <w:t>Udzielanie świadczeń zdrowotnych w ramach kontraktu lekarskiego w Pracowni Kardiologii Interwencyjnej Oddziału Kardiologii i Angiologii Interwencyjnej – dyżury.</w:t>
      </w: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5 -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INDYWIDUALNA PRAKTYKA LEKARSKA Marek Koziński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>81-577 Gdynia, ul. Księżycowa nr 4;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13 –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INDYWIDUALNA PRAKTYKA LEKARSKA MICHAŁ SULKOWSKI</w:t>
      </w:r>
      <w:r>
        <w:rPr>
          <w:rFonts w:ascii="Arial Narrow" w:hAnsi="Arial Narrow" w:cs="Arial Narrow"/>
          <w:sz w:val="20"/>
          <w:szCs w:val="20"/>
        </w:rPr>
        <w:t xml:space="preserve"> z siedzibą w 80-156 </w:t>
      </w:r>
      <w:r>
        <w:rPr>
          <w:rFonts w:ascii="Arial Narrow" w:hAnsi="Arial Narrow"/>
          <w:sz w:val="20"/>
          <w:szCs w:val="20"/>
        </w:rPr>
        <w:t>Gdańsk, ul. marsz. Ferdynanda Focha nr 27, lok. 6;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bookmarkEnd w:id="2"/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color w:val="FF0000"/>
          <w:u w:val="single"/>
        </w:rPr>
      </w:pPr>
    </w:p>
    <w:p w:rsidR="00CA0FA7" w:rsidRDefault="00CA0FA7" w:rsidP="00CA0FA7">
      <w:pPr>
        <w:spacing w:after="0"/>
        <w:jc w:val="both"/>
      </w:pPr>
      <w:bookmarkStart w:id="3" w:name="_Hlk169779349"/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w ramach kontraktu lekarskiego w Oddziale Kardiologii </w:t>
      </w:r>
      <w:r>
        <w:rPr>
          <w:rFonts w:ascii="Arial Narrow" w:hAnsi="Arial Narrow"/>
          <w:b/>
          <w:sz w:val="20"/>
          <w:szCs w:val="20"/>
          <w:u w:val="single"/>
        </w:rPr>
        <w:br/>
        <w:t>i Angiologii Interwencyjnej – dyżury.</w:t>
      </w: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12 - </w:t>
      </w:r>
      <w:r>
        <w:rPr>
          <w:rFonts w:ascii="Arial Narrow" w:hAnsi="Arial Narrow"/>
          <w:sz w:val="20"/>
          <w:szCs w:val="20"/>
        </w:rPr>
        <w:t xml:space="preserve">BEATA ANDRUSZKIEWICZ INDYWIDUALNA SPECJALISTYCZNA PRAKTYKA LEKARSKA z siedzibą </w:t>
      </w:r>
      <w:r>
        <w:rPr>
          <w:rFonts w:ascii="Arial Narrow" w:hAnsi="Arial Narrow"/>
          <w:sz w:val="20"/>
          <w:szCs w:val="20"/>
        </w:rPr>
        <w:br/>
        <w:t>w 81-367 Gdynia, ul. Obrońców Wybrzeża nr 6, lok. 6;</w:t>
      </w:r>
    </w:p>
    <w:bookmarkEnd w:id="3"/>
    <w:p w:rsidR="001C741B" w:rsidRPr="000D778C" w:rsidRDefault="001C741B" w:rsidP="001C741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A0FA7" w:rsidRDefault="001C741B" w:rsidP="001C741B">
      <w:pPr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123</w:t>
      </w:r>
      <w:r>
        <w:rPr>
          <w:rFonts w:ascii="Arial Narrow" w:hAnsi="Arial Narrow"/>
          <w:sz w:val="20"/>
          <w:szCs w:val="20"/>
        </w:rPr>
        <w:t>/2024</w:t>
      </w:r>
      <w:r w:rsidRPr="000D778C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CA0FA7" w:rsidRDefault="00CA0FA7" w:rsidP="001C741B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4" w:name="_Hlk169779826"/>
      <w:r>
        <w:rPr>
          <w:rFonts w:ascii="Arial Narrow" w:hAnsi="Arial Narrow"/>
          <w:b/>
          <w:sz w:val="20"/>
          <w:szCs w:val="20"/>
          <w:u w:val="single"/>
        </w:rPr>
        <w:t xml:space="preserve">III.4. Udzielanie świadczeń zdrowotnych w ramach kontraktu lekarskiego w Oddziale Kardiologii </w:t>
      </w:r>
      <w:r>
        <w:rPr>
          <w:rFonts w:ascii="Arial Narrow" w:hAnsi="Arial Narrow"/>
          <w:b/>
          <w:sz w:val="20"/>
          <w:szCs w:val="20"/>
          <w:u w:val="single"/>
        </w:rPr>
        <w:br/>
        <w:t>i Angiologii Interwencyjnej – ordynacja i dyżury wraz z pełnieniem zadań: kierowanie Pracownią Elektrofizjologii albo Pracownią Elektroterapii albo Pracownią Echokardiografii albo Pracownią Kardiologii Interwencyjnej albo Pracownią Radiologii Zabiegowej.</w:t>
      </w:r>
    </w:p>
    <w:p w:rsidR="00CA0FA7" w:rsidRDefault="00CA0FA7" w:rsidP="00CA0FA7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bookmarkStart w:id="5" w:name="_Hlk138746953"/>
      <w:r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LEKARSKA, LEK. ROMAN MOROZ SPECJALISTA CHORÓB WEWNĘTRZNYCH z siedzibą </w:t>
      </w:r>
      <w:r>
        <w:rPr>
          <w:rStyle w:val="Pogrubienie"/>
          <w:rFonts w:ascii="Arial Narrow" w:hAnsi="Arial Narrow"/>
          <w:b w:val="0"/>
          <w:sz w:val="20"/>
          <w:szCs w:val="20"/>
        </w:rPr>
        <w:t xml:space="preserve">w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80-398 Gdańsk, ul. Obrońców Wybrzeża nr 5, lok. 25</w:t>
      </w:r>
      <w:r w:rsidRPr="00CA0FA7">
        <w:rPr>
          <w:rFonts w:ascii="Arial Narrow" w:hAnsi="Arial Narrow"/>
          <w:b/>
          <w:sz w:val="20"/>
          <w:szCs w:val="20"/>
        </w:rPr>
        <w:t>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4 -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94 - SPECJALISTYCZNA PRAKTYKA LEKARSKA WYŁĄCZNIE W PRZEDSIĘBIORSTWIE PODMIOTU LECZNICZEGO W DZIEDZINIE KARDIOLOGIA, KRZYSZTOF PAWŁOWSKI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</w:t>
      </w:r>
      <w:r>
        <w:rPr>
          <w:rFonts w:ascii="Arial Narrow" w:hAnsi="Arial Narrow" w:cs="Century Gothic"/>
          <w:sz w:val="20"/>
          <w:szCs w:val="20"/>
        </w:rPr>
        <w:t xml:space="preserve">w </w:t>
      </w:r>
      <w:r>
        <w:rPr>
          <w:rFonts w:ascii="Arial Narrow" w:hAnsi="Arial Narrow"/>
          <w:sz w:val="20"/>
          <w:szCs w:val="20"/>
        </w:rPr>
        <w:t>80-395 Gdańsk, ul. Opolska nr 7C, lok. 3;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8 -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ŁUKASZ LEWICKI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80-126 Gdańsk, ul. Leśny Potok nr 17;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10 -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Adam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Priebe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 xml:space="preserve">81-435 Gdynia, </w:t>
      </w:r>
      <w:r w:rsidR="002D45F8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ul. Stanisława Wyspiańskiego nr 23, lok. 7;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11 -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 "Sebastian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Liedtke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"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81-653 Gdynia, ul. Narcyzowa nr 12, lok. 14;</w:t>
      </w:r>
    </w:p>
    <w:bookmarkEnd w:id="4"/>
    <w:bookmarkEnd w:id="5"/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A0FA7" w:rsidRDefault="001C741B" w:rsidP="001C741B">
      <w:pPr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CA0FA7" w:rsidRDefault="00CA0FA7" w:rsidP="00CA0FA7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6" w:name="_Hlk169779865"/>
      <w:r>
        <w:rPr>
          <w:rFonts w:ascii="Arial Narrow" w:hAnsi="Arial Narrow"/>
          <w:b/>
          <w:sz w:val="20"/>
          <w:szCs w:val="20"/>
          <w:u w:val="single"/>
        </w:rPr>
        <w:t xml:space="preserve">III.5. Udzielanie świadczeń zdrowotnych w ramach kontraktu lekarskiego w Oddziale Kardiologii </w:t>
      </w:r>
      <w:r>
        <w:rPr>
          <w:rFonts w:ascii="Arial Narrow" w:hAnsi="Arial Narrow"/>
          <w:b/>
          <w:sz w:val="20"/>
          <w:szCs w:val="20"/>
          <w:u w:val="single"/>
        </w:rPr>
        <w:br/>
        <w:t>i Angiologii Interwencyjnej  – ordynacja i dyżury wraz z kierowaniem pracą Oddziału.</w:t>
      </w: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9 -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CENTRUM MEDYCZNO-BADAWCZE MAREK SZOŁKIEWICZ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 xml:space="preserve">80-454 Gdańsk, ul. Nad Stawem </w:t>
      </w:r>
      <w:r w:rsidR="002D45F8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nr 11, lok. 4;</w:t>
      </w:r>
    </w:p>
    <w:p w:rsidR="001C741B" w:rsidRPr="000D778C" w:rsidRDefault="001C741B" w:rsidP="001C741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123</w:t>
      </w:r>
      <w:r>
        <w:rPr>
          <w:rFonts w:ascii="Arial Narrow" w:hAnsi="Arial Narrow"/>
          <w:sz w:val="20"/>
          <w:szCs w:val="20"/>
        </w:rPr>
        <w:t>/2024</w:t>
      </w:r>
      <w:r w:rsidRPr="000D778C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bookmarkEnd w:id="6"/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color w:val="FF0000"/>
          <w:u w:val="single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przyszpitalnej Poradni Kardiologicznej/Poradni Kontroli Stymulatorów.</w:t>
      </w: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2 -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imKardio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 Jędrzej Michalik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 xml:space="preserve">84-200 Wejherowo, ul. Południowa </w:t>
      </w:r>
      <w:r>
        <w:rPr>
          <w:rFonts w:ascii="Arial Narrow" w:hAnsi="Arial Narrow"/>
          <w:sz w:val="20"/>
          <w:szCs w:val="20"/>
        </w:rPr>
        <w:br/>
        <w:t>nr 7C;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3 -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SPECJALISTYCZNA PRAKTYKA LEKARSKA, LEK. ROMAN MOROZ SPECJALISTA CHORÓB WEWNĘTRZNYCH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80-414 Gdańsk, ul. Bolesława Chrobrego nr 96B, lok. 39;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6 - </w:t>
      </w:r>
      <w:r>
        <w:rPr>
          <w:rFonts w:ascii="Arial Narrow" w:hAnsi="Arial Narrow" w:cs="Arial Narrow"/>
          <w:bCs/>
          <w:sz w:val="20"/>
          <w:szCs w:val="20"/>
        </w:rPr>
        <w:t>Maciej Karwowski</w:t>
      </w:r>
      <w:r>
        <w:rPr>
          <w:rFonts w:ascii="Arial Narrow" w:hAnsi="Arial Narrow" w:cs="Century Gothic"/>
          <w:sz w:val="20"/>
          <w:szCs w:val="20"/>
        </w:rPr>
        <w:t xml:space="preserve"> z siedzibą w </w:t>
      </w:r>
      <w:r>
        <w:rPr>
          <w:rFonts w:ascii="Arial Narrow" w:hAnsi="Arial Narrow" w:cs="Arial Narrow"/>
          <w:sz w:val="20"/>
          <w:szCs w:val="20"/>
        </w:rPr>
        <w:t xml:space="preserve">81-591 Gdynia, ul. Szafranowa </w:t>
      </w:r>
      <w:r>
        <w:rPr>
          <w:rFonts w:ascii="Arial Narrow" w:hAnsi="Arial Narrow"/>
          <w:sz w:val="20"/>
          <w:szCs w:val="20"/>
        </w:rPr>
        <w:t>nr 10B, lok. 3;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8 -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ŁUKASZ LEWICKI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80-126 Gdańsk, ul. Leśny Potok nr 17;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10 -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Adam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Priebe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 xml:space="preserve">81-435 Gdynia, </w:t>
      </w:r>
      <w:r w:rsidR="002D45F8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ul. Stanisława Wyspiańskiego nr 23, lok. 7;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11 -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 xml:space="preserve">SPECJALISTYCZNA PRAKTYKA LEKARSKA "Sebastian </w:t>
      </w:r>
      <w:proofErr w:type="spellStart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Liedtke</w:t>
      </w:r>
      <w:proofErr w:type="spellEnd"/>
      <w:r w:rsidRPr="00CA0FA7">
        <w:rPr>
          <w:rStyle w:val="Pogrubienie"/>
          <w:rFonts w:ascii="Arial Narrow" w:hAnsi="Arial Narrow"/>
          <w:b w:val="0"/>
          <w:sz w:val="20"/>
          <w:szCs w:val="20"/>
        </w:rPr>
        <w:t>"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entury Gothic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81-653 Gdynia, ul. Narcyzowa nr 12, lok. 14;</w:t>
      </w:r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1C741B" w:rsidRDefault="001C741B" w:rsidP="001C741B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A0FA7" w:rsidRDefault="00CA0FA7" w:rsidP="00CA0FA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Pogrubienie"/>
        </w:rPr>
      </w:pPr>
      <w:r>
        <w:rPr>
          <w:rStyle w:val="Pogrubienie"/>
          <w:rFonts w:ascii="Arial Narrow" w:hAnsi="Arial Narrow"/>
          <w:sz w:val="20"/>
          <w:szCs w:val="20"/>
        </w:rPr>
        <w:t xml:space="preserve">Oferta nr 14 – </w:t>
      </w:r>
      <w:r w:rsidRPr="00CA0FA7">
        <w:rPr>
          <w:rStyle w:val="Pogrubienie"/>
          <w:rFonts w:ascii="Arial Narrow" w:hAnsi="Arial Narrow"/>
          <w:b w:val="0"/>
          <w:sz w:val="20"/>
          <w:szCs w:val="20"/>
        </w:rPr>
        <w:t>Lekarz Jonasz Kozielski</w:t>
      </w:r>
      <w:r>
        <w:rPr>
          <w:rFonts w:ascii="Arial Narrow" w:hAnsi="Arial Narrow" w:cs="Arial Narrow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>84-240 Reda, ul. Młyńska nr 11, lok. 3;</w:t>
      </w:r>
      <w:bookmarkEnd w:id="1"/>
    </w:p>
    <w:p w:rsidR="001C741B" w:rsidRDefault="001C741B" w:rsidP="001C741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A0FA7" w:rsidRDefault="001C741B" w:rsidP="001C741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123/2024 wybrano w/w ofertę, gdyż z okoliczności wynika, że oferta odpowiada warunkom formalnym oraz została uznana za najkorzystniejszą w oparciu o ustalone kryteria oceny oferty, z zastrzeżeniem zapisów rozdz. X pkt 9-15.</w:t>
      </w:r>
    </w:p>
    <w:p w:rsidR="009579E8" w:rsidRDefault="009579E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D8" w:rsidRDefault="00A94CD8" w:rsidP="00E42D6A">
      <w:pPr>
        <w:spacing w:after="0" w:line="240" w:lineRule="auto"/>
      </w:pPr>
      <w:r>
        <w:separator/>
      </w:r>
    </w:p>
  </w:endnote>
  <w:endnote w:type="continuationSeparator" w:id="0">
    <w:p w:rsidR="00A94CD8" w:rsidRDefault="00A94CD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B7AC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F468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D8" w:rsidRDefault="00A94CD8" w:rsidP="00E42D6A">
      <w:pPr>
        <w:spacing w:after="0" w:line="240" w:lineRule="auto"/>
      </w:pPr>
      <w:r>
        <w:separator/>
      </w:r>
    </w:p>
  </w:footnote>
  <w:footnote w:type="continuationSeparator" w:id="0">
    <w:p w:rsidR="00A94CD8" w:rsidRDefault="00A94CD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8152D"/>
    <w:rsid w:val="000C42DF"/>
    <w:rsid w:val="000C4B61"/>
    <w:rsid w:val="000D778C"/>
    <w:rsid w:val="0010738D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1C741B"/>
    <w:rsid w:val="001D692F"/>
    <w:rsid w:val="001E49DC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2D45F8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57AF2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96A36"/>
    <w:rsid w:val="005B6FBC"/>
    <w:rsid w:val="005C6006"/>
    <w:rsid w:val="005F2CBF"/>
    <w:rsid w:val="00600476"/>
    <w:rsid w:val="006069C2"/>
    <w:rsid w:val="00656E84"/>
    <w:rsid w:val="00665755"/>
    <w:rsid w:val="006C1576"/>
    <w:rsid w:val="0075289F"/>
    <w:rsid w:val="00763A75"/>
    <w:rsid w:val="007762CF"/>
    <w:rsid w:val="00781BC0"/>
    <w:rsid w:val="007911A1"/>
    <w:rsid w:val="007B2C8F"/>
    <w:rsid w:val="007B6969"/>
    <w:rsid w:val="007C17CA"/>
    <w:rsid w:val="007C62D0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E3119"/>
    <w:rsid w:val="008F468A"/>
    <w:rsid w:val="00906864"/>
    <w:rsid w:val="00922788"/>
    <w:rsid w:val="00931873"/>
    <w:rsid w:val="009507E0"/>
    <w:rsid w:val="009579E8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94CD8"/>
    <w:rsid w:val="00AA25B2"/>
    <w:rsid w:val="00AD30A5"/>
    <w:rsid w:val="00AE19F7"/>
    <w:rsid w:val="00B04E88"/>
    <w:rsid w:val="00B61AE2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A0FA7"/>
    <w:rsid w:val="00CB776C"/>
    <w:rsid w:val="00CC3734"/>
    <w:rsid w:val="00CE5A9A"/>
    <w:rsid w:val="00D30CC4"/>
    <w:rsid w:val="00D3453D"/>
    <w:rsid w:val="00D4215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014D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90A1D"/>
    <w:rsid w:val="00FB50B5"/>
    <w:rsid w:val="00FD03BC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7AB6A-44D3-40CD-BCFE-1EDAAD8E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cp:lastPrinted>2024-06-25T12:19:00Z</cp:lastPrinted>
  <dcterms:created xsi:type="dcterms:W3CDTF">2023-09-27T13:49:00Z</dcterms:created>
  <dcterms:modified xsi:type="dcterms:W3CDTF">2024-06-25T12:28:00Z</dcterms:modified>
</cp:coreProperties>
</file>