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5099DEB1" w:rsidR="0023643E" w:rsidRPr="0050489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04893">
        <w:rPr>
          <w:rFonts w:ascii="Arial Narrow" w:hAnsi="Arial Narrow"/>
          <w:sz w:val="20"/>
          <w:szCs w:val="20"/>
        </w:rPr>
        <w:t xml:space="preserve">Gdynia, dnia  </w:t>
      </w:r>
      <w:r w:rsidR="00FA1767">
        <w:rPr>
          <w:rFonts w:ascii="Arial Narrow" w:hAnsi="Arial Narrow"/>
          <w:sz w:val="20"/>
          <w:szCs w:val="20"/>
        </w:rPr>
        <w:t>07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="00AB3848" w:rsidRPr="00504893">
        <w:rPr>
          <w:rFonts w:ascii="Arial Narrow" w:hAnsi="Arial Narrow"/>
          <w:sz w:val="20"/>
          <w:szCs w:val="20"/>
        </w:rPr>
        <w:t>0</w:t>
      </w:r>
      <w:r w:rsidR="00FA1767">
        <w:rPr>
          <w:rFonts w:ascii="Arial Narrow" w:hAnsi="Arial Narrow"/>
          <w:sz w:val="20"/>
          <w:szCs w:val="20"/>
        </w:rPr>
        <w:t>6</w:t>
      </w:r>
      <w:bookmarkStart w:id="0" w:name="_GoBack"/>
      <w:bookmarkEnd w:id="0"/>
      <w:r w:rsidR="000C3D6C" w:rsidRPr="00504893">
        <w:rPr>
          <w:rFonts w:ascii="Arial Narrow" w:hAnsi="Arial Narrow"/>
          <w:sz w:val="20"/>
          <w:szCs w:val="20"/>
        </w:rPr>
        <w:t>.</w:t>
      </w:r>
      <w:r w:rsidRPr="00504893">
        <w:rPr>
          <w:rFonts w:ascii="Arial Narrow" w:hAnsi="Arial Narrow"/>
          <w:sz w:val="20"/>
          <w:szCs w:val="20"/>
        </w:rPr>
        <w:t>202</w:t>
      </w:r>
      <w:r w:rsidR="005C6BB4" w:rsidRPr="00504893">
        <w:rPr>
          <w:rFonts w:ascii="Arial Narrow" w:hAnsi="Arial Narrow"/>
          <w:sz w:val="20"/>
          <w:szCs w:val="20"/>
        </w:rPr>
        <w:t>4</w:t>
      </w:r>
      <w:r w:rsidR="005C1F33" w:rsidRPr="00504893">
        <w:rPr>
          <w:rFonts w:ascii="Arial Narrow" w:hAnsi="Arial Narrow"/>
          <w:sz w:val="20"/>
          <w:szCs w:val="20"/>
        </w:rPr>
        <w:t xml:space="preserve"> </w:t>
      </w:r>
      <w:r w:rsidRPr="00504893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3EA3668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A56CD4">
        <w:rPr>
          <w:rFonts w:ascii="Arial Narrow" w:hAnsi="Arial Narrow"/>
          <w:u w:val="single"/>
        </w:rPr>
        <w:t>2</w:t>
      </w:r>
      <w:r w:rsidR="00D42A1E">
        <w:rPr>
          <w:rFonts w:ascii="Arial Narrow" w:hAnsi="Arial Narrow"/>
          <w:u w:val="single"/>
        </w:rPr>
        <w:t>2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D42A1E">
        <w:rPr>
          <w:rFonts w:ascii="Arial Narrow" w:hAnsi="Arial Narrow"/>
          <w:u w:val="single"/>
        </w:rPr>
        <w:t>4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A56CD4">
        <w:rPr>
          <w:rFonts w:ascii="Arial Narrow" w:hAnsi="Arial Narrow"/>
          <w:u w:val="single"/>
        </w:rPr>
        <w:t>91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26E37486" w:rsidR="00CB1790" w:rsidRPr="001C05C1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A56CD4">
        <w:rPr>
          <w:rFonts w:ascii="Arial Narrow" w:hAnsi="Arial Narrow"/>
        </w:rPr>
        <w:t>2</w:t>
      </w:r>
      <w:r w:rsidR="00D42A1E">
        <w:rPr>
          <w:rFonts w:ascii="Arial Narrow" w:hAnsi="Arial Narrow"/>
        </w:rPr>
        <w:t>2</w:t>
      </w:r>
      <w:r w:rsidRPr="001C05C1">
        <w:rPr>
          <w:rFonts w:ascii="Arial Narrow" w:hAnsi="Arial Narrow"/>
        </w:rPr>
        <w:t>.</w:t>
      </w:r>
      <w:r w:rsidR="00504893">
        <w:rPr>
          <w:rFonts w:ascii="Arial Narrow" w:hAnsi="Arial Narrow"/>
        </w:rPr>
        <w:t>0</w:t>
      </w:r>
      <w:r w:rsidR="00D42A1E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D41B19" w:rsidRPr="001C05C1">
        <w:rPr>
          <w:rFonts w:ascii="Arial Narrow" w:hAnsi="Arial Narrow"/>
        </w:rPr>
        <w:t>3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D41B19" w:rsidRPr="001C05C1">
        <w:rPr>
          <w:rFonts w:ascii="Arial Narrow" w:hAnsi="Arial Narrow"/>
        </w:rPr>
        <w:t>991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A56CD4">
        <w:rPr>
          <w:rFonts w:ascii="Arial Narrow" w:hAnsi="Arial Narrow"/>
        </w:rPr>
        <w:t>91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1B7EA9" w:rsidRPr="001C05C1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1B7EA9" w:rsidRPr="001C05C1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1017EC96" w14:textId="01B63A06" w:rsidR="00A56CD4" w:rsidRPr="00633424" w:rsidRDefault="00A56CD4" w:rsidP="00633424">
      <w:pPr>
        <w:pStyle w:val="NormalnyWeb"/>
        <w:spacing w:before="0" w:after="0"/>
        <w:jc w:val="both"/>
        <w:rPr>
          <w:rFonts w:ascii="Arial Narrow" w:hAnsi="Arial Narrow"/>
          <w:b/>
          <w:sz w:val="22"/>
          <w:szCs w:val="22"/>
        </w:rPr>
      </w:pPr>
      <w:r w:rsidRPr="00A56CD4">
        <w:rPr>
          <w:rFonts w:ascii="Arial Narrow" w:hAnsi="Arial Narrow"/>
          <w:b/>
          <w:bCs/>
          <w:sz w:val="22"/>
          <w:szCs w:val="22"/>
        </w:rPr>
        <w:t xml:space="preserve">III.1. Udzielanie świadczeń zdrowotnych w ramach kontraktu lekarskiego w Pracowni Diagnostyki Obrazowej i/lub  w innych oddziałach szpitalnych  Udzielającego Zamówienie – ordynacja i/lub dyżury i/lub </w:t>
      </w:r>
      <w:r w:rsidRPr="00A56CD4">
        <w:rPr>
          <w:rFonts w:ascii="Arial Narrow" w:hAnsi="Arial Narrow"/>
          <w:b/>
          <w:sz w:val="22"/>
          <w:szCs w:val="22"/>
        </w:rPr>
        <w:t xml:space="preserve">opisywanie badań tomografii komputerowej (TK) ambulatoryjne </w:t>
      </w:r>
      <w:r w:rsidRPr="00A56CD4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A56CD4">
        <w:rPr>
          <w:rFonts w:ascii="Arial Narrow" w:hAnsi="Arial Narrow"/>
          <w:b/>
          <w:sz w:val="22"/>
          <w:szCs w:val="22"/>
        </w:rPr>
        <w:t>oraz DILO poza godzinami ordynacji lub dyżuru i/lub opisywanie badań TK : TK twarzoczaszki,  TK  szyi,  TK zatok obocznych nosa, TK piramidy kości skroniowej , TK serca</w:t>
      </w:r>
      <w:r w:rsidRPr="00A56CD4">
        <w:rPr>
          <w:rFonts w:ascii="Arial Narrow" w:hAnsi="Arial Narrow"/>
          <w:b/>
          <w:color w:val="FF0000"/>
          <w:sz w:val="22"/>
          <w:szCs w:val="22"/>
        </w:rPr>
        <w:t xml:space="preserve">  </w:t>
      </w:r>
      <w:r w:rsidRPr="00A56CD4">
        <w:rPr>
          <w:rFonts w:ascii="Arial Narrow" w:hAnsi="Arial Narrow"/>
          <w:b/>
          <w:sz w:val="22"/>
          <w:szCs w:val="22"/>
        </w:rPr>
        <w:t>badań  ambulatoryjnych i/lub  szpitalnych opisywanych    w trybie zdalnym lub poza godzinami ordynacji lub dyżuru.</w:t>
      </w:r>
    </w:p>
    <w:p w14:paraId="00DBFD9A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6059311"/>
      <w:r w:rsidRPr="00D324B4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bookmarkEnd w:id="2"/>
      <w:bookmarkEnd w:id="3"/>
      <w:bookmarkEnd w:id="4"/>
      <w:r w:rsidRPr="00D324B4">
        <w:rPr>
          <w:rFonts w:ascii="Arial Narrow" w:hAnsi="Arial Narrow" w:cs="Arial"/>
          <w:b/>
          <w:lang w:eastAsia="pl-PL"/>
        </w:rPr>
        <w:t>–</w:t>
      </w:r>
      <w:bookmarkEnd w:id="5"/>
      <w:r w:rsidRPr="00D324B4">
        <w:rPr>
          <w:rFonts w:ascii="Arial Narrow" w:hAnsi="Arial Narrow" w:cs="Arial"/>
          <w:b/>
          <w:lang w:eastAsia="pl-PL"/>
        </w:rPr>
        <w:t xml:space="preserve"> </w:t>
      </w:r>
      <w:r w:rsidRPr="00D324B4">
        <w:rPr>
          <w:rFonts w:ascii="Arial Narrow" w:hAnsi="Arial Narrow" w:cs="Arial"/>
          <w:lang w:eastAsia="pl-PL"/>
        </w:rPr>
        <w:t xml:space="preserve">Indywidualna Specjalistyczna Praktyka Lekarska Małgorzata Janczewska z siedzibą w Gdańsku,  ul. Opacka 23/22, kod 80-330 Gdańsk, </w:t>
      </w:r>
    </w:p>
    <w:p w14:paraId="7C904678" w14:textId="77777777" w:rsidR="006A11BF" w:rsidRPr="001C05C1" w:rsidRDefault="006A11BF" w:rsidP="00633424">
      <w:pPr>
        <w:spacing w:after="0" w:line="240" w:lineRule="auto"/>
        <w:jc w:val="both"/>
        <w:rPr>
          <w:rFonts w:ascii="Arial Narrow" w:hAnsi="Arial Narrow"/>
          <w:bCs/>
        </w:rPr>
      </w:pPr>
      <w:bookmarkStart w:id="6" w:name="_Hlk167710289"/>
      <w:r w:rsidRPr="001C05C1">
        <w:rPr>
          <w:rFonts w:ascii="Arial Narrow" w:hAnsi="Arial Narrow"/>
          <w:bCs/>
        </w:rPr>
        <w:t>W/w oferta spełniała wymagania konkursu.</w:t>
      </w:r>
    </w:p>
    <w:p w14:paraId="45EC5185" w14:textId="34237EE5" w:rsidR="006A11BF" w:rsidRPr="001C05C1" w:rsidRDefault="006A11BF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129CBEE3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bookmarkEnd w:id="6"/>
    <w:p w14:paraId="2253B7F3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324B4">
        <w:rPr>
          <w:rFonts w:ascii="Arial Narrow" w:hAnsi="Arial Narrow" w:cs="Arial"/>
          <w:b/>
          <w:lang w:eastAsia="pl-PL"/>
        </w:rPr>
        <w:t xml:space="preserve">Oferta nr 2 – </w:t>
      </w:r>
      <w:r w:rsidRPr="00D324B4">
        <w:rPr>
          <w:rFonts w:ascii="Arial Narrow" w:hAnsi="Arial Narrow" w:cs="Arial"/>
          <w:lang w:eastAsia="pl-PL"/>
        </w:rPr>
        <w:t xml:space="preserve">Aneta Golonka Indywidualna Praktyka Lekarska z siedzibą w Gdyni, ul. Lubawska 5/2, kod 81-066 Gdynia, </w:t>
      </w:r>
    </w:p>
    <w:p w14:paraId="6F500D10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6D1221A3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00C4AE13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1456C0FF" w14:textId="5CDC0CED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324B4">
        <w:rPr>
          <w:rFonts w:ascii="Arial Narrow" w:hAnsi="Arial Narrow" w:cs="Arial"/>
          <w:b/>
          <w:lang w:eastAsia="pl-PL"/>
        </w:rPr>
        <w:t xml:space="preserve">Oferta nr 3 – </w:t>
      </w:r>
      <w:r w:rsidRPr="00D324B4">
        <w:rPr>
          <w:rFonts w:ascii="Arial Narrow" w:hAnsi="Arial Narrow" w:cs="Arial"/>
          <w:lang w:eastAsia="pl-PL"/>
        </w:rPr>
        <w:t xml:space="preserve">Indywidualna Praktyka Lekarska Joanna Kitowicz z siedzibą Bydgoszczy, ul. </w:t>
      </w:r>
      <w:proofErr w:type="spellStart"/>
      <w:r w:rsidRPr="00D324B4">
        <w:rPr>
          <w:rFonts w:ascii="Arial Narrow" w:hAnsi="Arial Narrow" w:cs="Arial"/>
          <w:lang w:eastAsia="pl-PL"/>
        </w:rPr>
        <w:t>Opławiec</w:t>
      </w:r>
      <w:proofErr w:type="spellEnd"/>
      <w:r w:rsidRPr="00D324B4">
        <w:rPr>
          <w:rFonts w:ascii="Arial Narrow" w:hAnsi="Arial Narrow" w:cs="Arial"/>
          <w:lang w:eastAsia="pl-PL"/>
        </w:rPr>
        <w:t xml:space="preserve"> 43,</w:t>
      </w:r>
      <w:r w:rsidR="009A2C15">
        <w:rPr>
          <w:rFonts w:ascii="Arial Narrow" w:hAnsi="Arial Narrow" w:cs="Arial"/>
          <w:lang w:eastAsia="pl-PL"/>
        </w:rPr>
        <w:t xml:space="preserve">                 </w:t>
      </w:r>
      <w:r>
        <w:rPr>
          <w:rFonts w:ascii="Arial Narrow" w:hAnsi="Arial Narrow" w:cs="Arial"/>
          <w:lang w:eastAsia="pl-PL"/>
        </w:rPr>
        <w:t xml:space="preserve"> </w:t>
      </w:r>
      <w:r w:rsidRPr="00D324B4">
        <w:rPr>
          <w:rFonts w:ascii="Arial Narrow" w:hAnsi="Arial Narrow" w:cs="Arial"/>
          <w:lang w:eastAsia="pl-PL"/>
        </w:rPr>
        <w:t xml:space="preserve">kod 85-469 Bydgoszcz, </w:t>
      </w:r>
    </w:p>
    <w:p w14:paraId="25971502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300DA181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5F36A74D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4EBD2C8F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324B4">
        <w:rPr>
          <w:rFonts w:ascii="Arial Narrow" w:hAnsi="Arial Narrow" w:cs="Arial"/>
          <w:b/>
          <w:lang w:eastAsia="pl-PL"/>
        </w:rPr>
        <w:t xml:space="preserve">Oferta nr 4 – </w:t>
      </w:r>
      <w:r w:rsidRPr="00D324B4">
        <w:rPr>
          <w:rFonts w:ascii="Arial Narrow" w:hAnsi="Arial Narrow" w:cs="Arial"/>
          <w:lang w:eastAsia="pl-PL"/>
        </w:rPr>
        <w:t xml:space="preserve">Barbara Freitag Indywidualna Specjalistyczna Praktyka Lekarska w Przedsiębiorstwie Podmiotu Leczniczego z siedzibą w Gdańsku, ul. Juraty 4, kod 80-299 Gdańsk, </w:t>
      </w:r>
    </w:p>
    <w:p w14:paraId="23712A44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476F426D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lastRenderedPageBreak/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4A633FE4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5C96F4C7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324B4">
        <w:rPr>
          <w:rFonts w:ascii="Arial Narrow" w:hAnsi="Arial Narrow" w:cs="Arial"/>
          <w:b/>
          <w:lang w:eastAsia="pl-PL"/>
        </w:rPr>
        <w:t xml:space="preserve">Oferta nr 5 – </w:t>
      </w:r>
      <w:r w:rsidRPr="00D324B4">
        <w:rPr>
          <w:rFonts w:ascii="Arial Narrow" w:hAnsi="Arial Narrow" w:cs="Arial"/>
          <w:lang w:eastAsia="pl-PL"/>
        </w:rPr>
        <w:t xml:space="preserve">Specjalistyczna Praktyka Lekarska lek. med. Marek </w:t>
      </w:r>
      <w:proofErr w:type="spellStart"/>
      <w:r w:rsidRPr="00D324B4">
        <w:rPr>
          <w:rFonts w:ascii="Arial Narrow" w:hAnsi="Arial Narrow" w:cs="Arial"/>
          <w:lang w:eastAsia="pl-PL"/>
        </w:rPr>
        <w:t>Przyjemski</w:t>
      </w:r>
      <w:proofErr w:type="spellEnd"/>
      <w:r w:rsidRPr="00D324B4">
        <w:rPr>
          <w:rFonts w:ascii="Arial Narrow" w:hAnsi="Arial Narrow" w:cs="Arial"/>
          <w:lang w:eastAsia="pl-PL"/>
        </w:rPr>
        <w:t xml:space="preserve"> specjalista radiologii i diagnostyki obrazowej z siedzibą w miejsc. Borkowo, ul. Stylowa 40/50, kod 80-180 gm. Pruszcz Gdański,   </w:t>
      </w:r>
    </w:p>
    <w:p w14:paraId="1A0C265E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5F289D51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2639662A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03111401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324B4">
        <w:rPr>
          <w:rFonts w:ascii="Arial Narrow" w:hAnsi="Arial Narrow" w:cs="Arial"/>
          <w:b/>
          <w:lang w:eastAsia="pl-PL"/>
        </w:rPr>
        <w:t xml:space="preserve">Oferta nr 6 – </w:t>
      </w:r>
      <w:r w:rsidRPr="00D324B4">
        <w:rPr>
          <w:rFonts w:ascii="Arial Narrow" w:hAnsi="Arial Narrow" w:cs="Arial"/>
          <w:lang w:eastAsia="pl-PL"/>
        </w:rPr>
        <w:t xml:space="preserve">Praktyka Lekarska Janusz Radtke z siedzibą w Bydgoszczy, ul. Unisławska 16, kod 85-567 Bydgoszcz, </w:t>
      </w:r>
    </w:p>
    <w:p w14:paraId="01EC2931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5BF50122" w14:textId="77777777" w:rsidR="00385265" w:rsidRPr="001C05C1" w:rsidRDefault="00385265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91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Pr="001C05C1" w:rsidRDefault="001B7EA9" w:rsidP="00633424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13093102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385265">
        <w:rPr>
          <w:rFonts w:ascii="Arial Narrow" w:hAnsi="Arial Narrow"/>
          <w:bCs/>
        </w:rPr>
        <w:t>y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385265">
        <w:rPr>
          <w:rFonts w:ascii="Arial Narrow" w:hAnsi="Arial Narrow"/>
          <w:bCs/>
        </w:rPr>
        <w:t>ą</w:t>
      </w:r>
      <w:r w:rsidRPr="001C05C1">
        <w:rPr>
          <w:rFonts w:ascii="Arial Narrow" w:hAnsi="Arial Narrow"/>
          <w:bCs/>
        </w:rPr>
        <w:t xml:space="preserve"> zawart</w:t>
      </w:r>
      <w:r w:rsidR="00385265">
        <w:rPr>
          <w:rFonts w:ascii="Arial Narrow" w:hAnsi="Arial Narrow"/>
          <w:bCs/>
        </w:rPr>
        <w:t>e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94343"/>
    <w:rsid w:val="002A77B1"/>
    <w:rsid w:val="002E6F90"/>
    <w:rsid w:val="003237DA"/>
    <w:rsid w:val="00323DBF"/>
    <w:rsid w:val="00344622"/>
    <w:rsid w:val="00344AD2"/>
    <w:rsid w:val="00375EE9"/>
    <w:rsid w:val="00385265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57818"/>
    <w:rsid w:val="00581E24"/>
    <w:rsid w:val="005B5428"/>
    <w:rsid w:val="005C1F33"/>
    <w:rsid w:val="005C33B4"/>
    <w:rsid w:val="005C6BB4"/>
    <w:rsid w:val="005D0FA6"/>
    <w:rsid w:val="005D75FC"/>
    <w:rsid w:val="005E3C0C"/>
    <w:rsid w:val="005F4883"/>
    <w:rsid w:val="00600476"/>
    <w:rsid w:val="00620F48"/>
    <w:rsid w:val="00633424"/>
    <w:rsid w:val="00656E84"/>
    <w:rsid w:val="00690B8A"/>
    <w:rsid w:val="00692954"/>
    <w:rsid w:val="006956DF"/>
    <w:rsid w:val="006A11B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A2C15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CD4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1767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A46C-4DB0-45E5-9B44-650703F9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2024-06-07T05:28:00Z</dcterms:created>
  <dcterms:modified xsi:type="dcterms:W3CDTF">2024-06-07T05:31:00Z</dcterms:modified>
</cp:coreProperties>
</file>