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96187" w:rsidRPr="00196187">
        <w:rPr>
          <w:rFonts w:ascii="Times New Roman" w:hAnsi="Times New Roman"/>
          <w:b/>
          <w:color w:val="auto"/>
          <w:sz w:val="20"/>
          <w:szCs w:val="20"/>
        </w:rPr>
        <w:t>133/2024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64"/>
        <w:gridCol w:w="958"/>
        <w:gridCol w:w="2700"/>
        <w:gridCol w:w="2662"/>
      </w:tblGrid>
      <w:tr w:rsidR="00C51E21" w:rsidRPr="00DE176B" w:rsidTr="00F45724">
        <w:trPr>
          <w:trHeight w:val="600"/>
        </w:trPr>
        <w:tc>
          <w:tcPr>
            <w:tcW w:w="376" w:type="dxa"/>
            <w:shd w:val="clear" w:color="000000" w:fill="FFFFFF"/>
            <w:vAlign w:val="center"/>
            <w:hideMark/>
          </w:tcPr>
          <w:p w:rsidR="00C51E21" w:rsidRPr="00DE176B" w:rsidRDefault="00C51E21" w:rsidP="00F4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C51E21" w:rsidRPr="00DE176B" w:rsidRDefault="00C51E21" w:rsidP="00F4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C51E21" w:rsidRPr="00DE176B" w:rsidRDefault="00C51E21" w:rsidP="00F457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62" w:type="dxa"/>
            <w:gridSpan w:val="2"/>
            <w:shd w:val="clear" w:color="000000" w:fill="FFFFFF"/>
            <w:vAlign w:val="center"/>
            <w:hideMark/>
          </w:tcPr>
          <w:p w:rsidR="00C51E21" w:rsidRPr="00DE176B" w:rsidRDefault="00C51E21" w:rsidP="00F4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świadczenia usług   </w:t>
            </w:r>
          </w:p>
        </w:tc>
      </w:tr>
      <w:tr w:rsidR="00C51E21" w:rsidRPr="00DE176B" w:rsidTr="00F45724">
        <w:trPr>
          <w:trHeight w:val="288"/>
        </w:trPr>
        <w:tc>
          <w:tcPr>
            <w:tcW w:w="376" w:type="dxa"/>
            <w:shd w:val="clear" w:color="000000" w:fill="FFFFFF"/>
            <w:vAlign w:val="center"/>
            <w:hideMark/>
          </w:tcPr>
          <w:p w:rsidR="00C51E21" w:rsidRPr="00DE176B" w:rsidRDefault="00C51E21" w:rsidP="00F4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C51E21" w:rsidRPr="00DE176B" w:rsidRDefault="00C51E21" w:rsidP="00F4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C51E21" w:rsidRPr="00DE176B" w:rsidRDefault="00C51E21" w:rsidP="00F4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shd w:val="clear" w:color="000000" w:fill="FFFFFF"/>
            <w:hideMark/>
          </w:tcPr>
          <w:p w:rsidR="00C51E21" w:rsidRPr="00DE176B" w:rsidRDefault="00C51E21" w:rsidP="00F4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62" w:type="dxa"/>
            <w:shd w:val="clear" w:color="000000" w:fill="FFFFFF"/>
            <w:vAlign w:val="center"/>
            <w:hideMark/>
          </w:tcPr>
          <w:p w:rsidR="00C51E21" w:rsidRPr="00DE176B" w:rsidRDefault="00C51E21" w:rsidP="00F4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C51E21" w:rsidRPr="00DE176B" w:rsidTr="00F45724">
        <w:trPr>
          <w:trHeight w:val="627"/>
        </w:trPr>
        <w:tc>
          <w:tcPr>
            <w:tcW w:w="376" w:type="dxa"/>
            <w:shd w:val="clear" w:color="000000" w:fill="FFFFFF"/>
            <w:vAlign w:val="center"/>
            <w:hideMark/>
          </w:tcPr>
          <w:p w:rsidR="00C51E21" w:rsidRPr="00DE176B" w:rsidRDefault="00C51E21" w:rsidP="00F4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64" w:type="dxa"/>
            <w:shd w:val="clear" w:color="000000" w:fill="FFFFFF"/>
            <w:hideMark/>
          </w:tcPr>
          <w:p w:rsidR="00C51E21" w:rsidRPr="00C51E21" w:rsidRDefault="00C51E21" w:rsidP="00C51E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C51E21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III.1. Udzielanie świadczeń zdrowotnych w ramach kontraktu lekarskiego w P</w:t>
            </w:r>
            <w:r w:rsidRPr="00C51E21">
              <w:rPr>
                <w:rFonts w:eastAsia="Times New Roman"/>
                <w:bCs/>
                <w:sz w:val="18"/>
                <w:szCs w:val="18"/>
                <w:lang w:eastAsia="pl-PL"/>
              </w:rPr>
              <w:t>racowni Neurofizjologicznej</w:t>
            </w:r>
            <w:r w:rsidRPr="00C51E21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– odczytywanie i opisywanie badań EEG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dzieci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C51E21" w:rsidRPr="00DE176B" w:rsidRDefault="00C51E21" w:rsidP="00F457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C51E21" w:rsidRDefault="00C51E21" w:rsidP="00F457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za 1 odczyt z opisem badania EEG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dzieci</w:t>
            </w:r>
          </w:p>
          <w:p w:rsidR="005262D8" w:rsidRDefault="005262D8" w:rsidP="00F457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262D8" w:rsidRDefault="005262D8" w:rsidP="00F457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262D8" w:rsidRPr="00DE176B" w:rsidRDefault="005262D8" w:rsidP="00F457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662" w:type="dxa"/>
            <w:shd w:val="clear" w:color="000000" w:fill="FFFFFF"/>
            <w:hideMark/>
          </w:tcPr>
          <w:p w:rsidR="00C51E21" w:rsidRPr="00DE176B" w:rsidRDefault="00C51E21" w:rsidP="00F457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odczytów z opisem badań EEG dzieci </w:t>
            </w:r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przedziale od min-do max</w:t>
            </w:r>
            <w:r w:rsidR="005262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5262D8" w:rsidRPr="005262D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(przy czym minimalna ilość badań nie może wynosić 0)</w:t>
            </w:r>
          </w:p>
          <w:p w:rsidR="00C51E21" w:rsidRPr="00DE176B" w:rsidRDefault="00C51E21" w:rsidP="00F4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C51E21" w:rsidRPr="00DE176B" w:rsidRDefault="00C51E21" w:rsidP="00F4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C51E21" w:rsidRPr="00DE176B" w:rsidRDefault="00C51E21" w:rsidP="005262D8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bookmarkStart w:id="0" w:name="_GoBack"/>
            <w:bookmarkEnd w:id="0"/>
            <w:r w:rsidRPr="00DE17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- ……..….max.</w:t>
            </w: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 xml:space="preserve">i zgodnie z opisem w tabeli  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196187" w:rsidRDefault="00DA2DC9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96187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</w:t>
      </w:r>
      <w:r w:rsidRPr="00196187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</w:t>
      </w:r>
      <w:r w:rsidR="00196187" w:rsidRPr="00196187">
        <w:rPr>
          <w:rFonts w:ascii="Times New Roman" w:eastAsia="Times New Roman" w:hAnsi="Times New Roman"/>
          <w:sz w:val="20"/>
          <w:szCs w:val="20"/>
          <w:lang w:eastAsia="pl-PL"/>
        </w:rPr>
        <w:t>opis jednego badania</w:t>
      </w:r>
      <w:r w:rsidR="00DD2EBD" w:rsidRPr="0019618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96187">
        <w:rPr>
          <w:rFonts w:ascii="Times New Roman" w:eastAsia="Times New Roman" w:hAnsi="Times New Roman"/>
          <w:sz w:val="20"/>
          <w:szCs w:val="20"/>
          <w:lang w:eastAsia="pl-PL"/>
        </w:rPr>
        <w:t>EEG dzieci</w:t>
      </w:r>
    </w:p>
    <w:bookmarkEnd w:id="1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55024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8961B7" w:rsidRDefault="00CF3BAD" w:rsidP="008961B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961B7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961B7">
        <w:rPr>
          <w:rFonts w:ascii="Times New Roman" w:hAnsi="Times New Roman"/>
          <w:sz w:val="20"/>
          <w:szCs w:val="20"/>
        </w:rPr>
        <w:t>udzielanie świadczeń zdrowotnych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55024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6B4DAB" w:rsidRDefault="00CF3BAD" w:rsidP="00AE06AC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1A1EB3" w:rsidRDefault="001A1EB3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1A1EB3" w:rsidRDefault="001A1EB3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p w:rsidR="001A1EB3" w:rsidRPr="00CE1AE1" w:rsidRDefault="001A1EB3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1858"/>
        <w:gridCol w:w="1634"/>
      </w:tblGrid>
      <w:tr w:rsidR="00B731E1" w:rsidRPr="00AE06AC" w:rsidTr="00B731E1">
        <w:trPr>
          <w:trHeight w:val="43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AE06A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731E1" w:rsidRPr="00AE06AC" w:rsidTr="00B731E1">
        <w:trPr>
          <w:trHeight w:val="4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06AC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AE06AC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731E1" w:rsidRPr="00AE06AC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731E1" w:rsidRPr="00AE06AC" w:rsidTr="00B731E1">
        <w:trPr>
          <w:trHeight w:val="24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AE06AC" w:rsidTr="00B731E1">
        <w:trPr>
          <w:trHeight w:val="13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AE06AC" w:rsidTr="00B731E1">
        <w:trPr>
          <w:trHeight w:val="16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AE06AC" w:rsidTr="00B731E1">
        <w:trPr>
          <w:trHeight w:val="49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731E1" w:rsidRPr="00AE06AC" w:rsidTr="00B731E1">
        <w:trPr>
          <w:trHeight w:val="3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AE06AC" w:rsidTr="00B731E1">
        <w:trPr>
          <w:trHeight w:val="28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AE06AC" w:rsidTr="00B731E1">
        <w:trPr>
          <w:trHeight w:val="25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AE06AC" w:rsidRDefault="00B731E1" w:rsidP="00AE06AC">
      <w:pPr>
        <w:spacing w:after="0" w:line="240" w:lineRule="auto"/>
        <w:jc w:val="center"/>
        <w:rPr>
          <w:rFonts w:ascii="Times New Roman" w:hAnsi="Times New Roman" w:cstheme="minorBidi"/>
          <w:sz w:val="16"/>
          <w:szCs w:val="16"/>
        </w:rPr>
      </w:pPr>
      <w:r w:rsidRPr="00AE06AC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E06AC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B731E1" w:rsidRPr="00AE06AC" w:rsidTr="00AE06AC">
        <w:trPr>
          <w:trHeight w:val="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06AC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AE06AC" w:rsidTr="00AE06AC">
        <w:trPr>
          <w:trHeight w:val="562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B731E1" w:rsidRPr="00AE06AC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731E1" w:rsidRPr="00AE06AC" w:rsidTr="00AE06AC">
        <w:trPr>
          <w:trHeight w:val="2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AE06AC" w:rsidTr="00AE06AC">
        <w:trPr>
          <w:trHeight w:val="2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AE06AC" w:rsidTr="00AE06AC">
        <w:trPr>
          <w:trHeight w:val="2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AE06AC">
        <w:trPr>
          <w:trHeight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B77B72" w:rsidTr="00AE06AC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AE06AC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06AC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731E1" w:rsidRPr="00B77B72" w:rsidTr="00AE06AC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br w:type="page"/>
            </w: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731E1" w:rsidRPr="00B77B72" w:rsidTr="00AE06AC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731E1" w:rsidRPr="00B77B72" w:rsidTr="00AE06AC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3.1. </w:t>
            </w:r>
            <w:r w:rsidR="00AE06AC">
              <w:rPr>
                <w:rFonts w:ascii="Times New Roman" w:hAnsi="Times New Roman"/>
                <w:b/>
                <w:sz w:val="20"/>
                <w:szCs w:val="20"/>
              </w:rPr>
              <w:t>DEKLAROWANA minimalna LICZBA BADAŃ EEG DZIECI</w:t>
            </w:r>
            <w:r w:rsidR="001A1EB3">
              <w:rPr>
                <w:rFonts w:ascii="Times New Roman" w:hAnsi="Times New Roman"/>
                <w:b/>
                <w:sz w:val="20"/>
                <w:szCs w:val="20"/>
              </w:rPr>
              <w:t xml:space="preserve"> W MIESIĄCU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AE06AC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1A1EB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AE0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731E1" w:rsidRPr="00AE06AC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AE06AC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1A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AE06A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AE0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31E1" w:rsidRPr="00AE06AC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AE06AC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1A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AE06A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AE0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731E1" w:rsidRPr="00AE06AC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AE06AC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AE06AC">
              <w:rPr>
                <w:rFonts w:ascii="Times New Roman" w:hAnsi="Times New Roman"/>
                <w:sz w:val="20"/>
                <w:szCs w:val="20"/>
              </w:rPr>
              <w:t>1</w:t>
            </w:r>
            <w:r w:rsidR="001A1E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AE0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731E1" w:rsidRPr="00AE06AC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AE06AC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731E1" w:rsidRPr="00B77B72" w:rsidTr="00AE06AC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B77B72" w:rsidTr="00AE06AC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Tr="00AE06AC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AE06A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</w:t>
      </w:r>
      <w:r w:rsidR="00AE06AC">
        <w:rPr>
          <w:rFonts w:ascii="Times New Roman" w:hAnsi="Times New Roman"/>
          <w:b/>
          <w:sz w:val="16"/>
          <w:szCs w:val="16"/>
        </w:rPr>
        <w:t>badań</w:t>
      </w:r>
      <w:r>
        <w:rPr>
          <w:rFonts w:ascii="Times New Roman" w:hAnsi="Times New Roman"/>
          <w:b/>
          <w:sz w:val="16"/>
          <w:szCs w:val="16"/>
        </w:rPr>
        <w:t xml:space="preserve"> winna być zgodna z oferowaną liczbą</w:t>
      </w:r>
      <w:r w:rsidR="00AE06AC">
        <w:rPr>
          <w:rFonts w:ascii="Times New Roman" w:hAnsi="Times New Roman"/>
          <w:b/>
          <w:sz w:val="16"/>
          <w:szCs w:val="16"/>
        </w:rPr>
        <w:t xml:space="preserve"> badań </w:t>
      </w:r>
      <w:r>
        <w:rPr>
          <w:rFonts w:ascii="Times New Roman" w:hAnsi="Times New Roman"/>
          <w:b/>
          <w:sz w:val="16"/>
          <w:szCs w:val="16"/>
        </w:rPr>
        <w:t>wskazaną w formularzu ofertowo-cenowym pod rygorem uznania jako wiążącej niższej wartości.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B96CA0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B96CA0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187"/>
    <w:rsid w:val="00196904"/>
    <w:rsid w:val="00196E66"/>
    <w:rsid w:val="001A1EB3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2D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06AC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1E21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67A3BED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1824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43</cp:revision>
  <cp:lastPrinted>2023-09-06T09:05:00Z</cp:lastPrinted>
  <dcterms:created xsi:type="dcterms:W3CDTF">2023-06-13T12:18:00Z</dcterms:created>
  <dcterms:modified xsi:type="dcterms:W3CDTF">2024-06-06T11:26:00Z</dcterms:modified>
</cp:coreProperties>
</file>