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BE1CA5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Arial Narrow" w:hAnsi="Arial Narrow" w:cs="Arial"/>
          <w:color w:val="020203"/>
          <w:sz w:val="20"/>
          <w:szCs w:val="20"/>
        </w:rPr>
      </w:pPr>
      <w:r w:rsidRPr="00BE1CA5">
        <w:rPr>
          <w:rFonts w:ascii="Arial Narrow" w:hAnsi="Arial Narrow" w:cs="Arial"/>
          <w:color w:val="020203"/>
          <w:sz w:val="20"/>
          <w:szCs w:val="20"/>
        </w:rPr>
        <w:t> </w:t>
      </w:r>
    </w:p>
    <w:p w14:paraId="225500AD" w14:textId="462B7257" w:rsidR="00BE1CA5" w:rsidRPr="00BE1CA5" w:rsidRDefault="00BE1CA5" w:rsidP="00BE1CA5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Gdynia, dnia </w:t>
      </w:r>
      <w:r w:rsidR="00F166BB">
        <w:rPr>
          <w:rFonts w:ascii="Arial Narrow" w:hAnsi="Arial Narrow"/>
          <w:sz w:val="20"/>
          <w:szCs w:val="20"/>
        </w:rPr>
        <w:t xml:space="preserve"> </w:t>
      </w:r>
      <w:r w:rsidR="00101E2D">
        <w:rPr>
          <w:rFonts w:ascii="Arial Narrow" w:hAnsi="Arial Narrow"/>
          <w:sz w:val="20"/>
          <w:szCs w:val="20"/>
        </w:rPr>
        <w:t>0</w:t>
      </w:r>
      <w:r w:rsidR="00AB2712">
        <w:rPr>
          <w:rFonts w:ascii="Arial Narrow" w:hAnsi="Arial Narrow"/>
          <w:sz w:val="20"/>
          <w:szCs w:val="20"/>
        </w:rPr>
        <w:t>8</w:t>
      </w:r>
      <w:r w:rsidR="00101E2D">
        <w:rPr>
          <w:rFonts w:ascii="Arial Narrow" w:hAnsi="Arial Narrow"/>
          <w:sz w:val="20"/>
          <w:szCs w:val="20"/>
        </w:rPr>
        <w:t>.0</w:t>
      </w:r>
      <w:r w:rsidR="00AB2712">
        <w:rPr>
          <w:rFonts w:ascii="Arial Narrow" w:hAnsi="Arial Narrow"/>
          <w:sz w:val="20"/>
          <w:szCs w:val="20"/>
        </w:rPr>
        <w:t>8</w:t>
      </w:r>
      <w:r w:rsidR="00101E2D">
        <w:rPr>
          <w:rFonts w:ascii="Arial Narrow" w:hAnsi="Arial Narrow"/>
          <w:sz w:val="20"/>
          <w:szCs w:val="20"/>
        </w:rPr>
        <w:t>.</w:t>
      </w:r>
      <w:r w:rsidRPr="00BE1CA5">
        <w:rPr>
          <w:rFonts w:ascii="Arial Narrow" w:hAnsi="Arial Narrow"/>
          <w:sz w:val="20"/>
          <w:szCs w:val="20"/>
        </w:rPr>
        <w:t>202</w:t>
      </w:r>
      <w:r w:rsidR="00B930C8">
        <w:rPr>
          <w:rFonts w:ascii="Arial Narrow" w:hAnsi="Arial Narrow"/>
          <w:sz w:val="20"/>
          <w:szCs w:val="20"/>
        </w:rPr>
        <w:t>4</w:t>
      </w:r>
      <w:r w:rsidRPr="00BE1CA5">
        <w:rPr>
          <w:rFonts w:ascii="Arial Narrow" w:hAnsi="Arial Narrow"/>
          <w:sz w:val="20"/>
          <w:szCs w:val="20"/>
        </w:rPr>
        <w:t xml:space="preserve"> r.</w:t>
      </w:r>
    </w:p>
    <w:p w14:paraId="3207B7DA" w14:textId="77777777" w:rsidR="00BE1CA5" w:rsidRPr="00BE1CA5" w:rsidRDefault="00BE1CA5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14:paraId="6D24F937" w14:textId="77777777" w:rsidR="00BE1CA5" w:rsidRPr="00BE1CA5" w:rsidRDefault="00BE1CA5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BE1CA5">
        <w:rPr>
          <w:rFonts w:ascii="Arial Narrow" w:hAnsi="Arial Narrow"/>
          <w:b/>
          <w:sz w:val="20"/>
          <w:szCs w:val="20"/>
        </w:rPr>
        <w:t>OGŁOSZENIE O UNIEWAŻNIENIU KONKURSU OFERT</w:t>
      </w:r>
      <w:r w:rsidRPr="00BE1CA5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3E7996B6" w14:textId="77777777" w:rsidR="00BE1CA5" w:rsidRPr="00BE1CA5" w:rsidRDefault="00BE1CA5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14:paraId="599794F7" w14:textId="1D6A2526" w:rsidR="00BE1CA5" w:rsidRPr="00BE1CA5" w:rsidRDefault="00BE1CA5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BE1CA5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101E2D">
        <w:rPr>
          <w:rFonts w:ascii="Arial Narrow" w:hAnsi="Arial Narrow"/>
          <w:sz w:val="20"/>
          <w:szCs w:val="20"/>
          <w:u w:val="single"/>
        </w:rPr>
        <w:t>2</w:t>
      </w:r>
      <w:r w:rsidR="00AB2712">
        <w:rPr>
          <w:rFonts w:ascii="Arial Narrow" w:hAnsi="Arial Narrow"/>
          <w:sz w:val="20"/>
          <w:szCs w:val="20"/>
          <w:u w:val="single"/>
        </w:rPr>
        <w:t>5</w:t>
      </w:r>
      <w:r w:rsidR="00A54BE6">
        <w:rPr>
          <w:rFonts w:ascii="Arial Narrow" w:hAnsi="Arial Narrow"/>
          <w:sz w:val="20"/>
          <w:szCs w:val="20"/>
          <w:u w:val="single"/>
        </w:rPr>
        <w:t>.</w:t>
      </w:r>
      <w:r w:rsidR="00B930C8">
        <w:rPr>
          <w:rFonts w:ascii="Arial Narrow" w:hAnsi="Arial Narrow"/>
          <w:sz w:val="20"/>
          <w:szCs w:val="20"/>
          <w:u w:val="single"/>
        </w:rPr>
        <w:t>0</w:t>
      </w:r>
      <w:r w:rsidR="00AB2712">
        <w:rPr>
          <w:rFonts w:ascii="Arial Narrow" w:hAnsi="Arial Narrow"/>
          <w:sz w:val="20"/>
          <w:szCs w:val="20"/>
          <w:u w:val="single"/>
        </w:rPr>
        <w:t>7</w:t>
      </w:r>
      <w:r w:rsidRPr="00BE1CA5">
        <w:rPr>
          <w:rFonts w:ascii="Arial Narrow" w:hAnsi="Arial Narrow"/>
          <w:sz w:val="20"/>
          <w:szCs w:val="20"/>
          <w:u w:val="single"/>
        </w:rPr>
        <w:t>.202</w:t>
      </w:r>
      <w:r w:rsidR="00B930C8">
        <w:rPr>
          <w:rFonts w:ascii="Arial Narrow" w:hAnsi="Arial Narrow"/>
          <w:sz w:val="20"/>
          <w:szCs w:val="20"/>
          <w:u w:val="single"/>
        </w:rPr>
        <w:t>4</w:t>
      </w:r>
      <w:r w:rsidRPr="00BE1CA5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B930C8">
        <w:rPr>
          <w:rFonts w:ascii="Arial Narrow" w:hAnsi="Arial Narrow"/>
          <w:sz w:val="20"/>
          <w:szCs w:val="20"/>
          <w:u w:val="single"/>
        </w:rPr>
        <w:t xml:space="preserve"> </w:t>
      </w:r>
      <w:r w:rsidR="00F166BB">
        <w:rPr>
          <w:rFonts w:ascii="Arial Narrow" w:hAnsi="Arial Narrow"/>
          <w:sz w:val="20"/>
          <w:szCs w:val="20"/>
          <w:u w:val="single"/>
        </w:rPr>
        <w:t>1</w:t>
      </w:r>
      <w:r w:rsidR="00AB2712">
        <w:rPr>
          <w:rFonts w:ascii="Arial Narrow" w:hAnsi="Arial Narrow"/>
          <w:sz w:val="20"/>
          <w:szCs w:val="20"/>
          <w:u w:val="single"/>
        </w:rPr>
        <w:t>75</w:t>
      </w:r>
      <w:r w:rsidRPr="00BE1CA5">
        <w:rPr>
          <w:rFonts w:ascii="Arial Narrow" w:hAnsi="Arial Narrow"/>
          <w:sz w:val="20"/>
          <w:szCs w:val="20"/>
          <w:u w:val="single"/>
        </w:rPr>
        <w:t>/202</w:t>
      </w:r>
      <w:r w:rsidR="00B930C8">
        <w:rPr>
          <w:rFonts w:ascii="Arial Narrow" w:hAnsi="Arial Narrow"/>
          <w:sz w:val="20"/>
          <w:szCs w:val="20"/>
          <w:u w:val="single"/>
        </w:rPr>
        <w:t>4</w:t>
      </w:r>
    </w:p>
    <w:p w14:paraId="62E13417" w14:textId="79AE342A" w:rsidR="0000416F" w:rsidRDefault="00BE1CA5" w:rsidP="0000416F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>Komisja konkursowa powołana Zarządzeniem Wiceprezesa Zarządu Szpitali Pomorskich Sp. z o.o. z dnia</w:t>
      </w:r>
      <w:r w:rsidR="00A703AC">
        <w:rPr>
          <w:rFonts w:ascii="Arial Narrow" w:hAnsi="Arial Narrow"/>
          <w:sz w:val="20"/>
          <w:szCs w:val="20"/>
        </w:rPr>
        <w:t xml:space="preserve"> </w:t>
      </w:r>
      <w:r w:rsidR="00AB2712">
        <w:rPr>
          <w:rFonts w:ascii="Arial Narrow" w:hAnsi="Arial Narrow"/>
          <w:sz w:val="20"/>
          <w:szCs w:val="20"/>
        </w:rPr>
        <w:t>2</w:t>
      </w:r>
      <w:r w:rsidR="00F166BB">
        <w:rPr>
          <w:rFonts w:ascii="Arial Narrow" w:hAnsi="Arial Narrow"/>
          <w:sz w:val="20"/>
          <w:szCs w:val="20"/>
        </w:rPr>
        <w:t>5</w:t>
      </w:r>
      <w:r w:rsidR="00A54BE6">
        <w:rPr>
          <w:rFonts w:ascii="Arial Narrow" w:hAnsi="Arial Narrow"/>
          <w:sz w:val="20"/>
          <w:szCs w:val="20"/>
        </w:rPr>
        <w:t>.</w:t>
      </w:r>
      <w:r w:rsidR="00B930C8">
        <w:rPr>
          <w:rFonts w:ascii="Arial Narrow" w:hAnsi="Arial Narrow"/>
          <w:sz w:val="20"/>
          <w:szCs w:val="20"/>
        </w:rPr>
        <w:t>0</w:t>
      </w:r>
      <w:r w:rsidR="00AB2712">
        <w:rPr>
          <w:rFonts w:ascii="Arial Narrow" w:hAnsi="Arial Narrow"/>
          <w:sz w:val="20"/>
          <w:szCs w:val="20"/>
        </w:rPr>
        <w:t>7</w:t>
      </w:r>
      <w:r w:rsidR="001268A4">
        <w:rPr>
          <w:rFonts w:ascii="Arial Narrow" w:hAnsi="Arial Narrow"/>
          <w:sz w:val="20"/>
          <w:szCs w:val="20"/>
        </w:rPr>
        <w:t>.202</w:t>
      </w:r>
      <w:r w:rsidR="00B930C8">
        <w:rPr>
          <w:rFonts w:ascii="Arial Narrow" w:hAnsi="Arial Narrow"/>
          <w:sz w:val="20"/>
          <w:szCs w:val="20"/>
        </w:rPr>
        <w:t>4</w:t>
      </w:r>
      <w:r w:rsidR="001268A4">
        <w:rPr>
          <w:rFonts w:ascii="Arial Narrow" w:hAnsi="Arial Narrow"/>
          <w:sz w:val="20"/>
          <w:szCs w:val="20"/>
        </w:rPr>
        <w:t xml:space="preserve"> r</w:t>
      </w:r>
      <w:r w:rsidRPr="00BE1CA5">
        <w:rPr>
          <w:rFonts w:ascii="Arial Narrow" w:hAnsi="Arial Narrow"/>
          <w:sz w:val="20"/>
          <w:szCs w:val="20"/>
        </w:rPr>
        <w:t>.</w:t>
      </w:r>
      <w:r w:rsidR="0000416F">
        <w:rPr>
          <w:rFonts w:ascii="Arial Narrow" w:hAnsi="Arial Narrow"/>
          <w:sz w:val="20"/>
          <w:szCs w:val="20"/>
        </w:rPr>
        <w:t xml:space="preserve">                        </w:t>
      </w:r>
      <w:r w:rsidRPr="00BE1CA5">
        <w:rPr>
          <w:rFonts w:ascii="Arial Narrow" w:hAnsi="Arial Narrow"/>
          <w:sz w:val="20"/>
          <w:szCs w:val="20"/>
        </w:rPr>
        <w:t xml:space="preserve"> - działając zgodnie z zapisami ustawy z dnia 15 kwietnia 2011 r. o działalności leczniczej (</w:t>
      </w:r>
      <w:proofErr w:type="spellStart"/>
      <w:r w:rsidRPr="00BE1CA5">
        <w:rPr>
          <w:rFonts w:ascii="Arial Narrow" w:hAnsi="Arial Narrow"/>
          <w:sz w:val="20"/>
          <w:szCs w:val="20"/>
        </w:rPr>
        <w:t>t.j</w:t>
      </w:r>
      <w:proofErr w:type="spellEnd"/>
      <w:r w:rsidRPr="00BE1CA5">
        <w:rPr>
          <w:rFonts w:ascii="Arial Narrow" w:hAnsi="Arial Narrow"/>
          <w:sz w:val="20"/>
          <w:szCs w:val="20"/>
        </w:rPr>
        <w:t>. Dz.U. z 202</w:t>
      </w:r>
      <w:r w:rsidR="00101E2D">
        <w:rPr>
          <w:rFonts w:ascii="Arial Narrow" w:hAnsi="Arial Narrow"/>
          <w:sz w:val="20"/>
          <w:szCs w:val="20"/>
        </w:rPr>
        <w:t>4</w:t>
      </w:r>
      <w:r w:rsidRPr="00BE1CA5">
        <w:rPr>
          <w:rFonts w:ascii="Arial Narrow" w:hAnsi="Arial Narrow"/>
          <w:sz w:val="20"/>
          <w:szCs w:val="20"/>
        </w:rPr>
        <w:t xml:space="preserve"> r. poz. </w:t>
      </w:r>
      <w:r w:rsidR="00101E2D">
        <w:rPr>
          <w:rFonts w:ascii="Arial Narrow" w:hAnsi="Arial Narrow"/>
          <w:sz w:val="20"/>
          <w:szCs w:val="20"/>
        </w:rPr>
        <w:t>799</w:t>
      </w:r>
      <w:r w:rsidRPr="00BE1CA5">
        <w:rPr>
          <w:rFonts w:ascii="Arial Narrow" w:hAnsi="Arial Narrow"/>
          <w:sz w:val="20"/>
          <w:szCs w:val="20"/>
        </w:rPr>
        <w:t xml:space="preserve">) oraz zgodnie ze Szczegółowymi Warunkami Konkursu Ofert na udzielanie świadczeń zdrowotnych nr </w:t>
      </w:r>
      <w:r w:rsidR="00F166BB">
        <w:rPr>
          <w:rFonts w:ascii="Arial Narrow" w:hAnsi="Arial Narrow"/>
          <w:sz w:val="20"/>
          <w:szCs w:val="20"/>
        </w:rPr>
        <w:t>1</w:t>
      </w:r>
      <w:r w:rsidR="00AB2712">
        <w:rPr>
          <w:rFonts w:ascii="Arial Narrow" w:hAnsi="Arial Narrow"/>
          <w:sz w:val="20"/>
          <w:szCs w:val="20"/>
        </w:rPr>
        <w:t>7</w:t>
      </w:r>
      <w:r w:rsidR="00F166BB">
        <w:rPr>
          <w:rFonts w:ascii="Arial Narrow" w:hAnsi="Arial Narrow"/>
          <w:sz w:val="20"/>
          <w:szCs w:val="20"/>
        </w:rPr>
        <w:t>5</w:t>
      </w:r>
      <w:r w:rsidRPr="00BE1CA5">
        <w:rPr>
          <w:rFonts w:ascii="Arial Narrow" w:hAnsi="Arial Narrow"/>
          <w:sz w:val="20"/>
          <w:szCs w:val="20"/>
        </w:rPr>
        <w:t>/202</w:t>
      </w:r>
      <w:r w:rsidR="00B930C8">
        <w:rPr>
          <w:rFonts w:ascii="Arial Narrow" w:hAnsi="Arial Narrow"/>
          <w:sz w:val="20"/>
          <w:szCs w:val="20"/>
        </w:rPr>
        <w:t>4</w:t>
      </w:r>
      <w:r w:rsidRPr="00BE1CA5">
        <w:rPr>
          <w:rFonts w:ascii="Arial Narrow" w:hAnsi="Arial Narrow"/>
          <w:sz w:val="20"/>
          <w:szCs w:val="20"/>
        </w:rPr>
        <w:t xml:space="preserve"> informuje </w:t>
      </w:r>
      <w:r w:rsidR="0000416F">
        <w:rPr>
          <w:rFonts w:ascii="Arial Narrow" w:hAnsi="Arial Narrow"/>
          <w:sz w:val="20"/>
          <w:szCs w:val="20"/>
        </w:rPr>
        <w:t xml:space="preserve">                         </w:t>
      </w:r>
      <w:r w:rsidRPr="00BE1CA5">
        <w:rPr>
          <w:rFonts w:ascii="Arial Narrow" w:hAnsi="Arial Narrow"/>
          <w:sz w:val="20"/>
          <w:szCs w:val="20"/>
        </w:rPr>
        <w:t xml:space="preserve">o </w:t>
      </w:r>
      <w:r w:rsidR="00A703AC">
        <w:rPr>
          <w:rFonts w:ascii="Arial Narrow" w:hAnsi="Arial Narrow"/>
          <w:sz w:val="20"/>
          <w:szCs w:val="20"/>
        </w:rPr>
        <w:t>unieważnieniu</w:t>
      </w:r>
      <w:r w:rsidRPr="00BE1CA5">
        <w:rPr>
          <w:rFonts w:ascii="Arial Narrow" w:hAnsi="Arial Narrow"/>
          <w:sz w:val="20"/>
          <w:szCs w:val="20"/>
        </w:rPr>
        <w:t xml:space="preserve"> postępowania konkursowego w następujący</w:t>
      </w:r>
      <w:r w:rsidR="00F166BB">
        <w:rPr>
          <w:rFonts w:ascii="Arial Narrow" w:hAnsi="Arial Narrow"/>
          <w:sz w:val="20"/>
          <w:szCs w:val="20"/>
        </w:rPr>
        <w:t>m</w:t>
      </w:r>
      <w:r w:rsidRPr="00BE1CA5">
        <w:rPr>
          <w:rFonts w:ascii="Arial Narrow" w:hAnsi="Arial Narrow"/>
          <w:sz w:val="20"/>
          <w:szCs w:val="20"/>
        </w:rPr>
        <w:t xml:space="preserve"> zakres</w:t>
      </w:r>
      <w:r w:rsidR="00F166BB">
        <w:rPr>
          <w:rFonts w:ascii="Arial Narrow" w:hAnsi="Arial Narrow"/>
          <w:sz w:val="20"/>
          <w:szCs w:val="20"/>
        </w:rPr>
        <w:t>ie</w:t>
      </w:r>
      <w:r w:rsidRPr="00BE1CA5">
        <w:rPr>
          <w:rFonts w:ascii="Arial Narrow" w:hAnsi="Arial Narrow"/>
          <w:sz w:val="20"/>
          <w:szCs w:val="20"/>
        </w:rPr>
        <w:t xml:space="preserve"> świadczeń:</w:t>
      </w:r>
      <w:bookmarkStart w:id="0" w:name="_Hlk107389001"/>
    </w:p>
    <w:p w14:paraId="6368BFDB" w14:textId="77777777" w:rsidR="00AB2712" w:rsidRPr="00AB2712" w:rsidRDefault="00AB2712" w:rsidP="00AB2712">
      <w:pPr>
        <w:tabs>
          <w:tab w:val="left" w:pos="10080"/>
        </w:tabs>
        <w:spacing w:after="0" w:line="240" w:lineRule="auto"/>
        <w:jc w:val="both"/>
        <w:rPr>
          <w:rFonts w:ascii="Arial Narrow" w:eastAsia="Calibri" w:hAnsi="Arial Narrow" w:cs="Times New Roman"/>
          <w:b/>
          <w:bCs/>
          <w:sz w:val="20"/>
          <w:szCs w:val="20"/>
        </w:rPr>
      </w:pPr>
      <w:r w:rsidRPr="00AB2712">
        <w:rPr>
          <w:rFonts w:ascii="Arial Narrow" w:eastAsia="Calibri" w:hAnsi="Arial Narrow" w:cs="Times New Roman"/>
          <w:b/>
          <w:bCs/>
          <w:sz w:val="20"/>
          <w:szCs w:val="20"/>
        </w:rPr>
        <w:t xml:space="preserve">III.1. Udzielanie świadczeń zdrowotnych w ramach kontraktu lekarskiego w Zakładzie Medycyny Nuklearnej w zakresie wykonywania zabiegów </w:t>
      </w:r>
      <w:proofErr w:type="spellStart"/>
      <w:r w:rsidRPr="00AB2712">
        <w:rPr>
          <w:rFonts w:ascii="Arial Narrow" w:eastAsia="Calibri" w:hAnsi="Arial Narrow" w:cs="Times New Roman"/>
          <w:b/>
          <w:bCs/>
          <w:sz w:val="20"/>
          <w:szCs w:val="20"/>
        </w:rPr>
        <w:t>radiosynowektomii</w:t>
      </w:r>
      <w:proofErr w:type="spellEnd"/>
      <w:r w:rsidRPr="00AB2712">
        <w:rPr>
          <w:rFonts w:ascii="Arial Narrow" w:eastAsia="Calibri" w:hAnsi="Arial Narrow" w:cs="Times New Roman"/>
          <w:b/>
          <w:bCs/>
          <w:sz w:val="20"/>
          <w:szCs w:val="20"/>
        </w:rPr>
        <w:t xml:space="preserve"> izotopowej  oraz  konsultacji.</w:t>
      </w:r>
    </w:p>
    <w:p w14:paraId="2A6EFD8E" w14:textId="77777777" w:rsidR="00F166BB" w:rsidRPr="00AB2712" w:rsidRDefault="00F166BB" w:rsidP="0000416F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</w:p>
    <w:p w14:paraId="5B64E270" w14:textId="4DD2F6A7" w:rsidR="00BE1CA5" w:rsidRPr="00BE1CA5" w:rsidRDefault="00BE1CA5" w:rsidP="00BE1CA5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Postępowanie </w:t>
      </w:r>
      <w:r w:rsidRPr="00BE1CA5">
        <w:rPr>
          <w:rFonts w:ascii="Arial Narrow" w:hAnsi="Arial Narrow"/>
          <w:bCs/>
          <w:sz w:val="20"/>
          <w:szCs w:val="20"/>
        </w:rPr>
        <w:t>w w/w zakresie zostało unieważnione na podstawie</w:t>
      </w:r>
      <w:r w:rsidRPr="00BE1CA5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 rozdz. XI. pkt 1.1.1. </w:t>
      </w:r>
      <w:r w:rsidRPr="00BE1CA5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F166BB">
        <w:rPr>
          <w:rFonts w:ascii="Arial Narrow" w:hAnsi="Arial Narrow"/>
          <w:sz w:val="20"/>
          <w:szCs w:val="20"/>
        </w:rPr>
        <w:t>1</w:t>
      </w:r>
      <w:r w:rsidR="00AB2712">
        <w:rPr>
          <w:rFonts w:ascii="Arial Narrow" w:hAnsi="Arial Narrow"/>
          <w:sz w:val="20"/>
          <w:szCs w:val="20"/>
        </w:rPr>
        <w:t>75</w:t>
      </w:r>
      <w:bookmarkStart w:id="1" w:name="_GoBack"/>
      <w:bookmarkEnd w:id="1"/>
      <w:r w:rsidRPr="00BE1CA5">
        <w:rPr>
          <w:rFonts w:ascii="Arial Narrow" w:hAnsi="Arial Narrow"/>
          <w:sz w:val="20"/>
          <w:szCs w:val="20"/>
        </w:rPr>
        <w:t>/202</w:t>
      </w:r>
      <w:r w:rsidR="00B930C8">
        <w:rPr>
          <w:rFonts w:ascii="Arial Narrow" w:hAnsi="Arial Narrow"/>
          <w:sz w:val="20"/>
          <w:szCs w:val="20"/>
        </w:rPr>
        <w:t>4</w:t>
      </w:r>
      <w:r w:rsidRPr="00BE1CA5">
        <w:rPr>
          <w:rFonts w:ascii="Arial Narrow" w:hAnsi="Arial Narrow"/>
          <w:sz w:val="20"/>
          <w:szCs w:val="20"/>
        </w:rPr>
        <w:t>.</w:t>
      </w:r>
    </w:p>
    <w:bookmarkEnd w:id="0"/>
    <w:p w14:paraId="7A85D7B6" w14:textId="77777777" w:rsidR="00BE1CA5" w:rsidRPr="00BE1CA5" w:rsidRDefault="00BE1CA5" w:rsidP="00BE1CA5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</w:p>
    <w:p w14:paraId="7BB16523" w14:textId="77777777" w:rsidR="00BE1CA5" w:rsidRPr="00BE1CA5" w:rsidRDefault="00BE1CA5" w:rsidP="00BE1CA5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>Ogłoszenie o unieważnieniu konkursu ofert zamieszczone zostaje na tablicy informacyjnej w siedzibie Szpitali Pomorskich Sp. z o.o. przy ul. Powstania Styczniowego 1, 81-519 Gdynia oraz na stronie internetowej www.szpitalepomorskie.eu</w:t>
      </w:r>
    </w:p>
    <w:p w14:paraId="5F81F203" w14:textId="77777777" w:rsidR="00BE1CA5" w:rsidRPr="00BE1CA5" w:rsidRDefault="00BE1CA5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172E5880" w14:textId="77777777" w:rsidR="00BE1CA5" w:rsidRPr="00BE1CA5" w:rsidRDefault="00BE1CA5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04FA5E74" w14:textId="480716AB" w:rsidR="00F20777" w:rsidRPr="00BE1CA5" w:rsidRDefault="00CD0D90">
      <w:pPr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ascii="Arial Narrow" w:hAnsi="Arial Narrow"/>
          <w:sz w:val="20"/>
          <w:szCs w:val="20"/>
        </w:rPr>
        <w:t>Zarząd Szpitali Pomorskich Sp. z o.o.</w:t>
      </w:r>
      <w:r w:rsidRPr="00BE1CA5">
        <w:rPr>
          <w:rFonts w:ascii="Arial Narrow" w:hAnsi="Arial Narrow"/>
          <w:sz w:val="20"/>
          <w:szCs w:val="20"/>
        </w:rPr>
        <w:t xml:space="preserve">                                     </w:t>
      </w:r>
    </w:p>
    <w:p w14:paraId="2B52AE00" w14:textId="4366D6AA" w:rsidR="00662DB9" w:rsidRDefault="00662DB9">
      <w:pPr>
        <w:rPr>
          <w:rFonts w:ascii="Arial Narrow" w:hAnsi="Arial Narrow"/>
          <w:sz w:val="20"/>
          <w:szCs w:val="20"/>
        </w:rPr>
      </w:pPr>
    </w:p>
    <w:p w14:paraId="259857A2" w14:textId="77777777" w:rsidR="00662DB9" w:rsidRPr="00662DB9" w:rsidRDefault="00662DB9" w:rsidP="00662DB9">
      <w:pPr>
        <w:rPr>
          <w:rFonts w:ascii="Arial Narrow" w:hAnsi="Arial Narrow"/>
          <w:sz w:val="20"/>
          <w:szCs w:val="20"/>
        </w:rPr>
      </w:pPr>
    </w:p>
    <w:p w14:paraId="5E94B9FB" w14:textId="77777777" w:rsidR="00662DB9" w:rsidRPr="00662DB9" w:rsidRDefault="00662DB9" w:rsidP="00662DB9">
      <w:pPr>
        <w:rPr>
          <w:rFonts w:ascii="Arial Narrow" w:hAnsi="Arial Narrow"/>
          <w:sz w:val="20"/>
          <w:szCs w:val="20"/>
        </w:rPr>
      </w:pPr>
    </w:p>
    <w:p w14:paraId="14E22041" w14:textId="77777777" w:rsidR="00662DB9" w:rsidRPr="00662DB9" w:rsidRDefault="00662DB9" w:rsidP="00662DB9">
      <w:pPr>
        <w:rPr>
          <w:rFonts w:ascii="Arial Narrow" w:hAnsi="Arial Narrow"/>
          <w:sz w:val="20"/>
          <w:szCs w:val="20"/>
        </w:rPr>
      </w:pPr>
    </w:p>
    <w:p w14:paraId="7EE3489E" w14:textId="77777777" w:rsidR="00662DB9" w:rsidRPr="00662DB9" w:rsidRDefault="00662DB9" w:rsidP="00662DB9">
      <w:pPr>
        <w:rPr>
          <w:rFonts w:ascii="Arial Narrow" w:hAnsi="Arial Narrow"/>
          <w:sz w:val="20"/>
          <w:szCs w:val="20"/>
        </w:rPr>
      </w:pPr>
    </w:p>
    <w:p w14:paraId="0DC8E662" w14:textId="77777777" w:rsidR="00662DB9" w:rsidRPr="00662DB9" w:rsidRDefault="00662DB9" w:rsidP="00662DB9">
      <w:pPr>
        <w:rPr>
          <w:rFonts w:ascii="Arial Narrow" w:hAnsi="Arial Narrow"/>
          <w:sz w:val="20"/>
          <w:szCs w:val="20"/>
        </w:rPr>
      </w:pPr>
    </w:p>
    <w:p w14:paraId="436D5BDE" w14:textId="77777777" w:rsidR="00662DB9" w:rsidRPr="00662DB9" w:rsidRDefault="00662DB9" w:rsidP="00662DB9">
      <w:pPr>
        <w:rPr>
          <w:rFonts w:ascii="Arial Narrow" w:hAnsi="Arial Narrow"/>
          <w:sz w:val="20"/>
          <w:szCs w:val="20"/>
        </w:rPr>
      </w:pPr>
    </w:p>
    <w:p w14:paraId="5B461963" w14:textId="556A37FA" w:rsidR="00662DB9" w:rsidRDefault="00662DB9" w:rsidP="00662DB9">
      <w:pPr>
        <w:rPr>
          <w:rFonts w:ascii="Arial Narrow" w:hAnsi="Arial Narrow"/>
          <w:sz w:val="20"/>
          <w:szCs w:val="20"/>
        </w:rPr>
      </w:pPr>
    </w:p>
    <w:p w14:paraId="66F253F9" w14:textId="798C75B5" w:rsidR="00662DB9" w:rsidRDefault="00662DB9" w:rsidP="00662DB9">
      <w:pPr>
        <w:rPr>
          <w:rFonts w:ascii="Arial Narrow" w:hAnsi="Arial Narrow"/>
          <w:sz w:val="20"/>
          <w:szCs w:val="20"/>
        </w:rPr>
      </w:pPr>
    </w:p>
    <w:p w14:paraId="1C8CA36E" w14:textId="77777777" w:rsidR="00F20777" w:rsidRPr="00662DB9" w:rsidRDefault="00F20777" w:rsidP="00662DB9">
      <w:pPr>
        <w:jc w:val="center"/>
        <w:rPr>
          <w:rFonts w:ascii="Arial Narrow" w:hAnsi="Arial Narrow"/>
          <w:sz w:val="20"/>
          <w:szCs w:val="20"/>
        </w:rPr>
      </w:pPr>
    </w:p>
    <w:sectPr w:rsidR="00F20777" w:rsidRPr="00662DB9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E3E8531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C307EC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C307EC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416F"/>
    <w:rsid w:val="00054BD8"/>
    <w:rsid w:val="00101E2D"/>
    <w:rsid w:val="0012172A"/>
    <w:rsid w:val="00125B0C"/>
    <w:rsid w:val="001268A4"/>
    <w:rsid w:val="00144B8A"/>
    <w:rsid w:val="00151062"/>
    <w:rsid w:val="001A56F1"/>
    <w:rsid w:val="001B60F1"/>
    <w:rsid w:val="001E18E9"/>
    <w:rsid w:val="00215EC9"/>
    <w:rsid w:val="0023074C"/>
    <w:rsid w:val="00265C0D"/>
    <w:rsid w:val="00267044"/>
    <w:rsid w:val="002A77B1"/>
    <w:rsid w:val="00344AD2"/>
    <w:rsid w:val="00375EE9"/>
    <w:rsid w:val="003D48E1"/>
    <w:rsid w:val="004607EB"/>
    <w:rsid w:val="004656D4"/>
    <w:rsid w:val="004725EA"/>
    <w:rsid w:val="00484BD8"/>
    <w:rsid w:val="004D24C0"/>
    <w:rsid w:val="00522C07"/>
    <w:rsid w:val="00581E24"/>
    <w:rsid w:val="00600476"/>
    <w:rsid w:val="00656E84"/>
    <w:rsid w:val="00662DB9"/>
    <w:rsid w:val="00692527"/>
    <w:rsid w:val="00742BD6"/>
    <w:rsid w:val="00772866"/>
    <w:rsid w:val="007762CF"/>
    <w:rsid w:val="00781BC0"/>
    <w:rsid w:val="007B4B56"/>
    <w:rsid w:val="007B6969"/>
    <w:rsid w:val="007C17CA"/>
    <w:rsid w:val="00822BAF"/>
    <w:rsid w:val="008368DE"/>
    <w:rsid w:val="00850762"/>
    <w:rsid w:val="008C6181"/>
    <w:rsid w:val="008E3119"/>
    <w:rsid w:val="00931873"/>
    <w:rsid w:val="00983D8F"/>
    <w:rsid w:val="009B7280"/>
    <w:rsid w:val="00A54BE6"/>
    <w:rsid w:val="00A56F12"/>
    <w:rsid w:val="00A703AC"/>
    <w:rsid w:val="00AA25B2"/>
    <w:rsid w:val="00AA48E5"/>
    <w:rsid w:val="00AB1CC7"/>
    <w:rsid w:val="00AB2712"/>
    <w:rsid w:val="00B2227A"/>
    <w:rsid w:val="00B33E3E"/>
    <w:rsid w:val="00B6735C"/>
    <w:rsid w:val="00B930C8"/>
    <w:rsid w:val="00BC308A"/>
    <w:rsid w:val="00BE1CA5"/>
    <w:rsid w:val="00C066BD"/>
    <w:rsid w:val="00C307EC"/>
    <w:rsid w:val="00C35073"/>
    <w:rsid w:val="00C87E64"/>
    <w:rsid w:val="00CD0D90"/>
    <w:rsid w:val="00D33839"/>
    <w:rsid w:val="00D468CF"/>
    <w:rsid w:val="00D7010B"/>
    <w:rsid w:val="00DB0AD0"/>
    <w:rsid w:val="00DC0768"/>
    <w:rsid w:val="00DC4202"/>
    <w:rsid w:val="00DD648C"/>
    <w:rsid w:val="00DE0D25"/>
    <w:rsid w:val="00E23831"/>
    <w:rsid w:val="00E42D6A"/>
    <w:rsid w:val="00E75575"/>
    <w:rsid w:val="00EF6A7D"/>
    <w:rsid w:val="00F10C97"/>
    <w:rsid w:val="00F166BB"/>
    <w:rsid w:val="00F20777"/>
    <w:rsid w:val="00F27968"/>
    <w:rsid w:val="00F70779"/>
    <w:rsid w:val="00FC7F29"/>
    <w:rsid w:val="00FD5637"/>
    <w:rsid w:val="00FE0095"/>
    <w:rsid w:val="00FF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customStyle="1" w:styleId="Standard">
    <w:name w:val="Standard"/>
    <w:uiPriority w:val="99"/>
    <w:rsid w:val="00DD648C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5D0FB-855B-4D25-8F7E-7E5CDB8D5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</cp:revision>
  <cp:lastPrinted>2024-06-07T10:24:00Z</cp:lastPrinted>
  <dcterms:created xsi:type="dcterms:W3CDTF">2024-08-08T07:20:00Z</dcterms:created>
  <dcterms:modified xsi:type="dcterms:W3CDTF">2024-08-08T07:31:00Z</dcterms:modified>
</cp:coreProperties>
</file>