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87C3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87C30">
        <w:rPr>
          <w:rFonts w:ascii="Fira Sans Condensed SemiBold" w:hAnsi="Fira Sans Condensed SemiBold" w:cs="Arial"/>
          <w:sz w:val="14"/>
          <w:szCs w:val="14"/>
        </w:rPr>
        <w:t> </w:t>
      </w:r>
    </w:p>
    <w:p w14:paraId="78E235B1" w14:textId="1CFE594F" w:rsidR="00F71518" w:rsidRPr="00D87C30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87C3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031C5" w:rsidRPr="00D87C30">
        <w:rPr>
          <w:rFonts w:ascii="Times New Roman" w:hAnsi="Times New Roman"/>
          <w:b/>
          <w:color w:val="auto"/>
          <w:sz w:val="20"/>
          <w:szCs w:val="20"/>
        </w:rPr>
        <w:t>1</w:t>
      </w:r>
      <w:r w:rsidR="00526F7C" w:rsidRPr="00D87C30">
        <w:rPr>
          <w:rFonts w:ascii="Times New Roman" w:hAnsi="Times New Roman"/>
          <w:b/>
          <w:color w:val="auto"/>
          <w:sz w:val="20"/>
          <w:szCs w:val="20"/>
        </w:rPr>
        <w:t>86</w:t>
      </w:r>
      <w:r w:rsidR="003A032D" w:rsidRPr="00D87C3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D87C30">
        <w:rPr>
          <w:rFonts w:ascii="Times New Roman" w:hAnsi="Times New Roman"/>
          <w:b/>
          <w:color w:val="auto"/>
          <w:sz w:val="20"/>
          <w:szCs w:val="20"/>
        </w:rPr>
        <w:t>4</w:t>
      </w:r>
      <w:r w:rsidRPr="00D87C30">
        <w:rPr>
          <w:rFonts w:ascii="Times New Roman" w:hAnsi="Times New Roman"/>
          <w:b/>
          <w:color w:val="auto"/>
          <w:sz w:val="20"/>
          <w:szCs w:val="20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D87C30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D87C30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D87C30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D87C30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D87C30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D87C30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D87C30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D87C30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D87C30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2D570CFF" w14:textId="77777777" w:rsidR="00F71518" w:rsidRPr="00D87C30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D87C30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D87C30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D87C30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D87C30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D87C30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D87C30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D87C30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Oferuję 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D87C30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D87C30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87C30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87C30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D87C30" w:rsidRPr="00D87C30" w14:paraId="0444A9C4" w14:textId="77777777" w:rsidTr="00526F7C">
        <w:trPr>
          <w:trHeight w:val="79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526F7C" w:rsidRPr="00D87C30" w:rsidRDefault="00526F7C" w:rsidP="0052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526F7C" w:rsidRPr="00D87C30" w:rsidRDefault="00526F7C" w:rsidP="0052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526F7C" w:rsidRPr="00D87C30" w:rsidRDefault="00526F7C" w:rsidP="0052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20ECAC95" w:rsidR="00526F7C" w:rsidRPr="00D87C30" w:rsidRDefault="00526F7C" w:rsidP="0052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 (stawka podstawowa*)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046A7CDC" w14:textId="7C788B2B" w:rsidR="00526F7C" w:rsidRPr="00D87C30" w:rsidRDefault="00526F7C" w:rsidP="0052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min.- max. </w:t>
            </w:r>
            <w:r w:rsidRPr="00D87C3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(przy czym minimalna liczba godzin nie może wynosić mniej niż </w:t>
            </w:r>
            <w:r w:rsidR="00654CA2" w:rsidRPr="00D87C3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>60</w:t>
            </w:r>
            <w:r w:rsidRPr="00D87C30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 godzin)</w:t>
            </w:r>
          </w:p>
        </w:tc>
      </w:tr>
      <w:tr w:rsidR="00D87C30" w:rsidRPr="00D87C30" w14:paraId="23F7F124" w14:textId="77777777" w:rsidTr="00526F7C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D87C30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D87C30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D87C30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D87C30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D87C30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87C30" w:rsidRPr="00D87C30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D87C30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0A0AD136" w:rsidR="00D031C5" w:rsidRPr="00D87C30" w:rsidRDefault="00526F7C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C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III.1. Udzielanie świadczeń zdrowotnych </w:t>
            </w:r>
            <w:r w:rsidRPr="00D87C3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przez </w:t>
            </w:r>
            <w:r w:rsidRPr="00D87C3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pielęgniarkę/pielęgniarza w Szpitalnym Oddziale Ratunkowym - dyżury</w:t>
            </w:r>
            <w:r w:rsidR="00E45C7C" w:rsidRPr="00D87C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D87C30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D87C30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D87C30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D87C30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D87C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D87C30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  <w:u w:val="single"/>
        </w:rPr>
        <w:t>Uwaga:</w:t>
      </w:r>
    </w:p>
    <w:p w14:paraId="322C51B8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zgodnie </w:t>
      </w:r>
      <w:r w:rsidRPr="00D87C30">
        <w:rPr>
          <w:rFonts w:ascii="Times New Roman" w:hAnsi="Times New Roman"/>
          <w:sz w:val="20"/>
          <w:szCs w:val="20"/>
        </w:rPr>
        <w:br/>
        <w:t xml:space="preserve">z opisem w tabeli. </w:t>
      </w:r>
    </w:p>
    <w:p w14:paraId="6947C659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191419E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3C8EF27C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*stawka podstawowa za godzinę udzielania świadczeń od poniedziałku do piątku </w:t>
      </w:r>
      <w:r w:rsidRPr="00D87C30">
        <w:rPr>
          <w:rFonts w:ascii="Times New Roman" w:eastAsia="Times New Roman" w:hAnsi="Times New Roman"/>
          <w:sz w:val="20"/>
          <w:szCs w:val="14"/>
          <w:lang w:eastAsia="pl-PL"/>
        </w:rPr>
        <w:t>w godz.7.00-7.00 dnia następnego</w:t>
      </w:r>
      <w:r w:rsidRPr="00D87C30">
        <w:rPr>
          <w:rFonts w:ascii="Times New Roman" w:hAnsi="Times New Roman"/>
          <w:sz w:val="20"/>
          <w:szCs w:val="20"/>
        </w:rPr>
        <w:t xml:space="preserve"> bez uwzględnienia następujących dodatków, o które stawka podstawowa ulegnie zwiększeniu:</w:t>
      </w:r>
    </w:p>
    <w:p w14:paraId="52F95FB4" w14:textId="77777777" w:rsidR="00526F7C" w:rsidRPr="00D87C30" w:rsidRDefault="00526F7C" w:rsidP="00526F7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dodatek 20% do stawki podstawowej za pracę w weekendy (sobota i niedziela </w:t>
      </w:r>
      <w:r w:rsidRPr="00D87C30">
        <w:rPr>
          <w:rFonts w:ascii="Times New Roman" w:eastAsia="Times New Roman" w:hAnsi="Times New Roman"/>
          <w:sz w:val="20"/>
          <w:szCs w:val="14"/>
          <w:lang w:eastAsia="pl-PL"/>
        </w:rPr>
        <w:t>w godz.7.00-7.00 dnia następnego</w:t>
      </w:r>
      <w:r w:rsidRPr="00D87C30">
        <w:rPr>
          <w:rFonts w:ascii="Times New Roman" w:hAnsi="Times New Roman"/>
          <w:sz w:val="20"/>
          <w:szCs w:val="20"/>
        </w:rPr>
        <w:t>);</w:t>
      </w:r>
    </w:p>
    <w:p w14:paraId="43D96DD5" w14:textId="77777777" w:rsidR="00526F7C" w:rsidRPr="00D87C30" w:rsidRDefault="00526F7C" w:rsidP="00526F7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dodatek 50% do stawki podstawowej za pracę w święta newralgiczne (</w:t>
      </w:r>
      <w:r w:rsidRPr="00D87C30">
        <w:rPr>
          <w:rFonts w:ascii="Times New Roman" w:eastAsia="Times New Roman" w:hAnsi="Times New Roman"/>
          <w:sz w:val="20"/>
          <w:szCs w:val="14"/>
          <w:lang w:eastAsia="pl-PL"/>
        </w:rPr>
        <w:t>24.12 w godz.7.00-7.00 dnia następnego, 25.12 w godz. 7.00-7.00 dnia następnego; 26.12 w godz. 7.00-7.00 dnia następnego, 31.12. w godz. 7.00-7.00 dnia następnego, 01.01. w godz. 7.00-7.00 dnia następnego, niedzielę Wielkanocną w godz. 7.00-7.00 dnia następnego i poniedziałek Wielkanocny w godz. 7.00-7.00 dnia następnego, weekend majowy 1-3 maj każdy dzień w godz. 7.00-7.00 dnia następnego).</w:t>
      </w:r>
    </w:p>
    <w:p w14:paraId="5AF1B592" w14:textId="07575E5F" w:rsidR="00F71518" w:rsidRPr="00D87C30" w:rsidRDefault="00526F7C" w:rsidP="00410EC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</w:rPr>
        <w:lastRenderedPageBreak/>
        <w:t>Uwaga: W przypadku świadczenia dyżuru przypadającego w dni wskazane w pkt. b) powyżej będące jednocześnie dniem przypadającym w soboty lub niedziele obowiązuje wyłącznie wynagrodzenie wskazane w pkt. b). Stawki ujęte w pkt. a) i b) powyżej nie sumują się.</w:t>
      </w:r>
    </w:p>
    <w:p w14:paraId="58443CA8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D87C30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D87C30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D87C30">
        <w:rPr>
          <w:rFonts w:ascii="Times New Roman" w:hAnsi="Times New Roman"/>
          <w:sz w:val="20"/>
          <w:szCs w:val="20"/>
        </w:rPr>
        <w:t>łem</w:t>
      </w:r>
      <w:proofErr w:type="spellEnd"/>
      <w:r w:rsidRPr="00D87C30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D87C30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0B3E731A" w:rsidR="00816B0D" w:rsidRPr="00D87C30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D87C30">
        <w:rPr>
          <w:rFonts w:ascii="Times New Roman" w:hAnsi="Times New Roman"/>
          <w:bCs/>
          <w:sz w:val="20"/>
          <w:szCs w:val="20"/>
        </w:rPr>
        <w:br/>
        <w:t xml:space="preserve">o </w:t>
      </w:r>
      <w:r w:rsidR="00526F7C" w:rsidRPr="00D87C30">
        <w:rPr>
          <w:rFonts w:ascii="Times New Roman" w:hAnsi="Times New Roman"/>
          <w:bCs/>
          <w:sz w:val="20"/>
          <w:szCs w:val="20"/>
        </w:rPr>
        <w:t>30</w:t>
      </w:r>
      <w:r w:rsidRPr="00D87C30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29E0C1AB" w14:textId="213F13A7" w:rsidR="00816B0D" w:rsidRPr="00D87C30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D87C3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D87C30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D87C30" w:rsidRPr="00D87C30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Pr="00D87C30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D87C30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D87C30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D87C30" w:rsidRPr="00D87C30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D87C30" w:rsidRPr="00D87C30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D87C30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D87C30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D87C30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7E64A7E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526510F3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D87C30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5CCCAD7C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87C30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D87C30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D87C30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91788F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hAnsi="Times New Roman"/>
          <w:sz w:val="20"/>
          <w:szCs w:val="20"/>
        </w:rPr>
        <w:t xml:space="preserve">, do którego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87C30">
        <w:rPr>
          <w:rFonts w:ascii="Times New Roman" w:hAnsi="Times New Roman"/>
          <w:sz w:val="20"/>
          <w:szCs w:val="20"/>
        </w:rPr>
        <w:t>pięciu lat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87C30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87C30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D87C30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D87C30">
        <w:t xml:space="preserve">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87C30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D87C30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D87C30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D87C30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</w:t>
      </w:r>
      <w:r w:rsidR="005D0918" w:rsidRPr="00D87C30">
        <w:rPr>
          <w:rFonts w:ascii="Times New Roman" w:hAnsi="Times New Roman"/>
          <w:sz w:val="20"/>
          <w:szCs w:val="20"/>
        </w:rPr>
        <w:t>/pielęgniarza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D87C30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D87C30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D87C30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D87C30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D87C30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D87C30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D87C30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D87C30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D87C30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D87C30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D87C3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Pr="00D87C30" w:rsidRDefault="008368DE"/>
    <w:sectPr w:rsidR="008368DE" w:rsidRPr="00D87C30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10ECE"/>
    <w:rsid w:val="004656D4"/>
    <w:rsid w:val="004725EA"/>
    <w:rsid w:val="00513CE6"/>
    <w:rsid w:val="00522C07"/>
    <w:rsid w:val="00526F7C"/>
    <w:rsid w:val="005302A8"/>
    <w:rsid w:val="00581E24"/>
    <w:rsid w:val="005D0918"/>
    <w:rsid w:val="00600476"/>
    <w:rsid w:val="00601365"/>
    <w:rsid w:val="00636259"/>
    <w:rsid w:val="00652645"/>
    <w:rsid w:val="00654CA2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1788F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E3221"/>
    <w:rsid w:val="00D031C5"/>
    <w:rsid w:val="00D3619A"/>
    <w:rsid w:val="00D468CF"/>
    <w:rsid w:val="00D87C30"/>
    <w:rsid w:val="00DC0768"/>
    <w:rsid w:val="00DC4202"/>
    <w:rsid w:val="00DE0D25"/>
    <w:rsid w:val="00E42D6A"/>
    <w:rsid w:val="00E45C7C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5444-284A-485C-AE24-A2F3CC26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37</cp:revision>
  <cp:lastPrinted>2024-07-09T09:05:00Z</cp:lastPrinted>
  <dcterms:created xsi:type="dcterms:W3CDTF">2022-07-22T08:11:00Z</dcterms:created>
  <dcterms:modified xsi:type="dcterms:W3CDTF">2024-08-16T08:18:00Z</dcterms:modified>
</cp:coreProperties>
</file>