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785D8CC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85BD6">
        <w:rPr>
          <w:rFonts w:ascii="Times New Roman" w:hAnsi="Times New Roman"/>
          <w:b/>
          <w:sz w:val="20"/>
          <w:szCs w:val="20"/>
        </w:rPr>
        <w:t>167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95FB589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B12680">
              <w:rPr>
                <w:rFonts w:ascii="Times New Roman" w:hAnsi="Times New Roman"/>
                <w:b/>
                <w:bCs/>
                <w:sz w:val="20"/>
                <w:szCs w:val="20"/>
              </w:rPr>
              <w:t>, w tym</w:t>
            </w:r>
            <w:r w:rsidR="00B12680" w:rsidRPr="00B1268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1268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dla zakresu III. 2 i III. 3 </w:t>
            </w:r>
            <w:r w:rsidR="00B12680" w:rsidRPr="00B126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minimum 2 lata doświadczenia w zakresie kierowania/koordynowania komórką organizacyjną zakładu leczniczego</w:t>
            </w:r>
            <w:bookmarkStart w:id="0" w:name="_GoBack"/>
            <w:bookmarkEnd w:id="0"/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7B51B0">
        <w:trPr>
          <w:trHeight w:val="295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85BD6"/>
    <w:rsid w:val="002A77B1"/>
    <w:rsid w:val="00344AD2"/>
    <w:rsid w:val="00375EE9"/>
    <w:rsid w:val="003A0643"/>
    <w:rsid w:val="003D48E1"/>
    <w:rsid w:val="003F7DF7"/>
    <w:rsid w:val="004656D4"/>
    <w:rsid w:val="004725EA"/>
    <w:rsid w:val="00492B78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51B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5234A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12680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FE8E-3F07-4343-830D-0E98DD8C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dcterms:created xsi:type="dcterms:W3CDTF">2024-08-02T08:23:00Z</dcterms:created>
  <dcterms:modified xsi:type="dcterms:W3CDTF">2024-08-02T08:23:00Z</dcterms:modified>
</cp:coreProperties>
</file>