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1DB1DB8D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F82E5C">
        <w:rPr>
          <w:rFonts w:ascii="Times New Roman" w:hAnsi="Times New Roman"/>
          <w:bCs/>
          <w:sz w:val="20"/>
          <w:szCs w:val="20"/>
        </w:rPr>
        <w:t>16.</w:t>
      </w:r>
      <w:r w:rsidR="00281817">
        <w:rPr>
          <w:rFonts w:ascii="Times New Roman" w:hAnsi="Times New Roman"/>
          <w:bCs/>
          <w:sz w:val="20"/>
          <w:szCs w:val="20"/>
        </w:rPr>
        <w:t>09</w:t>
      </w:r>
      <w:r w:rsidR="00B342C6" w:rsidRPr="00B342C6">
        <w:rPr>
          <w:rFonts w:ascii="Times New Roman" w:hAnsi="Times New Roman"/>
          <w:bCs/>
          <w:sz w:val="20"/>
          <w:szCs w:val="20"/>
        </w:rPr>
        <w:t>.2024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777BE4A0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281817">
        <w:rPr>
          <w:rFonts w:ascii="Times New Roman" w:hAnsi="Times New Roman"/>
          <w:b/>
          <w:sz w:val="20"/>
          <w:szCs w:val="20"/>
        </w:rPr>
        <w:t>223</w:t>
      </w:r>
      <w:r w:rsidR="00B342C6" w:rsidRPr="00B342C6">
        <w:rPr>
          <w:rFonts w:ascii="Times New Roman" w:hAnsi="Times New Roman"/>
          <w:b/>
          <w:sz w:val="20"/>
          <w:szCs w:val="20"/>
        </w:rPr>
        <w:t>/2024</w:t>
      </w:r>
    </w:p>
    <w:p w14:paraId="67F52056" w14:textId="62916C26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ZAKRES CZYNNOŚCI: </w:t>
      </w:r>
      <w:r w:rsidRPr="00B342C6">
        <w:rPr>
          <w:rFonts w:ascii="Times New Roman" w:hAnsi="Times New Roman"/>
          <w:b/>
          <w:sz w:val="20"/>
          <w:szCs w:val="20"/>
        </w:rPr>
        <w:t>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7081CDA" w14:textId="66FEB42D" w:rsidR="00F16692" w:rsidRPr="00B342C6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</w:t>
      </w:r>
      <w:r w:rsidR="005729E5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/pielęgniarza</w:t>
      </w:r>
      <w:r w:rsidR="00B342C6"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F053D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 </w:t>
      </w:r>
      <w:r w:rsidR="00B342C6"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Oddziale Anestezjologii </w:t>
      </w:r>
      <w:r w:rsidR="0028181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="00B342C6"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 Intensywnej Terapii</w:t>
      </w:r>
    </w:p>
    <w:p w14:paraId="2673A840" w14:textId="3E0A6DB3" w:rsidR="0045548B" w:rsidRDefault="0045548B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62D6111" w14:textId="5D219FCF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</w:t>
      </w:r>
      <w:r w:rsidR="00B342C6"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</w:t>
      </w:r>
      <w:r w:rsid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>r</w:t>
      </w:r>
      <w:r w:rsidR="001B3579">
        <w:rPr>
          <w:rFonts w:ascii="Times New Roman" w:hAnsi="Times New Roman"/>
          <w:kern w:val="3"/>
          <w:sz w:val="20"/>
          <w:szCs w:val="20"/>
          <w:shd w:val="clear" w:color="auto" w:fill="FFFFFF"/>
        </w:rPr>
        <w:t>ki</w:t>
      </w:r>
      <w:r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>/pielęgniarz</w:t>
      </w:r>
      <w:r w:rsid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B342C6">
        <w:rPr>
          <w:rFonts w:ascii="Times New Roman" w:hAnsi="Times New Roman"/>
          <w:bCs/>
          <w:kern w:val="3"/>
          <w:sz w:val="20"/>
          <w:szCs w:val="20"/>
        </w:rPr>
        <w:t xml:space="preserve"> Oddziale </w:t>
      </w:r>
      <w:r w:rsidR="00B342C6" w:rsidRPr="00B342C6">
        <w:rPr>
          <w:rFonts w:ascii="Times New Roman" w:hAnsi="Times New Roman"/>
          <w:bCs/>
          <w:kern w:val="3"/>
          <w:sz w:val="20"/>
          <w:szCs w:val="20"/>
        </w:rPr>
        <w:t>Anestezjologii i Intensywnej Terapii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Jagalskiego 10 – Szpital Specjalistyczny im. F. Ceynowy w Wejherowie zgodnie z harmonogramem ustalonym przez Udzielającego zamówienia. </w:t>
      </w:r>
    </w:p>
    <w:p w14:paraId="45F1B73F" w14:textId="77777777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50FD635" w14:textId="60795C73" w:rsidR="0045548B" w:rsidRDefault="0045548B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7A0C37">
        <w:rPr>
          <w:rFonts w:ascii="Times New Roman" w:hAnsi="Times New Roman"/>
          <w:sz w:val="20"/>
          <w:szCs w:val="20"/>
          <w:u w:val="single"/>
        </w:rPr>
        <w:br/>
        <w:t>744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A0C37">
        <w:rPr>
          <w:rFonts w:ascii="Times New Roman" w:hAnsi="Times New Roman"/>
          <w:sz w:val="20"/>
          <w:szCs w:val="20"/>
          <w:u w:val="single"/>
        </w:rPr>
        <w:t xml:space="preserve">godziny </w:t>
      </w:r>
      <w:r w:rsidRPr="00B342C6">
        <w:rPr>
          <w:rFonts w:ascii="Times New Roman" w:hAnsi="Times New Roman"/>
          <w:sz w:val="20"/>
          <w:szCs w:val="20"/>
          <w:u w:val="single"/>
        </w:rPr>
        <w:t>zgodnie z harmonogramem ustalonym przez Udzielającego zamówienia.</w:t>
      </w:r>
    </w:p>
    <w:p w14:paraId="61BAFD5E" w14:textId="5D96E92C" w:rsidR="00281817" w:rsidRDefault="00281817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07A1DDC" w14:textId="77777777" w:rsidR="0045548B" w:rsidRDefault="0045548B" w:rsidP="0045548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74633D1B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43D886CF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1" w:name="_Hlk59623705"/>
      <w:r w:rsidRPr="00B342C6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B342C6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</w:t>
      </w:r>
      <w:r w:rsidRPr="00B342C6">
        <w:rPr>
          <w:rFonts w:ascii="Times New Roman" w:hAnsi="Times New Roman"/>
          <w:sz w:val="20"/>
          <w:szCs w:val="20"/>
          <w:lang w:eastAsia="pl-PL"/>
        </w:rPr>
        <w:t>pielęgniarki i położnej</w:t>
      </w:r>
      <w:r w:rsidRPr="007259B9">
        <w:rPr>
          <w:rFonts w:ascii="Times New Roman" w:hAnsi="Times New Roman"/>
          <w:sz w:val="20"/>
          <w:szCs w:val="20"/>
          <w:lang w:eastAsia="pl-PL"/>
        </w:rPr>
        <w:t xml:space="preserve"> 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o samorządzie </w:t>
      </w:r>
      <w:r w:rsidRPr="00B342C6">
        <w:rPr>
          <w:rFonts w:ascii="Times New Roman" w:hAnsi="Times New Roman"/>
          <w:sz w:val="20"/>
          <w:szCs w:val="20"/>
          <w:lang w:eastAsia="pl-PL"/>
        </w:rPr>
        <w:t>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1E2C3D41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236B79D" w14:textId="613022C7" w:rsidR="001C0C9B" w:rsidRPr="007259B9" w:rsidRDefault="001C0C9B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="00B342C6" w:rsidRPr="00B342C6">
        <w:rPr>
          <w:rFonts w:ascii="Times New Roman" w:hAnsi="Times New Roman"/>
          <w:b/>
          <w:i/>
          <w:sz w:val="20"/>
          <w:szCs w:val="20"/>
        </w:rPr>
        <w:t>pielęgniarki/pielęgniarze</w:t>
      </w:r>
      <w:r>
        <w:rPr>
          <w:rFonts w:ascii="Times New Roman" w:hAnsi="Times New Roman"/>
          <w:b/>
          <w:i/>
          <w:sz w:val="20"/>
          <w:szCs w:val="20"/>
        </w:rPr>
        <w:t xml:space="preserve">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B342C6" w:rsidRPr="00B342C6">
        <w:rPr>
          <w:rFonts w:ascii="Times New Roman" w:hAnsi="Times New Roman"/>
          <w:b/>
          <w:i/>
          <w:sz w:val="20"/>
          <w:szCs w:val="20"/>
        </w:rPr>
        <w:t>3</w:t>
      </w:r>
      <w:r>
        <w:rPr>
          <w:rFonts w:ascii="Times New Roman" w:hAnsi="Times New Roman"/>
          <w:b/>
          <w:i/>
          <w:sz w:val="20"/>
          <w:szCs w:val="20"/>
        </w:rPr>
        <w:t xml:space="preserve"> miesiące;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D735842" w14:textId="7FED74F6" w:rsidR="00896743" w:rsidRPr="007A0C37" w:rsidRDefault="00896743" w:rsidP="008967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131349741"/>
      <w:bookmarkStart w:id="3" w:name="_Hlk42453181"/>
      <w:bookmarkStart w:id="4" w:name="_Hlk96328180"/>
      <w:r w:rsidRPr="00B342C6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342C6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342C6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 w:rsidR="00B342C6" w:rsidRPr="00B342C6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, </w:t>
      </w:r>
      <w:r w:rsidR="007A0C37" w:rsidRPr="007A0C37">
        <w:rPr>
          <w:rFonts w:ascii="Times New Roman" w:hAnsi="Times New Roman"/>
          <w:sz w:val="20"/>
          <w:szCs w:val="20"/>
          <w:u w:val="single"/>
        </w:rPr>
        <w:t xml:space="preserve">które dodatkowo posiadają kwalifikacje w postaci ukończonego kursu kwalifikacyjnego w dziedzinie pielęgniarstwa anestezjologicznego i intensywnej opieki </w:t>
      </w:r>
      <w:r w:rsidR="00261BD4">
        <w:rPr>
          <w:rFonts w:ascii="Times New Roman" w:hAnsi="Times New Roman"/>
          <w:sz w:val="20"/>
          <w:szCs w:val="20"/>
          <w:u w:val="single"/>
        </w:rPr>
        <w:t>albo które są</w:t>
      </w:r>
      <w:r w:rsidR="007A0C37" w:rsidRPr="007A0C37">
        <w:rPr>
          <w:rFonts w:ascii="Times New Roman" w:hAnsi="Times New Roman"/>
          <w:sz w:val="20"/>
          <w:szCs w:val="20"/>
          <w:u w:val="single"/>
        </w:rPr>
        <w:t xml:space="preserve"> w jego trakcie lub specjalizacji w dziedzinie pielęgniarstwa anestezjologicznego i intensywnej opieki albo </w:t>
      </w:r>
      <w:r w:rsidR="00792BEC" w:rsidRPr="00792BEC">
        <w:rPr>
          <w:rFonts w:ascii="Times New Roman" w:hAnsi="Times New Roman"/>
          <w:sz w:val="20"/>
          <w:szCs w:val="20"/>
          <w:u w:val="single"/>
        </w:rPr>
        <w:t xml:space="preserve">które są </w:t>
      </w:r>
      <w:r w:rsidR="00792BEC">
        <w:rPr>
          <w:rFonts w:ascii="Times New Roman" w:hAnsi="Times New Roman"/>
          <w:sz w:val="20"/>
          <w:szCs w:val="20"/>
          <w:u w:val="single"/>
        </w:rPr>
        <w:br/>
      </w:r>
      <w:r w:rsidR="007A0C37" w:rsidRPr="007A0C37">
        <w:rPr>
          <w:rFonts w:ascii="Times New Roman" w:hAnsi="Times New Roman"/>
          <w:sz w:val="20"/>
          <w:szCs w:val="20"/>
          <w:u w:val="single"/>
        </w:rPr>
        <w:t>w trakcie tej specjalizacji.</w:t>
      </w:r>
    </w:p>
    <w:p w14:paraId="462A8639" w14:textId="2F2B0BC8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96328526"/>
      <w:bookmarkEnd w:id="2"/>
      <w:bookmarkEnd w:id="3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5"/>
      <w:r w:rsidRPr="007259B9">
        <w:rPr>
          <w:rFonts w:ascii="Times New Roman" w:hAnsi="Times New Roman"/>
          <w:sz w:val="20"/>
          <w:szCs w:val="20"/>
        </w:rPr>
        <w:t>.</w:t>
      </w:r>
    </w:p>
    <w:bookmarkEnd w:id="4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713219EE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</w:t>
      </w:r>
      <w:r w:rsidRPr="00B342C6">
        <w:rPr>
          <w:rFonts w:ascii="Times New Roman" w:hAnsi="Times New Roman"/>
          <w:sz w:val="20"/>
          <w:szCs w:val="20"/>
        </w:rPr>
        <w:t xml:space="preserve">nr </w:t>
      </w:r>
      <w:r w:rsidR="00BF235B">
        <w:rPr>
          <w:rFonts w:ascii="Times New Roman" w:hAnsi="Times New Roman"/>
          <w:sz w:val="20"/>
          <w:szCs w:val="20"/>
        </w:rPr>
        <w:t>223</w:t>
      </w:r>
      <w:r w:rsidR="006B0325" w:rsidRPr="00B342C6">
        <w:rPr>
          <w:rFonts w:ascii="Times New Roman" w:hAnsi="Times New Roman"/>
          <w:sz w:val="20"/>
          <w:szCs w:val="20"/>
        </w:rPr>
        <w:t>/202</w:t>
      </w:r>
      <w:r w:rsidR="00754A0B" w:rsidRPr="00B342C6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7259B9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0FC78183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9623307"/>
      <w:r w:rsidRPr="007259B9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bookmarkEnd w:id="6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F3753E">
        <w:rPr>
          <w:rFonts w:ascii="Times New Roman" w:hAnsi="Times New Roman"/>
          <w:b/>
          <w:sz w:val="20"/>
          <w:szCs w:val="20"/>
        </w:rPr>
        <w:t>23.</w:t>
      </w:r>
      <w:r w:rsidR="00BF235B">
        <w:rPr>
          <w:rFonts w:ascii="Times New Roman" w:hAnsi="Times New Roman"/>
          <w:b/>
          <w:sz w:val="20"/>
          <w:szCs w:val="20"/>
        </w:rPr>
        <w:t>09</w:t>
      </w:r>
      <w:r w:rsidR="00BF235B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B342C6">
        <w:rPr>
          <w:rFonts w:ascii="Times New Roman" w:hAnsi="Times New Roman"/>
          <w:b/>
          <w:sz w:val="20"/>
          <w:szCs w:val="20"/>
        </w:rPr>
        <w:t>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5571BA19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</w:r>
      <w:r w:rsidRPr="00B342C6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BF235B">
        <w:rPr>
          <w:rFonts w:ascii="Times New Roman" w:hAnsi="Times New Roman"/>
          <w:b/>
          <w:bCs/>
          <w:sz w:val="20"/>
          <w:szCs w:val="20"/>
        </w:rPr>
        <w:t>223</w:t>
      </w:r>
      <w:r w:rsidR="006B0325" w:rsidRPr="00B342C6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B342C6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</w:t>
      </w:r>
      <w:r w:rsidRPr="00B342C6">
        <w:rPr>
          <w:rFonts w:ascii="Times New Roman" w:hAnsi="Times New Roman"/>
          <w:b/>
          <w:sz w:val="20"/>
          <w:szCs w:val="20"/>
        </w:rPr>
        <w:t xml:space="preserve">przed </w:t>
      </w:r>
      <w:r w:rsidR="00F3753E">
        <w:rPr>
          <w:rFonts w:ascii="Times New Roman" w:hAnsi="Times New Roman"/>
          <w:b/>
          <w:sz w:val="20"/>
          <w:szCs w:val="20"/>
        </w:rPr>
        <w:t>30.</w:t>
      </w:r>
      <w:r w:rsidR="00BF235B">
        <w:rPr>
          <w:rFonts w:ascii="Times New Roman" w:hAnsi="Times New Roman"/>
          <w:b/>
          <w:sz w:val="20"/>
          <w:szCs w:val="20"/>
        </w:rPr>
        <w:t>09</w:t>
      </w:r>
      <w:r w:rsidR="00BF235B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B342C6">
        <w:rPr>
          <w:rFonts w:ascii="Times New Roman" w:hAnsi="Times New Roman"/>
          <w:b/>
          <w:bCs/>
          <w:sz w:val="20"/>
          <w:szCs w:val="20"/>
        </w:rPr>
        <w:t>r.</w:t>
      </w:r>
      <w:r w:rsidRPr="00B342C6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B342C6">
        <w:rPr>
          <w:rFonts w:ascii="Times New Roman" w:hAnsi="Times New Roman"/>
          <w:b/>
          <w:sz w:val="20"/>
          <w:szCs w:val="20"/>
        </w:rPr>
        <w:t>0</w:t>
      </w:r>
      <w:r w:rsidRPr="00B342C6">
        <w:rPr>
          <w:rFonts w:ascii="Times New Roman" w:hAnsi="Times New Roman"/>
          <w:b/>
          <w:sz w:val="20"/>
          <w:szCs w:val="20"/>
        </w:rPr>
        <w:t>.</w:t>
      </w:r>
      <w:r w:rsidR="00E32DAB" w:rsidRPr="00B342C6">
        <w:rPr>
          <w:rFonts w:ascii="Times New Roman" w:hAnsi="Times New Roman"/>
          <w:b/>
          <w:sz w:val="20"/>
          <w:szCs w:val="20"/>
        </w:rPr>
        <w:t>0</w:t>
      </w:r>
      <w:r w:rsidRPr="00B342C6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3753E">
        <w:rPr>
          <w:rFonts w:ascii="Times New Roman" w:hAnsi="Times New Roman"/>
          <w:b/>
          <w:bCs/>
          <w:sz w:val="20"/>
          <w:szCs w:val="20"/>
        </w:rPr>
        <w:t>30.</w:t>
      </w:r>
      <w:r w:rsidR="00BF235B">
        <w:rPr>
          <w:rFonts w:ascii="Times New Roman" w:hAnsi="Times New Roman"/>
          <w:b/>
          <w:sz w:val="20"/>
          <w:szCs w:val="20"/>
        </w:rPr>
        <w:t>09</w:t>
      </w:r>
      <w:r w:rsidR="00BF235B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B342C6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B342C6">
        <w:rPr>
          <w:rFonts w:ascii="Times New Roman" w:hAnsi="Times New Roman"/>
          <w:b/>
          <w:bCs/>
          <w:sz w:val="20"/>
          <w:szCs w:val="20"/>
        </w:rPr>
        <w:t>9</w:t>
      </w:r>
      <w:r w:rsidRPr="00B342C6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B342C6">
        <w:rPr>
          <w:rFonts w:ascii="Times New Roman" w:hAnsi="Times New Roman"/>
          <w:b/>
          <w:bCs/>
          <w:sz w:val="20"/>
          <w:szCs w:val="20"/>
        </w:rPr>
        <w:t>3</w:t>
      </w:r>
      <w:r w:rsidRPr="00B342C6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00BC15F0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7259B9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B342C6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F3753E">
        <w:rPr>
          <w:rFonts w:ascii="Times New Roman" w:eastAsia="Times New Roman" w:hAnsi="Times New Roman"/>
          <w:b/>
          <w:sz w:val="20"/>
          <w:szCs w:val="20"/>
        </w:rPr>
        <w:t>30.</w:t>
      </w:r>
      <w:r w:rsidR="00BF235B">
        <w:rPr>
          <w:rFonts w:ascii="Times New Roman" w:hAnsi="Times New Roman"/>
          <w:b/>
          <w:sz w:val="20"/>
          <w:szCs w:val="20"/>
        </w:rPr>
        <w:t>09</w:t>
      </w:r>
      <w:r w:rsidR="00BF235B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B342C6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B342C6">
        <w:rPr>
          <w:rFonts w:ascii="Times New Roman" w:eastAsia="Times New Roman" w:hAnsi="Times New Roman"/>
          <w:b/>
          <w:sz w:val="20"/>
          <w:szCs w:val="20"/>
        </w:rPr>
        <w:t>0</w:t>
      </w:r>
      <w:r w:rsidRPr="00B342C6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B342C6">
        <w:rPr>
          <w:rFonts w:ascii="Times New Roman" w:eastAsia="Times New Roman" w:hAnsi="Times New Roman"/>
          <w:b/>
          <w:sz w:val="20"/>
          <w:szCs w:val="20"/>
        </w:rPr>
        <w:t>0</w:t>
      </w:r>
      <w:r w:rsidRPr="00B342C6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3F1EEF4C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7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8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7"/>
      <w:bookmarkEnd w:id="8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F3753E">
        <w:rPr>
          <w:rFonts w:ascii="Times New Roman" w:hAnsi="Times New Roman"/>
          <w:b/>
          <w:sz w:val="20"/>
          <w:szCs w:val="20"/>
        </w:rPr>
        <w:t>31.</w:t>
      </w:r>
      <w:r w:rsidR="00BF235B">
        <w:rPr>
          <w:rFonts w:ascii="Times New Roman" w:hAnsi="Times New Roman"/>
          <w:b/>
          <w:sz w:val="20"/>
          <w:szCs w:val="20"/>
        </w:rPr>
        <w:t>10</w:t>
      </w:r>
      <w:r w:rsidR="00BF235B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4B28B051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9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</w:t>
      </w:r>
      <w:r w:rsidRPr="00B342C6">
        <w:rPr>
          <w:b/>
          <w:sz w:val="20"/>
        </w:rPr>
        <w:t xml:space="preserve">dnia </w:t>
      </w:r>
      <w:r w:rsidR="00F3753E">
        <w:rPr>
          <w:b/>
          <w:sz w:val="20"/>
        </w:rPr>
        <w:t>31.</w:t>
      </w:r>
      <w:r w:rsidR="00BF235B">
        <w:rPr>
          <w:b/>
          <w:sz w:val="20"/>
        </w:rPr>
        <w:t>10</w:t>
      </w:r>
      <w:r w:rsidR="00BF235B" w:rsidRPr="004A53D1">
        <w:rPr>
          <w:b/>
          <w:sz w:val="20"/>
        </w:rPr>
        <w:t xml:space="preserve">.2024 </w:t>
      </w:r>
      <w:r w:rsidRPr="00B342C6">
        <w:rPr>
          <w:b/>
          <w:sz w:val="20"/>
        </w:rPr>
        <w:t>r</w:t>
      </w:r>
      <w:bookmarkEnd w:id="9"/>
      <w:r w:rsidRPr="00B342C6">
        <w:rPr>
          <w:b/>
          <w:sz w:val="20"/>
        </w:rPr>
        <w:t>.</w:t>
      </w:r>
    </w:p>
    <w:p w14:paraId="76323FD5" w14:textId="2D5B6FE2" w:rsidR="004B315D" w:rsidRPr="00B342C6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</w:t>
      </w:r>
      <w:r w:rsidRPr="00B342C6">
        <w:rPr>
          <w:b/>
          <w:sz w:val="20"/>
        </w:rPr>
        <w:t xml:space="preserve">dnia </w:t>
      </w:r>
      <w:r w:rsidR="00F3753E">
        <w:rPr>
          <w:b/>
          <w:sz w:val="20"/>
        </w:rPr>
        <w:t>31.</w:t>
      </w:r>
      <w:bookmarkStart w:id="10" w:name="_GoBack"/>
      <w:bookmarkEnd w:id="10"/>
      <w:r w:rsidR="00BF235B">
        <w:rPr>
          <w:b/>
          <w:sz w:val="20"/>
        </w:rPr>
        <w:t>10</w:t>
      </w:r>
      <w:r w:rsidR="00BF235B" w:rsidRPr="004A53D1">
        <w:rPr>
          <w:b/>
          <w:sz w:val="20"/>
        </w:rPr>
        <w:t xml:space="preserve">.2024 </w:t>
      </w:r>
      <w:r w:rsidRPr="007259B9">
        <w:rPr>
          <w:b/>
          <w:sz w:val="20"/>
        </w:rPr>
        <w:t>r</w:t>
      </w:r>
      <w:r w:rsidRPr="00B342C6">
        <w:rPr>
          <w:b/>
          <w:sz w:val="20"/>
        </w:rPr>
        <w:t>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2C6">
        <w:rPr>
          <w:rFonts w:ascii="Times New Roman" w:hAnsi="Times New Roman"/>
          <w:sz w:val="20"/>
          <w:szCs w:val="20"/>
        </w:rPr>
        <w:t>O rozstrzygnięciu konkursu ofert, w tym rozstrzygnięciu częściowym i rozstrzygnięciu koń</w:t>
      </w:r>
      <w:r w:rsidRPr="007259B9">
        <w:rPr>
          <w:rFonts w:ascii="Times New Roman" w:hAnsi="Times New Roman"/>
          <w:sz w:val="20"/>
          <w:szCs w:val="20"/>
        </w:rPr>
        <w:t>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1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Jagalskiego 10, kod 84-200 Wejherowo </w:t>
      </w:r>
      <w:bookmarkEnd w:id="11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2FBB9622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albo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162555FB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B342C6">
        <w:rPr>
          <w:rFonts w:ascii="Times New Roman" w:hAnsi="Times New Roman"/>
          <w:sz w:val="20"/>
          <w:szCs w:val="20"/>
        </w:rPr>
        <w:t xml:space="preserve">Nr </w:t>
      </w:r>
      <w:r w:rsidR="00372BB0">
        <w:rPr>
          <w:rFonts w:ascii="Times New Roman" w:hAnsi="Times New Roman"/>
          <w:sz w:val="20"/>
          <w:szCs w:val="20"/>
        </w:rPr>
        <w:t>223</w:t>
      </w:r>
      <w:r w:rsidR="006B0325" w:rsidRPr="00B342C6">
        <w:rPr>
          <w:rFonts w:ascii="Times New Roman" w:hAnsi="Times New Roman"/>
          <w:sz w:val="20"/>
          <w:szCs w:val="20"/>
        </w:rPr>
        <w:t>/202</w:t>
      </w:r>
      <w:r w:rsidR="00754A0B" w:rsidRPr="00B342C6">
        <w:rPr>
          <w:rFonts w:ascii="Times New Roman" w:hAnsi="Times New Roman"/>
          <w:sz w:val="20"/>
          <w:szCs w:val="20"/>
        </w:rPr>
        <w:t>4</w:t>
      </w:r>
      <w:r w:rsidRPr="00B342C6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A4D4F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</w:t>
    </w:r>
    <w:r w:rsidR="003D717B">
      <w:rPr>
        <w:rFonts w:ascii="Century Gothic" w:hAnsi="Century Gothic"/>
        <w:color w:val="004685"/>
        <w:sz w:val="18"/>
        <w:szCs w:val="18"/>
      </w:rPr>
      <w:t>9</w:t>
    </w:r>
    <w:r w:rsidR="00053197">
      <w:rPr>
        <w:rFonts w:ascii="Century Gothic" w:hAnsi="Century Gothic"/>
        <w:color w:val="004685"/>
        <w:sz w:val="18"/>
        <w:szCs w:val="18"/>
      </w:rPr>
      <w:t xml:space="preserve"> </w:t>
    </w:r>
    <w:r w:rsidR="003D71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42252"/>
    <w:rsid w:val="00144B8A"/>
    <w:rsid w:val="00186C57"/>
    <w:rsid w:val="001A56F1"/>
    <w:rsid w:val="001B3579"/>
    <w:rsid w:val="001B60F1"/>
    <w:rsid w:val="001C0C9B"/>
    <w:rsid w:val="001C7058"/>
    <w:rsid w:val="001D62DE"/>
    <w:rsid w:val="001F569E"/>
    <w:rsid w:val="00261BD4"/>
    <w:rsid w:val="00265C0D"/>
    <w:rsid w:val="00281817"/>
    <w:rsid w:val="002A77B1"/>
    <w:rsid w:val="003057A1"/>
    <w:rsid w:val="00327A1E"/>
    <w:rsid w:val="00344AD2"/>
    <w:rsid w:val="00372BB0"/>
    <w:rsid w:val="00375EE9"/>
    <w:rsid w:val="003B06DB"/>
    <w:rsid w:val="003D48E1"/>
    <w:rsid w:val="003D717B"/>
    <w:rsid w:val="003F1EDE"/>
    <w:rsid w:val="00413805"/>
    <w:rsid w:val="004274F8"/>
    <w:rsid w:val="0045548B"/>
    <w:rsid w:val="004656D4"/>
    <w:rsid w:val="004725EA"/>
    <w:rsid w:val="00492D00"/>
    <w:rsid w:val="004B315D"/>
    <w:rsid w:val="004E66EB"/>
    <w:rsid w:val="00522C07"/>
    <w:rsid w:val="005729E5"/>
    <w:rsid w:val="00581E24"/>
    <w:rsid w:val="005A128C"/>
    <w:rsid w:val="005D3011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14895"/>
    <w:rsid w:val="007259B9"/>
    <w:rsid w:val="007341A8"/>
    <w:rsid w:val="00753CBC"/>
    <w:rsid w:val="00754A0B"/>
    <w:rsid w:val="007626C0"/>
    <w:rsid w:val="007739BF"/>
    <w:rsid w:val="007762CF"/>
    <w:rsid w:val="00781BC0"/>
    <w:rsid w:val="007862F6"/>
    <w:rsid w:val="00792BEC"/>
    <w:rsid w:val="00792D59"/>
    <w:rsid w:val="007A0C37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B3009D"/>
    <w:rsid w:val="00B32D6B"/>
    <w:rsid w:val="00B342C6"/>
    <w:rsid w:val="00B45CEE"/>
    <w:rsid w:val="00B46A09"/>
    <w:rsid w:val="00B72D28"/>
    <w:rsid w:val="00BE6314"/>
    <w:rsid w:val="00BE7A4C"/>
    <w:rsid w:val="00BF235B"/>
    <w:rsid w:val="00C066BD"/>
    <w:rsid w:val="00C13CD7"/>
    <w:rsid w:val="00C41A88"/>
    <w:rsid w:val="00C759ED"/>
    <w:rsid w:val="00CA4B72"/>
    <w:rsid w:val="00CC64C1"/>
    <w:rsid w:val="00CD4D6B"/>
    <w:rsid w:val="00D04C74"/>
    <w:rsid w:val="00D37DD1"/>
    <w:rsid w:val="00D468CF"/>
    <w:rsid w:val="00D52C37"/>
    <w:rsid w:val="00D55D4C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F053D6"/>
    <w:rsid w:val="00F10C97"/>
    <w:rsid w:val="00F16692"/>
    <w:rsid w:val="00F20777"/>
    <w:rsid w:val="00F35834"/>
    <w:rsid w:val="00F35D60"/>
    <w:rsid w:val="00F3753E"/>
    <w:rsid w:val="00F6142B"/>
    <w:rsid w:val="00F638DC"/>
    <w:rsid w:val="00F64FC1"/>
    <w:rsid w:val="00F82E5C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305C-E7BC-4215-ABD0-60A4C5B5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57</cp:revision>
  <cp:lastPrinted>2024-07-09T09:04:00Z</cp:lastPrinted>
  <dcterms:created xsi:type="dcterms:W3CDTF">2022-07-22T06:49:00Z</dcterms:created>
  <dcterms:modified xsi:type="dcterms:W3CDTF">2024-09-16T10:23:00Z</dcterms:modified>
</cp:coreProperties>
</file>