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381C" w14:textId="4EECFA6C" w:rsidR="005C38BA" w:rsidRDefault="00916E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Gdynia, dnia  </w:t>
      </w:r>
      <w:r w:rsidR="000720B9">
        <w:rPr>
          <w:rFonts w:ascii="Times New Roman" w:hAnsi="Times New Roman"/>
          <w:bCs/>
          <w:sz w:val="20"/>
          <w:szCs w:val="20"/>
        </w:rPr>
        <w:t>13.09.</w:t>
      </w:r>
      <w:r>
        <w:rPr>
          <w:rFonts w:ascii="Times New Roman" w:hAnsi="Times New Roman"/>
          <w:bCs/>
          <w:sz w:val="20"/>
          <w:szCs w:val="20"/>
        </w:rPr>
        <w:t>2024 r.</w:t>
      </w:r>
    </w:p>
    <w:p w14:paraId="1AFE5AF2" w14:textId="77777777" w:rsidR="005C38BA" w:rsidRDefault="00916ED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 G Ł O S Z E N I 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F3C869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55C3D75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1EAE9F20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C1B5E80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105201B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z 2024 r., poz. 799) </w:t>
      </w:r>
    </w:p>
    <w:p w14:paraId="2CAD69DA" w14:textId="77777777" w:rsidR="005C38BA" w:rsidRDefault="005C38B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13C292F6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A8C94C6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 190/2024</w:t>
      </w:r>
    </w:p>
    <w:p w14:paraId="6E344C9D" w14:textId="77777777" w:rsidR="005C38BA" w:rsidRDefault="00916E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676C1752" w14:textId="77777777" w:rsidR="005C38BA" w:rsidRDefault="00916ED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38C7A165" w14:textId="77777777" w:rsidR="005C38BA" w:rsidRDefault="005C38B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D877C27" w14:textId="77777777" w:rsidR="005C38BA" w:rsidRDefault="00916ED9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</w:t>
      </w:r>
    </w:p>
    <w:p w14:paraId="31B2C38E" w14:textId="77777777" w:rsidR="005C38BA" w:rsidRDefault="00916E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 </w:t>
      </w:r>
      <w:r>
        <w:rPr>
          <w:rFonts w:ascii="Times New Roman" w:hAnsi="Times New Roman"/>
          <w:sz w:val="20"/>
          <w:szCs w:val="20"/>
        </w:rPr>
        <w:t>w  Gdyni – Szpital  Morski im. PCK</w:t>
      </w:r>
      <w:r>
        <w:rPr>
          <w:rFonts w:ascii="Times New Roman" w:hAnsi="Times New Roman"/>
          <w:bCs/>
          <w:sz w:val="20"/>
          <w:szCs w:val="20"/>
        </w:rPr>
        <w:t xml:space="preserve">  w następujących zakresach świadczeń:</w:t>
      </w:r>
    </w:p>
    <w:p w14:paraId="3204DAD4" w14:textId="77777777" w:rsidR="005C38BA" w:rsidRDefault="005C38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4BD25A" w14:textId="77777777" w:rsidR="005C38BA" w:rsidRDefault="00916ED9">
      <w:pPr>
        <w:spacing w:after="0" w:line="240" w:lineRule="auto"/>
        <w:jc w:val="both"/>
        <w:rPr>
          <w:rFonts w:ascii="Times New Roman" w:hAnsi="Times New Roman"/>
          <w:bCs/>
          <w:kern w:val="2"/>
          <w:sz w:val="20"/>
          <w:szCs w:val="20"/>
        </w:rPr>
      </w:pPr>
      <w:r>
        <w:rPr>
          <w:rFonts w:ascii="Times New Roman" w:hAnsi="Times New Roman"/>
          <w:b/>
          <w:bCs/>
          <w:kern w:val="2"/>
          <w:sz w:val="20"/>
          <w:szCs w:val="20"/>
          <w:u w:val="single"/>
        </w:rPr>
        <w:t xml:space="preserve">III.1.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chemioterapii. </w:t>
      </w:r>
    </w:p>
    <w:p w14:paraId="1AD1B0A6" w14:textId="7C2D647E" w:rsidR="005C38BA" w:rsidRDefault="00916ED9" w:rsidP="000D05C3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lekarzy </w:t>
      </w:r>
      <w:r w:rsidR="000D05C3">
        <w:rPr>
          <w:rFonts w:ascii="Times New Roman" w:hAnsi="Times New Roman"/>
          <w:sz w:val="20"/>
          <w:szCs w:val="20"/>
          <w:shd w:val="clear" w:color="auto" w:fill="FFFFFF"/>
        </w:rPr>
        <w:t xml:space="preserve">w wyżej wymienionym zakresie </w:t>
      </w:r>
      <w:r>
        <w:rPr>
          <w:rFonts w:ascii="Times New Roman" w:hAnsi="Times New Roman"/>
          <w:sz w:val="20"/>
          <w:szCs w:val="20"/>
          <w:shd w:val="clear" w:color="auto" w:fill="FFFFFF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Oddziale Onkologii i Radioterapii – Dział Onkologia Kliniczna – Profil „Leczenie Jednego Dnia” oraz w Poradni Onkologicznej Udzielającego zamówienia w lokalizacji w Gdyni</w:t>
      </w:r>
      <w:r>
        <w:rPr>
          <w:rFonts w:ascii="Times New Roman" w:hAnsi="Times New Roman"/>
          <w:sz w:val="20"/>
          <w:szCs w:val="20"/>
        </w:rPr>
        <w:t xml:space="preserve"> - Szpital Morski im. PCK zgodnie </w:t>
      </w:r>
      <w:r>
        <w:rPr>
          <w:rFonts w:ascii="Times New Roman" w:hAnsi="Times New Roman"/>
          <w:sz w:val="20"/>
          <w:szCs w:val="20"/>
        </w:rPr>
        <w:br/>
        <w:t xml:space="preserve">z harmonogramem ustalonym przez Udzielającego zamówienia. </w:t>
      </w:r>
    </w:p>
    <w:p w14:paraId="79727DC8" w14:textId="77777777" w:rsidR="005C38BA" w:rsidRPr="00F32C82" w:rsidRDefault="00916E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F32C82">
        <w:rPr>
          <w:rFonts w:ascii="Times New Roman" w:hAnsi="Times New Roman"/>
          <w:bCs/>
          <w:sz w:val="20"/>
          <w:szCs w:val="20"/>
          <w:u w:val="single"/>
        </w:rPr>
        <w:t>lekarzy ś</w:t>
      </w:r>
      <w:r w:rsidR="00F32C82" w:rsidRPr="00F32C82">
        <w:rPr>
          <w:rFonts w:ascii="Times New Roman" w:hAnsi="Times New Roman"/>
          <w:bCs/>
          <w:sz w:val="20"/>
          <w:szCs w:val="20"/>
          <w:u w:val="single"/>
        </w:rPr>
        <w:t xml:space="preserve">redniomiesięcznie </w:t>
      </w:r>
      <w:r w:rsidRPr="00F32C82">
        <w:rPr>
          <w:rFonts w:ascii="Times New Roman" w:hAnsi="Times New Roman"/>
          <w:bCs/>
          <w:sz w:val="20"/>
          <w:szCs w:val="20"/>
          <w:u w:val="single"/>
        </w:rPr>
        <w:t xml:space="preserve">680 h. </w:t>
      </w:r>
    </w:p>
    <w:p w14:paraId="38506BAD" w14:textId="77777777" w:rsidR="005C38BA" w:rsidRPr="00F32C82" w:rsidRDefault="005C38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03F95CE" w14:textId="77777777" w:rsidR="005C38BA" w:rsidRPr="00F32C82" w:rsidRDefault="00916E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2C82"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bookmarkStart w:id="0" w:name="_Hlk113265328"/>
      <w:r w:rsidRPr="00F32C82">
        <w:rPr>
          <w:rFonts w:ascii="Times New Roman" w:hAnsi="Times New Roman"/>
          <w:bCs/>
          <w:sz w:val="20"/>
          <w:szCs w:val="20"/>
        </w:rPr>
        <w:t xml:space="preserve">oraz wykaz świadczeń zdrowotnych (procedur) </w:t>
      </w:r>
      <w:bookmarkEnd w:id="0"/>
      <w:r w:rsidRPr="00F32C82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F32C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32C82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262BE07" w14:textId="77777777" w:rsidR="005C38BA" w:rsidRPr="00F32C82" w:rsidRDefault="005C38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120E33E" w14:textId="7096A8AD" w:rsidR="005C38BA" w:rsidRPr="00F32C82" w:rsidRDefault="00916ED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0"/>
          <w:szCs w:val="20"/>
          <w:u w:val="single"/>
        </w:rPr>
      </w:pPr>
      <w:r w:rsidRPr="00F32C82">
        <w:rPr>
          <w:rFonts w:ascii="Times New Roman" w:hAnsi="Times New Roman"/>
          <w:b/>
          <w:bCs/>
          <w:kern w:val="2"/>
          <w:sz w:val="20"/>
          <w:szCs w:val="20"/>
          <w:u w:val="single"/>
        </w:rPr>
        <w:t xml:space="preserve">III.2. Udzielanie świadczeń zdrowotnych w Oddziale Onkologii i Radioterapii – Dział Onkologia Kliniczna – Profil „Leczenie Jednego Dnia” w zakresie podawania chemioterapii pacjentom wraz ze sprawowaniem nadzoru lub bez sprawowania nadzoru nad chemioterapią </w:t>
      </w:r>
      <w:r w:rsidR="000030F9">
        <w:rPr>
          <w:rFonts w:ascii="Times New Roman" w:hAnsi="Times New Roman"/>
          <w:b/>
          <w:bCs/>
          <w:kern w:val="2"/>
          <w:sz w:val="20"/>
          <w:szCs w:val="20"/>
          <w:u w:val="single"/>
        </w:rPr>
        <w:t xml:space="preserve"> oraz w Poradni Onkologicznej z zakresu chemioterapii.</w:t>
      </w:r>
    </w:p>
    <w:p w14:paraId="25BA9B70" w14:textId="77777777" w:rsidR="005C38BA" w:rsidRPr="00F32C82" w:rsidRDefault="005C38BA">
      <w:pPr>
        <w:spacing w:after="0" w:line="240" w:lineRule="auto"/>
        <w:jc w:val="both"/>
        <w:rPr>
          <w:rFonts w:ascii="Times New Roman" w:hAnsi="Times New Roman"/>
          <w:bCs/>
          <w:kern w:val="2"/>
          <w:sz w:val="20"/>
          <w:szCs w:val="20"/>
        </w:rPr>
      </w:pPr>
    </w:p>
    <w:p w14:paraId="02E9F055" w14:textId="1E983B1E" w:rsidR="005C38BA" w:rsidRPr="00F32C82" w:rsidRDefault="00916ED9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F32C8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lekarzy </w:t>
      </w:r>
      <w:r w:rsidR="000D05C3">
        <w:rPr>
          <w:rFonts w:ascii="Times New Roman" w:hAnsi="Times New Roman"/>
          <w:sz w:val="20"/>
          <w:szCs w:val="20"/>
          <w:shd w:val="clear" w:color="auto" w:fill="FFFFFF"/>
        </w:rPr>
        <w:t xml:space="preserve">w wyżej wymienionym zakresie </w:t>
      </w:r>
      <w:r w:rsidRPr="00F32C82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F32C82">
        <w:rPr>
          <w:rFonts w:ascii="Times New Roman" w:hAnsi="Times New Roman"/>
          <w:bCs/>
          <w:sz w:val="20"/>
          <w:szCs w:val="20"/>
        </w:rPr>
        <w:t xml:space="preserve"> Oddziale Onkologii i Radioterapii – Dział Onkologia Kliniczna – Profil „Leczenie Jednego Dnia” </w:t>
      </w:r>
      <w:r w:rsidR="002B2C1E">
        <w:rPr>
          <w:rFonts w:ascii="Times New Roman" w:hAnsi="Times New Roman"/>
          <w:bCs/>
          <w:sz w:val="20"/>
          <w:szCs w:val="20"/>
        </w:rPr>
        <w:t>oraz w Poradni Onkologicznej</w:t>
      </w:r>
      <w:r w:rsidRPr="00F32C82">
        <w:rPr>
          <w:rFonts w:ascii="Times New Roman" w:hAnsi="Times New Roman"/>
          <w:bCs/>
          <w:sz w:val="20"/>
          <w:szCs w:val="20"/>
        </w:rPr>
        <w:t xml:space="preserve"> Udzielającego zamówienia w lokalizacji w Gdyni </w:t>
      </w:r>
      <w:r w:rsidRPr="00F32C82">
        <w:rPr>
          <w:rFonts w:ascii="Times New Roman" w:hAnsi="Times New Roman"/>
          <w:sz w:val="20"/>
          <w:szCs w:val="20"/>
        </w:rPr>
        <w:t xml:space="preserve">– Szpital Morski im. PCK zgodnie z harmonogramem ustalonym przez Udzielającego zamówienia. </w:t>
      </w:r>
    </w:p>
    <w:p w14:paraId="63B59BC8" w14:textId="77777777" w:rsidR="005C38BA" w:rsidRPr="00F32C82" w:rsidRDefault="00916ED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32C82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580. h. </w:t>
      </w:r>
    </w:p>
    <w:p w14:paraId="49263C9F" w14:textId="77777777" w:rsidR="005C38BA" w:rsidRDefault="00916E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oraz wykaz świadczeń zdrowotnych (procedur)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AF07EFF" w14:textId="77777777" w:rsidR="005C38BA" w:rsidRDefault="005C38BA">
      <w:pPr>
        <w:pStyle w:val="Standard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744D14E" w14:textId="77777777" w:rsidR="005C38BA" w:rsidRDefault="00916ED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2"/>
          <w:sz w:val="20"/>
          <w:szCs w:val="20"/>
          <w:u w:val="single"/>
        </w:rPr>
        <w:t xml:space="preserve">III.3.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  wraz z koordynacją </w:t>
      </w:r>
      <w:bookmarkStart w:id="1" w:name="_Hlk113265153"/>
      <w:r>
        <w:rPr>
          <w:rFonts w:ascii="Times New Roman" w:hAnsi="Times New Roman"/>
          <w:b/>
          <w:bCs/>
          <w:kern w:val="2"/>
          <w:sz w:val="20"/>
          <w:szCs w:val="20"/>
          <w:u w:val="single"/>
        </w:rPr>
        <w:t>Profilu „Leczenia Jednego Dnia”</w:t>
      </w:r>
      <w:bookmarkEnd w:id="1"/>
      <w:r>
        <w:rPr>
          <w:rFonts w:ascii="Times New Roman" w:hAnsi="Times New Roman"/>
          <w:b/>
          <w:bCs/>
          <w:kern w:val="2"/>
          <w:sz w:val="20"/>
          <w:szCs w:val="20"/>
          <w:u w:val="single"/>
        </w:rPr>
        <w:t xml:space="preserve">. </w:t>
      </w:r>
    </w:p>
    <w:p w14:paraId="061E80EB" w14:textId="77777777" w:rsidR="005C38BA" w:rsidRDefault="005C38BA">
      <w:pPr>
        <w:spacing w:after="0" w:line="240" w:lineRule="auto"/>
        <w:jc w:val="both"/>
        <w:rPr>
          <w:rFonts w:ascii="Times New Roman" w:hAnsi="Times New Roman"/>
          <w:bCs/>
          <w:kern w:val="2"/>
          <w:sz w:val="20"/>
          <w:szCs w:val="20"/>
        </w:rPr>
      </w:pPr>
    </w:p>
    <w:p w14:paraId="5B447A35" w14:textId="735EB157" w:rsidR="005C38BA" w:rsidRDefault="00916ED9" w:rsidP="000D05C3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lekarza</w:t>
      </w:r>
      <w:r w:rsidR="000D05C3">
        <w:rPr>
          <w:rFonts w:ascii="Times New Roman" w:hAnsi="Times New Roman"/>
          <w:sz w:val="20"/>
          <w:szCs w:val="20"/>
          <w:shd w:val="clear" w:color="auto" w:fill="FFFFFF"/>
        </w:rPr>
        <w:t xml:space="preserve"> w wyżej wymienionym zakresie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Oddziale Onkologii i Radioterapii – Dział Onkologia Kliniczna – Profil „Leczenie Jednego Dnia” wraz z </w:t>
      </w:r>
      <w:r>
        <w:rPr>
          <w:rFonts w:ascii="Times New Roman" w:hAnsi="Times New Roman"/>
          <w:bCs/>
          <w:sz w:val="20"/>
          <w:szCs w:val="20"/>
        </w:rPr>
        <w:lastRenderedPageBreak/>
        <w:t xml:space="preserve">koordynacją  Profilu „Leczenia Jednego Dnia” Udzielającego zamówienia w lokalizacji w Gdyni </w:t>
      </w:r>
      <w:r>
        <w:rPr>
          <w:rFonts w:ascii="Times New Roman" w:hAnsi="Times New Roman"/>
          <w:sz w:val="20"/>
          <w:szCs w:val="20"/>
        </w:rPr>
        <w:t xml:space="preserve">przy ul. Powstania Styczniowego 1 zgodnie z harmonogramem ustalonym przez Udzielającego zamówienia. </w:t>
      </w:r>
    </w:p>
    <w:p w14:paraId="6D111DFD" w14:textId="77777777" w:rsidR="005C38BA" w:rsidRPr="00F32C82" w:rsidRDefault="00916ED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="00F32C82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F32C82" w:rsidRPr="00F32C82">
        <w:rPr>
          <w:rFonts w:ascii="Times New Roman" w:hAnsi="Times New Roman"/>
          <w:bCs/>
          <w:sz w:val="20"/>
          <w:szCs w:val="20"/>
          <w:u w:val="single"/>
        </w:rPr>
        <w:t xml:space="preserve">średniomiesięcznie </w:t>
      </w:r>
      <w:r w:rsidRPr="00F32C82">
        <w:rPr>
          <w:rFonts w:ascii="Times New Roman" w:hAnsi="Times New Roman"/>
          <w:bCs/>
          <w:sz w:val="20"/>
          <w:szCs w:val="20"/>
          <w:u w:val="single"/>
        </w:rPr>
        <w:t xml:space="preserve">140 h. </w:t>
      </w:r>
    </w:p>
    <w:p w14:paraId="44B871D7" w14:textId="77777777" w:rsidR="005C38BA" w:rsidRDefault="005C38BA">
      <w:pPr>
        <w:pStyle w:val="Standard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2F4138D" w14:textId="77777777" w:rsidR="005C38BA" w:rsidRDefault="00916E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oraz wykaz świadczeń zdrowotnych (procedur)  wskazany jest w projekcie umowy stanowiącej Załącznik nr 3.2 do niniejszych Szczegółowych Warunków Konkursu Ofert.</w:t>
      </w:r>
    </w:p>
    <w:p w14:paraId="189F0F3F" w14:textId="77777777" w:rsidR="005C38BA" w:rsidRDefault="005C38B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20707314"/>
      <w:bookmarkEnd w:id="2"/>
    </w:p>
    <w:p w14:paraId="2918A3A7" w14:textId="77777777" w:rsidR="005C38BA" w:rsidRDefault="00916ED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14B0740" w14:textId="77777777" w:rsidR="005C38BA" w:rsidRDefault="00916ED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(tj. Dz.U. z 2024 r., poz. 799)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2024 r., poz. 799),</w:t>
      </w:r>
    </w:p>
    <w:p w14:paraId="2661E3F7" w14:textId="77777777" w:rsidR="005C38BA" w:rsidRDefault="00916ED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  6 w związku z ust. 1 ustawy z dnia 15 kwietnia 2011 r. </w:t>
      </w:r>
      <w:r>
        <w:rPr>
          <w:rFonts w:ascii="Times New Roman" w:hAnsi="Times New Roman"/>
          <w:sz w:val="20"/>
          <w:szCs w:val="20"/>
        </w:rPr>
        <w:br/>
        <w:t>o działalności leczniczej (tj. Dz.U. z 2024 r., poz. 799),</w:t>
      </w:r>
    </w:p>
    <w:p w14:paraId="147339AC" w14:textId="77777777" w:rsidR="005C38BA" w:rsidRDefault="00916ED9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są z Udzielającym zamówienie, wedle stanu na dzień ogłoszenia niniejszego konkursu ofert, umową o świadczenie usług w zakresie tożsamym z przedmiotem niniejszego konkursu z okresem obowiązywania dłuższym niż  3 miesiąc, </w:t>
      </w:r>
    </w:p>
    <w:p w14:paraId="23784524" w14:textId="77777777" w:rsidR="005C38BA" w:rsidRDefault="00916ED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8013EC2" w14:textId="77777777" w:rsidR="005C38BA" w:rsidRDefault="00916ED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3" w:name="_Hlk100318893"/>
      <w:bookmarkStart w:id="4" w:name="_Hlk79669061"/>
      <w:bookmarkStart w:id="5" w:name="_Hlk80694357"/>
      <w:r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42D179A9" w14:textId="77777777" w:rsidR="005C38BA" w:rsidRDefault="005C38B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  <w:u w:val="single"/>
        </w:rPr>
      </w:pPr>
    </w:p>
    <w:p w14:paraId="7935126C" w14:textId="77777777" w:rsidR="005C38BA" w:rsidRDefault="00916ED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zakresów: III.1, III.2, </w:t>
      </w:r>
      <w:bookmarkStart w:id="6" w:name="_Hlk71014218"/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bookmarkEnd w:id="6"/>
    </w:p>
    <w:p w14:paraId="0410A4C3" w14:textId="77777777" w:rsidR="005C38BA" w:rsidRDefault="005C38BA">
      <w:pPr>
        <w:pStyle w:val="Akapitzlist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7" w:name="_Hlk73100116"/>
    </w:p>
    <w:p w14:paraId="0D8D7322" w14:textId="77777777" w:rsidR="005C38BA" w:rsidRDefault="00916ED9">
      <w:pPr>
        <w:pStyle w:val="Akapitzlist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tytuł specjalisty w dziedzinie onkologii klinicznej, </w:t>
      </w:r>
    </w:p>
    <w:p w14:paraId="06868BDD" w14:textId="0C92DFEA" w:rsidR="005C38BA" w:rsidRDefault="00916ED9">
      <w:pPr>
        <w:pStyle w:val="Akapitzlist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sz w:val="20"/>
          <w:szCs w:val="20"/>
        </w:rPr>
        <w:t xml:space="preserve"> dodatkowo dla zakresu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412402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  <w:bookmarkEnd w:id="7"/>
      <w:r>
        <w:rPr>
          <w:rFonts w:ascii="Times New Roman" w:hAnsi="Times New Roman"/>
          <w:sz w:val="20"/>
          <w:szCs w:val="20"/>
        </w:rPr>
        <w:t xml:space="preserve"> oraz </w:t>
      </w:r>
    </w:p>
    <w:p w14:paraId="72B04CB6" w14:textId="77777777" w:rsidR="005C38BA" w:rsidRDefault="00916ED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dla zakresu III.3 przedstawią </w:t>
      </w:r>
      <w:bookmarkStart w:id="8" w:name="_Hlk144287292"/>
      <w:r>
        <w:rPr>
          <w:rFonts w:ascii="Times New Roman" w:hAnsi="Times New Roman"/>
          <w:b/>
          <w:sz w:val="20"/>
          <w:szCs w:val="20"/>
        </w:rPr>
        <w:t>pisemną koncepcję funkcjonowania komórki organizacyjnej obejmującą aspekty medyczne, finansowe, zabezpieczenie kadrowe lekarskie, na okres obejmujący zawarcie umowy</w:t>
      </w:r>
      <w:bookmarkEnd w:id="8"/>
      <w:r>
        <w:rPr>
          <w:rFonts w:ascii="Times New Roman" w:hAnsi="Times New Roman"/>
          <w:b/>
          <w:sz w:val="20"/>
          <w:szCs w:val="20"/>
        </w:rPr>
        <w:t>.</w:t>
      </w:r>
    </w:p>
    <w:bookmarkEnd w:id="3"/>
    <w:bookmarkEnd w:id="4"/>
    <w:bookmarkEnd w:id="5"/>
    <w:p w14:paraId="707BE17E" w14:textId="77777777" w:rsidR="005C38BA" w:rsidRDefault="005C38BA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B8696E2" w14:textId="77777777" w:rsidR="005C38BA" w:rsidRDefault="00916ED9">
      <w:pPr>
        <w:numPr>
          <w:ilvl w:val="0"/>
          <w:numId w:val="1"/>
        </w:numPr>
        <w:tabs>
          <w:tab w:val="left" w:pos="426"/>
          <w:tab w:val="left" w:pos="993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5573C89" w14:textId="77777777" w:rsidR="005C38BA" w:rsidRDefault="00916ED9">
      <w:pPr>
        <w:numPr>
          <w:ilvl w:val="0"/>
          <w:numId w:val="1"/>
        </w:numPr>
        <w:tabs>
          <w:tab w:val="left" w:pos="426"/>
          <w:tab w:val="left" w:pos="993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EBA24D8" w14:textId="77777777" w:rsidR="005C38BA" w:rsidRDefault="00916ED9">
      <w:pPr>
        <w:numPr>
          <w:ilvl w:val="0"/>
          <w:numId w:val="1"/>
        </w:numPr>
        <w:tabs>
          <w:tab w:val="left" w:pos="426"/>
          <w:tab w:val="left" w:pos="993"/>
        </w:tabs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16243A7A" w14:textId="77777777" w:rsidR="005C38BA" w:rsidRDefault="00916ED9">
      <w:pPr>
        <w:tabs>
          <w:tab w:val="left" w:pos="426"/>
          <w:tab w:val="left" w:pos="993"/>
        </w:tabs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14:paraId="06E42328" w14:textId="77777777" w:rsidR="005C38BA" w:rsidRDefault="00916ED9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Szczegółowe Warunki Konkursu Ofert nr 190/2024 oraz Formularze ofertowe dostępne są na stronie internetowej Spółki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8">
        <w:r>
          <w:rPr>
            <w:rStyle w:val="czeinternetow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792557EC" w14:textId="24875E62" w:rsidR="005C38BA" w:rsidRDefault="00916ED9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  </w:t>
      </w:r>
      <w:r w:rsidR="000720B9">
        <w:rPr>
          <w:rFonts w:ascii="Times New Roman" w:hAnsi="Times New Roman"/>
          <w:b/>
          <w:sz w:val="20"/>
          <w:szCs w:val="20"/>
        </w:rPr>
        <w:t>20.09.</w:t>
      </w:r>
      <w:r>
        <w:rPr>
          <w:rFonts w:ascii="Times New Roman" w:hAnsi="Times New Roman"/>
          <w:b/>
          <w:sz w:val="20"/>
          <w:szCs w:val="20"/>
        </w:rPr>
        <w:t>2024 r. do godz. 13.30.</w:t>
      </w:r>
    </w:p>
    <w:p w14:paraId="28AAE0E3" w14:textId="77777777" w:rsidR="005C38BA" w:rsidRDefault="005C38B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E822A86" w14:textId="7D39DB99" w:rsidR="005C38BA" w:rsidRDefault="00916ED9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wymaganymi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należy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umieścić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zamkniętej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kopercie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opatrzonej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Oferenta</w:t>
      </w:r>
      <w:r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>
        <w:rPr>
          <w:rFonts w:ascii="Times New Roman" w:hAnsi="Times New Roman"/>
          <w:sz w:val="20"/>
          <w:szCs w:val="20"/>
        </w:rPr>
        <w:t>oraz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opisem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tematu,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dotyczy</w:t>
      </w:r>
      <w:r>
        <w:rPr>
          <w:rFonts w:ascii="Times New Roman" w:eastAsia="Times New Roman" w:hAnsi="Times New Roman"/>
          <w:sz w:val="20"/>
          <w:szCs w:val="20"/>
        </w:rPr>
        <w:t xml:space="preserve">, z dopiskiem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190/2024 </w:t>
      </w:r>
      <w:r>
        <w:rPr>
          <w:rFonts w:ascii="Times New Roman" w:eastAsia="Times New Roman" w:hAnsi="Times New Roman"/>
          <w:sz w:val="20"/>
          <w:szCs w:val="20"/>
        </w:rPr>
        <w:t>– (zakres oferty)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ni</w:t>
      </w:r>
      <w:r>
        <w:rPr>
          <w:rFonts w:ascii="Times New Roman" w:eastAsia="Arial" w:hAnsi="Times New Roman"/>
          <w:b/>
          <w:sz w:val="20"/>
          <w:szCs w:val="20"/>
        </w:rPr>
        <w:t xml:space="preserve">e </w:t>
      </w:r>
      <w:r>
        <w:rPr>
          <w:rFonts w:ascii="Times New Roman" w:hAnsi="Times New Roman"/>
          <w:b/>
          <w:sz w:val="20"/>
          <w:szCs w:val="20"/>
        </w:rPr>
        <w:t>otwiera</w:t>
      </w:r>
      <w:r>
        <w:rPr>
          <w:rFonts w:ascii="Times New Roman" w:eastAsia="Arial" w:hAnsi="Times New Roman"/>
          <w:b/>
          <w:sz w:val="20"/>
          <w:szCs w:val="20"/>
        </w:rPr>
        <w:t xml:space="preserve">ć </w:t>
      </w:r>
      <w:r>
        <w:rPr>
          <w:rFonts w:ascii="Times New Roman" w:hAnsi="Times New Roman"/>
          <w:b/>
          <w:sz w:val="20"/>
          <w:szCs w:val="20"/>
        </w:rPr>
        <w:t>prze</w:t>
      </w:r>
      <w:r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720B9">
        <w:rPr>
          <w:rFonts w:ascii="Times New Roman" w:eastAsia="Arial" w:hAnsi="Times New Roman"/>
          <w:b/>
          <w:sz w:val="20"/>
          <w:szCs w:val="20"/>
        </w:rPr>
        <w:t>27.09.</w:t>
      </w:r>
      <w:r>
        <w:rPr>
          <w:rFonts w:ascii="Times New Roman" w:eastAsia="Arial" w:hAnsi="Times New Roman"/>
          <w:b/>
          <w:sz w:val="20"/>
          <w:szCs w:val="20"/>
        </w:rPr>
        <w:t>2024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>
        <w:rPr>
          <w:rFonts w:ascii="Times New Roman" w:eastAsia="Arial" w:hAnsi="Times New Roman"/>
          <w:b/>
          <w:sz w:val="20"/>
          <w:szCs w:val="20"/>
        </w:rPr>
        <w:t xml:space="preserve"> o </w:t>
      </w:r>
      <w:r>
        <w:rPr>
          <w:rFonts w:ascii="Times New Roman" w:hAnsi="Times New Roman"/>
          <w:b/>
          <w:sz w:val="20"/>
          <w:szCs w:val="20"/>
        </w:rPr>
        <w:t>godz</w:t>
      </w:r>
      <w:r>
        <w:rPr>
          <w:rFonts w:ascii="Times New Roman" w:eastAsia="Arial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12:00</w:t>
      </w:r>
      <w:r>
        <w:rPr>
          <w:rFonts w:ascii="Times New Roman" w:eastAsia="Times New Roman" w:hAnsi="Times New Roman"/>
          <w:b/>
          <w:sz w:val="20"/>
          <w:szCs w:val="20"/>
        </w:rPr>
        <w:t>”</w:t>
      </w:r>
      <w:r>
        <w:rPr>
          <w:rFonts w:ascii="Times New Roman" w:eastAsia="Times New Roman" w:hAnsi="Times New Roman"/>
          <w:sz w:val="20"/>
          <w:szCs w:val="20"/>
        </w:rPr>
        <w:t xml:space="preserve"> –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składać w Kancelarii Spółki,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budynek nr 6/parter, lub w Kancelarii HR/I piętro, tel. (58) 72 60 115 lub 33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4 lub 470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0720B9">
        <w:rPr>
          <w:rFonts w:ascii="Times New Roman" w:eastAsia="Times New Roman" w:hAnsi="Times New Roman"/>
          <w:b/>
          <w:bCs/>
          <w:sz w:val="20"/>
          <w:szCs w:val="20"/>
        </w:rPr>
        <w:t>27.09.</w:t>
      </w:r>
      <w:r>
        <w:rPr>
          <w:rFonts w:ascii="Times New Roman" w:eastAsia="Times New Roman" w:hAnsi="Times New Roman"/>
          <w:b/>
          <w:bCs/>
          <w:sz w:val="20"/>
          <w:szCs w:val="20"/>
        </w:rPr>
        <w:t>2024 r. do godz. 8:30.</w:t>
      </w:r>
    </w:p>
    <w:p w14:paraId="22A62A27" w14:textId="77777777" w:rsidR="005C38BA" w:rsidRDefault="00916ED9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14:paraId="5BABDAFB" w14:textId="77777777" w:rsidR="005C38BA" w:rsidRDefault="005C38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AFCAD97" w14:textId="3FF64643" w:rsidR="005C38BA" w:rsidRDefault="00916E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>
        <w:rPr>
          <w:rFonts w:ascii="Times New Roman" w:eastAsia="Times New Roman" w:hAnsi="Times New Roman"/>
          <w:sz w:val="20"/>
          <w:szCs w:val="20"/>
        </w:rPr>
        <w:br/>
        <w:t xml:space="preserve">81-519 Gdynia budynek nr 6, I p.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216410">
        <w:rPr>
          <w:rFonts w:ascii="Times New Roman" w:eastAsia="Times New Roman" w:hAnsi="Times New Roman"/>
          <w:b/>
          <w:sz w:val="20"/>
          <w:szCs w:val="20"/>
        </w:rPr>
        <w:t>27.09.</w:t>
      </w:r>
      <w:r>
        <w:rPr>
          <w:rFonts w:ascii="Times New Roman" w:eastAsia="Times New Roman" w:hAnsi="Times New Roman"/>
          <w:b/>
          <w:sz w:val="20"/>
          <w:szCs w:val="20"/>
        </w:rPr>
        <w:t>2024 r. o godz. 12:00.</w:t>
      </w:r>
    </w:p>
    <w:p w14:paraId="7A9C74F6" w14:textId="77777777" w:rsidR="005C38BA" w:rsidRDefault="005C38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F3FEBFD" w14:textId="0C8BF1B1" w:rsidR="005C38BA" w:rsidRDefault="00916ED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Rozstrzygnięcie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nastąpi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siedzibie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siedzibie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 –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>81-519 Gdynia</w:t>
      </w:r>
      <w:r>
        <w:rPr>
          <w:rFonts w:ascii="Times New Roman" w:hAnsi="Times New Roman"/>
          <w:sz w:val="20"/>
          <w:szCs w:val="20"/>
        </w:rPr>
        <w:t xml:space="preserve"> w terminie </w:t>
      </w:r>
      <w:r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16410">
        <w:rPr>
          <w:rFonts w:ascii="Times New Roman" w:eastAsia="Arial" w:hAnsi="Times New Roman"/>
          <w:b/>
          <w:sz w:val="20"/>
          <w:szCs w:val="20"/>
        </w:rPr>
        <w:t>28.10.</w:t>
      </w:r>
      <w:bookmarkStart w:id="9" w:name="_GoBack"/>
      <w:bookmarkEnd w:id="9"/>
      <w:r>
        <w:rPr>
          <w:rFonts w:ascii="Times New Roman" w:eastAsia="Arial" w:hAnsi="Times New Roman"/>
          <w:b/>
          <w:sz w:val="20"/>
          <w:szCs w:val="20"/>
        </w:rPr>
        <w:t>2024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24D3508" w14:textId="77777777" w:rsidR="005C38BA" w:rsidRDefault="00916ED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56F851DE" w14:textId="77777777" w:rsidR="005C38BA" w:rsidRDefault="00916E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F6982F3" w14:textId="77777777" w:rsidR="005C38BA" w:rsidRDefault="00916E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5DD15AD3" w14:textId="77777777" w:rsidR="005C38BA" w:rsidRDefault="00916ED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interes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doznał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uszczerbku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naruszenia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przeprowadzania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przysługuje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środków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odwołanie)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określonych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Szczegółowych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Warunkach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Ofert </w:t>
      </w:r>
      <w:r>
        <w:rPr>
          <w:rFonts w:ascii="Times New Roman" w:hAnsi="Times New Roman"/>
          <w:sz w:val="20"/>
          <w:szCs w:val="20"/>
        </w:rPr>
        <w:t>Nr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190/2024.</w:t>
      </w:r>
    </w:p>
    <w:p w14:paraId="4396337C" w14:textId="77777777" w:rsidR="005C38BA" w:rsidRDefault="005C38B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7441E5EC" w14:textId="77777777" w:rsidR="005C38BA" w:rsidRDefault="00916ED9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14:paraId="1F1E92AF" w14:textId="77777777" w:rsidR="005C38BA" w:rsidRDefault="00916ED9">
      <w:pPr>
        <w:pStyle w:val="NormalnyWeb"/>
        <w:spacing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Szpitali Pomorskich Sp. z o.o. </w:t>
      </w: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5C38BA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98E0C7" w16cex:dateUtc="2024-09-13T07:00:00Z"/>
  <w16cex:commentExtensible w16cex:durableId="78B1082B" w16cex:dateUtc="2024-09-13T0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310E" w14:textId="77777777" w:rsidR="00F60522" w:rsidRDefault="00916ED9">
      <w:pPr>
        <w:spacing w:after="0" w:line="240" w:lineRule="auto"/>
      </w:pPr>
      <w:r>
        <w:separator/>
      </w:r>
    </w:p>
  </w:endnote>
  <w:endnote w:type="continuationSeparator" w:id="0">
    <w:p w14:paraId="7711745F" w14:textId="77777777" w:rsidR="00F60522" w:rsidRDefault="009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altName w:val="Cambria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DC00" w14:textId="77777777" w:rsidR="005C38BA" w:rsidRDefault="00916ED9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5515E2E2" wp14:editId="43ADEC2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9AB95BC" w14:textId="77777777" w:rsidR="005C38BA" w:rsidRDefault="00916E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69C2DCE" w14:textId="77777777" w:rsidR="005C38BA" w:rsidRDefault="00916E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0960FE0" w14:textId="77777777" w:rsidR="005C38BA" w:rsidRDefault="00916ED9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14:paraId="27EBEEA0" w14:textId="77777777" w:rsidR="005C38BA" w:rsidRDefault="005C38BA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212E3955" w14:textId="77777777" w:rsidR="005C38BA" w:rsidRDefault="00916E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55A371E" w14:textId="77777777" w:rsidR="005C38BA" w:rsidRDefault="00916ED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71012714" w14:textId="77777777" w:rsidR="005C38BA" w:rsidRDefault="005C38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9A50" w14:textId="77777777" w:rsidR="00F60522" w:rsidRDefault="00916ED9">
      <w:pPr>
        <w:spacing w:after="0" w:line="240" w:lineRule="auto"/>
      </w:pPr>
      <w:r>
        <w:separator/>
      </w:r>
    </w:p>
  </w:footnote>
  <w:footnote w:type="continuationSeparator" w:id="0">
    <w:p w14:paraId="5F587208" w14:textId="77777777" w:rsidR="00F60522" w:rsidRDefault="0091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CA32" w14:textId="77777777" w:rsidR="005C38BA" w:rsidRDefault="00916ED9">
    <w:pPr>
      <w:pStyle w:val="Nagwek"/>
    </w:pPr>
    <w:r>
      <w:rPr>
        <w:noProof/>
      </w:rPr>
      <w:drawing>
        <wp:inline distT="0" distB="0" distL="0" distR="0" wp14:anchorId="47C18D2F" wp14:editId="67522302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6C6B"/>
    <w:multiLevelType w:val="multilevel"/>
    <w:tmpl w:val="1F369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E64BE6"/>
    <w:multiLevelType w:val="multilevel"/>
    <w:tmpl w:val="D81C4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AD31A0"/>
    <w:multiLevelType w:val="multilevel"/>
    <w:tmpl w:val="00BEF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BA"/>
    <w:rsid w:val="000030F9"/>
    <w:rsid w:val="000720B9"/>
    <w:rsid w:val="000D05C3"/>
    <w:rsid w:val="001E5CF8"/>
    <w:rsid w:val="00216410"/>
    <w:rsid w:val="002B2C1E"/>
    <w:rsid w:val="00312E1C"/>
    <w:rsid w:val="00412402"/>
    <w:rsid w:val="004F36ED"/>
    <w:rsid w:val="00542562"/>
    <w:rsid w:val="005C38BA"/>
    <w:rsid w:val="00796550"/>
    <w:rsid w:val="0085333E"/>
    <w:rsid w:val="00916ED9"/>
    <w:rsid w:val="00E02EAC"/>
    <w:rsid w:val="00F32C82"/>
    <w:rsid w:val="00F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4447"/>
  <w15:docId w15:val="{21B84078-AA21-430D-B972-A3EB886A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customStyle="1" w:styleId="czeinternetowe">
    <w:name w:val="Łącze internetowe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E5FF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2F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12FA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2F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">
    <w:name w:val="Nagłówek #2_"/>
    <w:basedOn w:val="Domylnaczcionkaakapitu"/>
    <w:link w:val="Nagwek20"/>
    <w:qFormat/>
    <w:rsid w:val="00386A11"/>
    <w:rPr>
      <w:rFonts w:ascii="Tahoma" w:eastAsia="Tahoma" w:hAnsi="Tahoma" w:cs="Tahoma"/>
      <w:b/>
      <w:bCs/>
      <w:sz w:val="18"/>
      <w:szCs w:val="1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uiPriority w:val="99"/>
    <w:qFormat/>
    <w:rsid w:val="009E5FF4"/>
    <w:pPr>
      <w:spacing w:after="200" w:line="276" w:lineRule="auto"/>
      <w:textAlignment w:val="baseline"/>
    </w:pPr>
    <w:rPr>
      <w:rFonts w:cs="Times New Roman"/>
      <w:kern w:val="2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uiPriority w:val="99"/>
    <w:semiHidden/>
    <w:qFormat/>
    <w:rsid w:val="004F137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12FA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2FAC"/>
    <w:rPr>
      <w:b/>
      <w:bCs/>
    </w:rPr>
  </w:style>
  <w:style w:type="paragraph" w:customStyle="1" w:styleId="Nagwek20">
    <w:name w:val="Nagłówek #2"/>
    <w:basedOn w:val="Normalny"/>
    <w:link w:val="Nagwek2"/>
    <w:qFormat/>
    <w:rsid w:val="00386A11"/>
    <w:pPr>
      <w:widowControl w:val="0"/>
      <w:spacing w:after="0" w:line="252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1B85-022C-4E21-BB79-429D4906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Malgorzata Buczkowska</cp:lastModifiedBy>
  <cp:revision>10</cp:revision>
  <cp:lastPrinted>2024-08-06T09:03:00Z</cp:lastPrinted>
  <dcterms:created xsi:type="dcterms:W3CDTF">2024-09-13T08:08:00Z</dcterms:created>
  <dcterms:modified xsi:type="dcterms:W3CDTF">2024-09-13T10:39:00Z</dcterms:modified>
  <dc:language>pl-PL</dc:language>
</cp:coreProperties>
</file>