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A6" w:rsidRPr="009C3368" w:rsidRDefault="00284BA6" w:rsidP="00F04C50">
      <w:pPr>
        <w:pStyle w:val="NormalnyWeb"/>
        <w:spacing w:before="0" w:beforeAutospacing="0" w:after="0" w:afterAutospacing="0" w:line="360" w:lineRule="auto"/>
        <w:ind w:right="52"/>
        <w:rPr>
          <w:rFonts w:ascii="Arial Narrow" w:hAnsi="Arial Narrow" w:cs="Arial"/>
          <w:sz w:val="20"/>
          <w:szCs w:val="20"/>
        </w:rPr>
      </w:pPr>
    </w:p>
    <w:p w:rsidR="00AD7501" w:rsidRDefault="00461FBF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MOD</w:t>
      </w:r>
      <w:r w:rsidR="002238DB">
        <w:rPr>
          <w:rFonts w:ascii="Arial Narrow" w:hAnsi="Arial Narrow"/>
          <w:b/>
          <w:sz w:val="20"/>
          <w:szCs w:val="20"/>
        </w:rPr>
        <w:t>Y</w:t>
      </w:r>
      <w:r>
        <w:rPr>
          <w:rFonts w:ascii="Arial Narrow" w:hAnsi="Arial Narrow"/>
          <w:b/>
          <w:sz w:val="20"/>
          <w:szCs w:val="20"/>
        </w:rPr>
        <w:t xml:space="preserve">FIKACJA </w:t>
      </w:r>
      <w:r w:rsidR="00AD7501" w:rsidRPr="00DB6769">
        <w:rPr>
          <w:rFonts w:ascii="Arial Narrow" w:hAnsi="Arial Narrow"/>
          <w:b/>
          <w:sz w:val="20"/>
          <w:szCs w:val="20"/>
        </w:rPr>
        <w:t>OGŁOSZENI</w:t>
      </w:r>
      <w:r w:rsidR="008A37C4">
        <w:rPr>
          <w:rFonts w:ascii="Arial Narrow" w:hAnsi="Arial Narrow"/>
          <w:b/>
          <w:sz w:val="20"/>
          <w:szCs w:val="20"/>
        </w:rPr>
        <w:t>A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 </w:t>
      </w:r>
      <w:r w:rsidR="008A37C4">
        <w:rPr>
          <w:rFonts w:ascii="Arial Narrow" w:hAnsi="Arial Narrow"/>
          <w:b/>
          <w:sz w:val="20"/>
          <w:szCs w:val="20"/>
        </w:rPr>
        <w:t>KONKURSIE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OFERT</w:t>
      </w:r>
      <w:r w:rsidR="00AD7501"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84BA6" w:rsidRPr="00DB6769" w:rsidRDefault="00284BA6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BE666F" w:rsidRDefault="00AD7501" w:rsidP="00F04C50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="00093EA2">
        <w:rPr>
          <w:rFonts w:ascii="Arial Narrow" w:hAnsi="Arial Narrow"/>
          <w:sz w:val="20"/>
          <w:szCs w:val="20"/>
          <w:u w:val="single"/>
        </w:rPr>
        <w:t xml:space="preserve">Konkursu Ofert 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z </w:t>
      </w:r>
      <w:r w:rsidRPr="00893E89">
        <w:rPr>
          <w:rFonts w:ascii="Arial Narrow" w:hAnsi="Arial Narrow"/>
          <w:sz w:val="20"/>
          <w:szCs w:val="20"/>
          <w:u w:val="single"/>
        </w:rPr>
        <w:t xml:space="preserve">dnia </w:t>
      </w:r>
      <w:r w:rsidR="00893E89" w:rsidRPr="00893E89">
        <w:rPr>
          <w:rFonts w:ascii="Arial Narrow" w:hAnsi="Arial Narrow"/>
          <w:sz w:val="20"/>
          <w:szCs w:val="20"/>
          <w:u w:val="single"/>
        </w:rPr>
        <w:t>30.08</w:t>
      </w:r>
      <w:r w:rsidR="002238DB" w:rsidRPr="00893E89">
        <w:rPr>
          <w:rFonts w:ascii="Arial Narrow" w:hAnsi="Arial Narrow"/>
          <w:sz w:val="20"/>
          <w:szCs w:val="20"/>
          <w:u w:val="single"/>
        </w:rPr>
        <w:t>.2024</w:t>
      </w:r>
      <w:r w:rsidRPr="00893E89">
        <w:rPr>
          <w:rFonts w:ascii="Arial Narrow" w:hAnsi="Arial Narrow"/>
          <w:sz w:val="20"/>
          <w:szCs w:val="20"/>
          <w:u w:val="single"/>
        </w:rPr>
        <w:t xml:space="preserve"> r.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– postępowanie konkursow</w:t>
      </w:r>
      <w:r w:rsidRPr="00893E89">
        <w:rPr>
          <w:rFonts w:ascii="Arial Narrow" w:hAnsi="Arial Narrow"/>
          <w:sz w:val="20"/>
          <w:szCs w:val="20"/>
          <w:u w:val="single"/>
        </w:rPr>
        <w:t xml:space="preserve">e nr </w:t>
      </w:r>
      <w:r w:rsidR="00893E89" w:rsidRPr="00893E89">
        <w:rPr>
          <w:rFonts w:ascii="Arial Narrow" w:hAnsi="Arial Narrow"/>
          <w:sz w:val="20"/>
          <w:szCs w:val="20"/>
          <w:u w:val="single"/>
        </w:rPr>
        <w:t>199</w:t>
      </w:r>
      <w:r w:rsidR="002238DB" w:rsidRPr="00893E89">
        <w:rPr>
          <w:rFonts w:ascii="Arial Narrow" w:hAnsi="Arial Narrow"/>
          <w:sz w:val="20"/>
          <w:szCs w:val="20"/>
          <w:u w:val="single"/>
        </w:rPr>
        <w:t>/2024</w:t>
      </w:r>
    </w:p>
    <w:p w:rsidR="00284BA6" w:rsidRPr="00DB6769" w:rsidRDefault="00284BA6" w:rsidP="00F04C50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4533B" w:rsidRPr="00893E89" w:rsidRDefault="00166681" w:rsidP="00284BA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Udzielający zamówienia: Szpitale Pomorskie </w:t>
      </w:r>
      <w:r w:rsidRPr="008A37C4">
        <w:rPr>
          <w:rFonts w:ascii="Arial Narrow" w:hAnsi="Arial Narrow"/>
          <w:bCs/>
          <w:sz w:val="20"/>
          <w:szCs w:val="20"/>
        </w:rPr>
        <w:t>Spółka z ograniczoną odpowiedzialnością z siedzibą w Gdyni</w:t>
      </w:r>
      <w:r w:rsidRPr="008A37C4">
        <w:rPr>
          <w:rFonts w:ascii="Arial Narrow" w:hAnsi="Arial Narrow"/>
          <w:sz w:val="20"/>
          <w:szCs w:val="20"/>
        </w:rPr>
        <w:t xml:space="preserve">, przy ul. Powstania </w:t>
      </w:r>
      <w:r w:rsidRPr="00893E89">
        <w:rPr>
          <w:rFonts w:ascii="Arial Narrow" w:hAnsi="Arial Narrow"/>
          <w:sz w:val="20"/>
          <w:szCs w:val="20"/>
        </w:rPr>
        <w:t xml:space="preserve">Styczniowego 1, 81-519 Gdynia, informuje, iż w </w:t>
      </w:r>
      <w:r w:rsidR="001A4940" w:rsidRPr="00893E89">
        <w:rPr>
          <w:rFonts w:ascii="Arial Narrow" w:hAnsi="Arial Narrow"/>
          <w:sz w:val="20"/>
          <w:szCs w:val="20"/>
        </w:rPr>
        <w:t xml:space="preserve">Załączniku nr1 Konkursu Ofert na Udzielanie Świadczeń Zdrowotnych </w:t>
      </w:r>
      <w:r w:rsidR="008A37C4" w:rsidRPr="00893E89">
        <w:rPr>
          <w:rFonts w:ascii="Arial Narrow" w:hAnsi="Arial Narrow"/>
          <w:sz w:val="20"/>
          <w:szCs w:val="20"/>
          <w:u w:val="single"/>
        </w:rPr>
        <w:t xml:space="preserve">z dnia </w:t>
      </w:r>
      <w:r w:rsidR="00893E89" w:rsidRPr="00893E89">
        <w:rPr>
          <w:rFonts w:ascii="Arial Narrow" w:hAnsi="Arial Narrow"/>
          <w:sz w:val="20"/>
          <w:szCs w:val="20"/>
          <w:u w:val="single"/>
        </w:rPr>
        <w:t>30.08</w:t>
      </w:r>
      <w:r w:rsidR="002238DB" w:rsidRPr="00893E89">
        <w:rPr>
          <w:rFonts w:ascii="Arial Narrow" w:hAnsi="Arial Narrow"/>
          <w:sz w:val="20"/>
          <w:szCs w:val="20"/>
          <w:u w:val="single"/>
        </w:rPr>
        <w:t>.2024</w:t>
      </w:r>
      <w:r w:rsidRPr="00893E8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238DB" w:rsidRPr="00893E89">
        <w:rPr>
          <w:rFonts w:ascii="Arial Narrow" w:hAnsi="Arial Narrow"/>
          <w:sz w:val="20"/>
          <w:szCs w:val="20"/>
          <w:u w:val="single"/>
        </w:rPr>
        <w:t>1</w:t>
      </w:r>
      <w:r w:rsidR="00893E89" w:rsidRPr="00893E89">
        <w:rPr>
          <w:rFonts w:ascii="Arial Narrow" w:hAnsi="Arial Narrow"/>
          <w:sz w:val="20"/>
          <w:szCs w:val="20"/>
          <w:u w:val="single"/>
        </w:rPr>
        <w:t>99</w:t>
      </w:r>
      <w:r w:rsidR="002238DB" w:rsidRPr="00893E89">
        <w:rPr>
          <w:rFonts w:ascii="Arial Narrow" w:hAnsi="Arial Narrow"/>
          <w:sz w:val="20"/>
          <w:szCs w:val="20"/>
          <w:u w:val="single"/>
        </w:rPr>
        <w:t>/2024</w:t>
      </w:r>
      <w:r w:rsidR="008A37C4" w:rsidRPr="00893E89">
        <w:rPr>
          <w:rFonts w:ascii="Arial Narrow" w:hAnsi="Arial Narrow"/>
          <w:sz w:val="20"/>
          <w:szCs w:val="20"/>
        </w:rPr>
        <w:t xml:space="preserve"> dokonuje</w:t>
      </w:r>
      <w:r w:rsidR="008A37C4" w:rsidRPr="008A37C4">
        <w:rPr>
          <w:rFonts w:ascii="Arial Narrow" w:hAnsi="Arial Narrow"/>
          <w:sz w:val="20"/>
          <w:szCs w:val="20"/>
        </w:rPr>
        <w:t xml:space="preserve"> </w:t>
      </w:r>
      <w:r w:rsidR="001A4940">
        <w:rPr>
          <w:rFonts w:ascii="Arial Narrow" w:hAnsi="Arial Narrow"/>
          <w:sz w:val="20"/>
          <w:szCs w:val="20"/>
        </w:rPr>
        <w:t xml:space="preserve">następujących </w:t>
      </w:r>
      <w:r w:rsidR="008A37C4" w:rsidRPr="008A37C4">
        <w:rPr>
          <w:rFonts w:ascii="Arial Narrow" w:hAnsi="Arial Narrow"/>
          <w:sz w:val="20"/>
          <w:szCs w:val="20"/>
        </w:rPr>
        <w:t>modyfikacji</w:t>
      </w:r>
      <w:r w:rsidR="001A4940">
        <w:rPr>
          <w:rFonts w:ascii="Arial Narrow" w:hAnsi="Arial Narrow"/>
          <w:sz w:val="20"/>
          <w:szCs w:val="20"/>
        </w:rPr>
        <w:t>:</w:t>
      </w:r>
      <w:r w:rsidR="008A37C4" w:rsidRPr="008A37C4">
        <w:rPr>
          <w:rFonts w:ascii="Arial Narrow" w:hAnsi="Arial Narrow"/>
          <w:sz w:val="20"/>
          <w:szCs w:val="20"/>
        </w:rPr>
        <w:t xml:space="preserve"> </w:t>
      </w:r>
    </w:p>
    <w:p w:rsidR="00284BA6" w:rsidRPr="00284BA6" w:rsidRDefault="00284BA6" w:rsidP="00284BA6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:rsidR="00284BA6" w:rsidRPr="00893E89" w:rsidRDefault="00284BA6" w:rsidP="00284B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Arial" w:hAnsi="Arial Narrow"/>
          <w:sz w:val="20"/>
          <w:szCs w:val="20"/>
        </w:rPr>
      </w:pPr>
      <w:r w:rsidRPr="00893E89">
        <w:rPr>
          <w:rFonts w:ascii="Arial Narrow" w:eastAsia="Arial" w:hAnsi="Arial Narrow"/>
          <w:sz w:val="20"/>
          <w:szCs w:val="20"/>
        </w:rPr>
        <w:t xml:space="preserve">W Załączniku nr 1 Konkursu Ofert na udzielanie świadczeń zdrowotnych </w:t>
      </w:r>
      <w:r w:rsidRPr="00893E89">
        <w:rPr>
          <w:rFonts w:ascii="Arial Narrow" w:hAnsi="Arial Narrow"/>
          <w:sz w:val="20"/>
          <w:szCs w:val="20"/>
        </w:rPr>
        <w:t xml:space="preserve">dokonuje modyfikacji w tabeli A </w:t>
      </w:r>
      <w:r w:rsidR="00032C3A">
        <w:rPr>
          <w:rFonts w:ascii="Arial Narrow" w:hAnsi="Arial Narrow"/>
          <w:sz w:val="20"/>
          <w:szCs w:val="20"/>
        </w:rPr>
        <w:t>wskazanie oferenta</w:t>
      </w:r>
      <w:r w:rsidR="003D5736">
        <w:rPr>
          <w:rFonts w:ascii="Arial Narrow" w:hAnsi="Arial Narrow"/>
          <w:sz w:val="20"/>
          <w:szCs w:val="20"/>
        </w:rPr>
        <w:t xml:space="preserve"> III.1.3 </w:t>
      </w:r>
      <w:r w:rsidRPr="00893E89">
        <w:rPr>
          <w:rFonts w:ascii="Arial Narrow" w:hAnsi="Arial Narrow"/>
          <w:sz w:val="20"/>
          <w:szCs w:val="20"/>
        </w:rPr>
        <w:t xml:space="preserve">poprzez </w:t>
      </w:r>
      <w:r w:rsidR="003D5736">
        <w:rPr>
          <w:rFonts w:ascii="Arial Narrow" w:hAnsi="Arial Narrow"/>
          <w:sz w:val="20"/>
          <w:szCs w:val="20"/>
        </w:rPr>
        <w:t>zmianę</w:t>
      </w:r>
      <w:r w:rsidRPr="00893E89">
        <w:rPr>
          <w:rFonts w:ascii="Arial Narrow" w:hAnsi="Arial Narrow"/>
          <w:sz w:val="20"/>
          <w:szCs w:val="20"/>
        </w:rPr>
        <w:t xml:space="preserve"> zapisu „</w:t>
      </w:r>
      <w:bookmarkStart w:id="0" w:name="_Hlk165879440"/>
      <w:r w:rsidR="00032C3A" w:rsidRPr="00032C3A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stawka za 1h świadczenia dyżuru w soboty, niedziele lub święta</w:t>
      </w:r>
      <w:bookmarkEnd w:id="0"/>
      <w:r w:rsidRPr="003D5736">
        <w:rPr>
          <w:rFonts w:ascii="Arial Narrow" w:hAnsi="Arial Narrow"/>
          <w:sz w:val="20"/>
          <w:szCs w:val="20"/>
        </w:rPr>
        <w:t>”</w:t>
      </w:r>
      <w:r w:rsidRPr="00893E89">
        <w:rPr>
          <w:rFonts w:ascii="Arial Narrow" w:hAnsi="Arial Narrow"/>
          <w:sz w:val="20"/>
          <w:szCs w:val="20"/>
        </w:rPr>
        <w:t xml:space="preserve"> </w:t>
      </w:r>
      <w:r w:rsidR="003D5736">
        <w:rPr>
          <w:rFonts w:ascii="Arial Narrow" w:hAnsi="Arial Narrow"/>
          <w:sz w:val="20"/>
          <w:szCs w:val="20"/>
        </w:rPr>
        <w:t xml:space="preserve">i </w:t>
      </w:r>
      <w:r w:rsidR="00032C3A">
        <w:rPr>
          <w:rFonts w:ascii="Arial Narrow" w:hAnsi="Arial Narrow"/>
          <w:sz w:val="20"/>
          <w:szCs w:val="20"/>
        </w:rPr>
        <w:t xml:space="preserve">dodanie wskazania oferenta III.1.3.a </w:t>
      </w:r>
      <w:r w:rsidRPr="00893E89">
        <w:rPr>
          <w:rFonts w:ascii="Arial Narrow" w:hAnsi="Arial Narrow"/>
          <w:sz w:val="20"/>
          <w:szCs w:val="20"/>
        </w:rPr>
        <w:t xml:space="preserve">w wyniku czego tabela A załącznika nr 1 otrzymuje </w:t>
      </w:r>
      <w:r w:rsidR="00032C3A">
        <w:rPr>
          <w:rFonts w:ascii="Arial Narrow" w:hAnsi="Arial Narrow"/>
          <w:sz w:val="20"/>
          <w:szCs w:val="20"/>
        </w:rPr>
        <w:t xml:space="preserve">nowe </w:t>
      </w:r>
      <w:r w:rsidRPr="00893E89">
        <w:rPr>
          <w:rFonts w:ascii="Arial Narrow" w:hAnsi="Arial Narrow"/>
          <w:sz w:val="20"/>
          <w:szCs w:val="20"/>
        </w:rPr>
        <w:t>brzmienie</w:t>
      </w:r>
      <w:r w:rsidR="00032C3A">
        <w:rPr>
          <w:rFonts w:ascii="Arial Narrow" w:hAnsi="Arial Narrow"/>
          <w:sz w:val="20"/>
          <w:szCs w:val="20"/>
        </w:rPr>
        <w:t>, ponadto dodaje się załącznik A.1 do wskazania oferenta III.1.3.a</w:t>
      </w:r>
      <w:r w:rsidRPr="00893E89">
        <w:rPr>
          <w:rFonts w:ascii="Arial Narrow" w:hAnsi="Arial Narrow"/>
          <w:sz w:val="20"/>
          <w:szCs w:val="20"/>
        </w:rPr>
        <w:t>:</w:t>
      </w:r>
    </w:p>
    <w:p w:rsidR="00284BA6" w:rsidRPr="00284BA6" w:rsidRDefault="00284BA6" w:rsidP="00284BA6">
      <w:pPr>
        <w:pStyle w:val="Akapitzlist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00"/>
        <w:gridCol w:w="960"/>
        <w:gridCol w:w="2700"/>
        <w:gridCol w:w="2560"/>
      </w:tblGrid>
      <w:tr w:rsidR="003D5736" w:rsidRPr="00FD4AC1" w:rsidTr="00AB2FA2">
        <w:trPr>
          <w:trHeight w:val="42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/ badań   </w:t>
            </w:r>
          </w:p>
        </w:tc>
      </w:tr>
      <w:tr w:rsidR="003D5736" w:rsidRPr="00FD4AC1" w:rsidTr="00AB2FA2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3D5736" w:rsidRPr="00FD4AC1" w:rsidTr="003D5736">
        <w:trPr>
          <w:trHeight w:val="136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RANGE!B4"/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III.1. Udzielanie świadczeń zdrowotnych w ramach kontraktu lekarskiego w Zakładzie Diagnostyki Obrazowej wraz z pełnieniem funkcji zastępcy kierującego Zakładem Diagnostyki Obrazowej – ordynacja  i/lub dyżury oraz wykonywanie badań USG dla pacjentów SOR w Gdyni.</w:t>
            </w:r>
            <w:bookmarkEnd w:id="1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  <w:p w:rsidR="003D5736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Pr="00FD4AC1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D6274E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25 h.):   </w:t>
            </w: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3D5736" w:rsidRPr="00FD4AC1" w:rsidTr="00D6274E">
        <w:trPr>
          <w:trHeight w:val="145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65879352"/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od poniedziałku do piątku</w:t>
            </w:r>
          </w:p>
          <w:bookmarkEnd w:id="2"/>
          <w:p w:rsidR="003D5736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Pr="00FD4AC1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74E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D62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w dni od poniedziałku do piątku                                       </w:t>
            </w: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(minimum 19 h.):</w:t>
            </w: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</w:t>
            </w: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………… h min.  - ……..…. h. max. </w:t>
            </w:r>
          </w:p>
        </w:tc>
      </w:tr>
      <w:tr w:rsidR="003D5736" w:rsidRPr="00FD4AC1" w:rsidTr="00D6274E">
        <w:trPr>
          <w:trHeight w:val="90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soboty i niedziele</w:t>
            </w: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Pr="00FD4AC1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74E" w:rsidRPr="00FD4AC1" w:rsidRDefault="003D5736" w:rsidP="0003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3D5736" w:rsidRPr="00FD4AC1" w:rsidTr="00D6274E">
        <w:trPr>
          <w:trHeight w:val="130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</w:t>
            </w:r>
            <w:r w:rsidR="00D6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74E" w:rsidRPr="00FD4AC1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świąteczne i newralgiczne wg tabeli A.1 - 24 godziny</w:t>
            </w:r>
          </w:p>
          <w:p w:rsidR="00D6274E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D6274E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Pr="00FD4AC1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74E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przypadające w soboty i niedziele, w dni świąteczne i newralgiczne                                 </w:t>
            </w: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h.): </w:t>
            </w: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</w:p>
          <w:p w:rsidR="00D6274E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D5736" w:rsidRPr="00FD4AC1" w:rsidRDefault="00D6274E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………….… min.  - ……..…. . max.</w:t>
            </w:r>
          </w:p>
        </w:tc>
      </w:tr>
      <w:tr w:rsidR="003D5736" w:rsidRPr="00FD4AC1" w:rsidTr="00D6274E">
        <w:trPr>
          <w:trHeight w:val="111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736" w:rsidRPr="00FD4AC1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</w:t>
            </w:r>
            <w:r w:rsidR="00D6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2C3A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stawka za wykonanie 1 badania </w:t>
            </w:r>
            <w:r w:rsidRPr="00B044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USG dla pacjentów SOR w Gdyni</w:t>
            </w:r>
          </w:p>
          <w:p w:rsidR="00032C3A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D5736" w:rsidRDefault="003D5736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D6274E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6274E" w:rsidRPr="00FD4AC1" w:rsidRDefault="00D6274E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74E" w:rsidRDefault="00032C3A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badań w przedziale od min-do max </w:t>
            </w: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(przy czym minimalna ilość badań nie może wynosić 0)</w:t>
            </w:r>
          </w:p>
          <w:p w:rsidR="00032C3A" w:rsidRDefault="00032C3A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D5736" w:rsidRPr="00FD4AC1" w:rsidRDefault="003D5736" w:rsidP="00D6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………….… min.  - ……..…. . max. </w:t>
            </w:r>
          </w:p>
        </w:tc>
      </w:tr>
    </w:tbl>
    <w:p w:rsidR="00284BA6" w:rsidRPr="00284BA6" w:rsidRDefault="00284BA6" w:rsidP="00284BA6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1403"/>
        <w:gridCol w:w="3946"/>
      </w:tblGrid>
      <w:tr w:rsidR="00032C3A" w:rsidRPr="00FD4AC1" w:rsidTr="00AB2FA2">
        <w:trPr>
          <w:trHeight w:val="5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Tabela A.1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2C3A" w:rsidRPr="00FD4AC1" w:rsidTr="00AB2FA2">
        <w:trPr>
          <w:trHeight w:val="50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Dotyczy zakresu III.1.</w:t>
            </w:r>
            <w:r w:rsidR="008752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3.a</w:t>
            </w:r>
            <w:bookmarkStart w:id="3" w:name="_GoBack"/>
            <w:bookmarkEnd w:id="3"/>
            <w:r w:rsidRPr="00FD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- dyżury lekarskie w dni świąteczne i newralgiczne wg tabeli - 24 godziny: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 stycznia - Nowy Rok 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stycznia - Święto Trzech Króli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kwietnia 2025, 05 kwietnia 2026</w:t>
            </w:r>
            <w:r w:rsidRPr="00AE57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Wielkanoc 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Pr="00AE57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kwietnia 2025, 06 kwietnia 2026- Poniedziałek Wielkanocny 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maja - Święto Pracy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maja - (DZIEŃ NEWRALGICZNY)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maja - Święto Konstytucji 3 Maja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08 czerwca 2025, 24 maja 2026  - Zielone Świątki 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19 czerwca 2025 - Boże Ciało 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sierpnia  - Święto Wojska Polskiego, Wniebowzięcie Najświętszej Maryi Panny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listopada - Wszystkich Świętych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 listopada - Święto Niepodległości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grudnia  - Wigilia (DZIEŃ NEWRALGICZNY)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grudnia - Boże Narodzenie (dzień pierwszy)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 grudnia - Boże Narodzenie (dzień drugi)</w:t>
            </w:r>
          </w:p>
        </w:tc>
      </w:tr>
      <w:tr w:rsidR="00032C3A" w:rsidRPr="00FD4AC1" w:rsidTr="00AB2FA2">
        <w:trPr>
          <w:trHeight w:val="284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3A" w:rsidRPr="00FD4AC1" w:rsidRDefault="00032C3A" w:rsidP="00AB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D4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 grudnia - Sylwester (DZIEŃ NEWRALGICZNY)</w:t>
            </w:r>
          </w:p>
        </w:tc>
      </w:tr>
    </w:tbl>
    <w:p w:rsidR="000746E7" w:rsidRPr="001A4940" w:rsidRDefault="000746E7" w:rsidP="000746E7">
      <w:pPr>
        <w:pStyle w:val="Akapitzlist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:rsidR="00166681" w:rsidRPr="008A37C4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W pozostałym zakresie </w:t>
      </w:r>
      <w:r w:rsidR="008A37C4">
        <w:rPr>
          <w:rFonts w:ascii="Arial Narrow" w:hAnsi="Arial Narrow"/>
          <w:sz w:val="20"/>
          <w:szCs w:val="20"/>
        </w:rPr>
        <w:t xml:space="preserve"> </w:t>
      </w:r>
      <w:r w:rsidR="001A4940">
        <w:rPr>
          <w:rFonts w:ascii="Arial Narrow" w:hAnsi="Arial Narrow"/>
          <w:sz w:val="20"/>
          <w:szCs w:val="20"/>
        </w:rPr>
        <w:t xml:space="preserve">ww. załączniki </w:t>
      </w:r>
      <w:r w:rsidR="008A37C4">
        <w:rPr>
          <w:rFonts w:ascii="Arial Narrow" w:hAnsi="Arial Narrow"/>
          <w:sz w:val="20"/>
          <w:szCs w:val="20"/>
        </w:rPr>
        <w:t>konkurs</w:t>
      </w:r>
      <w:r w:rsidR="001A4940">
        <w:rPr>
          <w:rFonts w:ascii="Arial Narrow" w:hAnsi="Arial Narrow"/>
          <w:sz w:val="20"/>
          <w:szCs w:val="20"/>
        </w:rPr>
        <w:t>u</w:t>
      </w:r>
      <w:r w:rsidR="008A37C4">
        <w:rPr>
          <w:rFonts w:ascii="Arial Narrow" w:hAnsi="Arial Narrow"/>
          <w:sz w:val="20"/>
          <w:szCs w:val="20"/>
        </w:rPr>
        <w:t xml:space="preserve"> ofert </w:t>
      </w:r>
      <w:r w:rsidRPr="008A37C4">
        <w:rPr>
          <w:rFonts w:ascii="Arial Narrow" w:hAnsi="Arial Narrow"/>
          <w:sz w:val="20"/>
          <w:szCs w:val="20"/>
        </w:rPr>
        <w:t>pozostaj</w:t>
      </w:r>
      <w:r w:rsidR="001A4940">
        <w:rPr>
          <w:rFonts w:ascii="Arial Narrow" w:hAnsi="Arial Narrow"/>
          <w:sz w:val="20"/>
          <w:szCs w:val="20"/>
        </w:rPr>
        <w:t>ą</w:t>
      </w:r>
      <w:r w:rsidRPr="008A37C4">
        <w:rPr>
          <w:rFonts w:ascii="Arial Narrow" w:hAnsi="Arial Narrow"/>
          <w:sz w:val="20"/>
          <w:szCs w:val="20"/>
        </w:rPr>
        <w:t xml:space="preserve"> bez zmian.</w:t>
      </w:r>
    </w:p>
    <w:p w:rsidR="00F04C50" w:rsidRDefault="00F04C50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F04C50" w:rsidRPr="00F04C50" w:rsidRDefault="00F04C50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Przy czym nie ma konieczności przedłużenia terminu do składania ofert w niniejszym konkursie, bowiem sprostowan</w:t>
      </w:r>
      <w:r w:rsidR="001A4940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ww</w:t>
      </w:r>
      <w:r w:rsidR="001A4940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1A4940">
        <w:rPr>
          <w:rFonts w:ascii="Arial Narrow" w:hAnsi="Arial Narrow"/>
          <w:sz w:val="20"/>
          <w:szCs w:val="20"/>
        </w:rPr>
        <w:t>załączniki</w:t>
      </w:r>
      <w:r>
        <w:rPr>
          <w:rFonts w:ascii="Arial Narrow" w:hAnsi="Arial Narrow"/>
          <w:sz w:val="20"/>
          <w:szCs w:val="20"/>
        </w:rPr>
        <w:t xml:space="preserve"> został</w:t>
      </w:r>
      <w:r w:rsidR="001A4940">
        <w:rPr>
          <w:rFonts w:ascii="Arial Narrow" w:hAnsi="Arial Narrow"/>
          <w:sz w:val="20"/>
          <w:szCs w:val="20"/>
        </w:rPr>
        <w:t>y</w:t>
      </w:r>
      <w:r>
        <w:rPr>
          <w:rFonts w:ascii="Arial Narrow" w:hAnsi="Arial Narrow"/>
          <w:sz w:val="20"/>
          <w:szCs w:val="20"/>
        </w:rPr>
        <w:t xml:space="preserve"> ustalon</w:t>
      </w:r>
      <w:r w:rsidR="001A4940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prawidłowo. </w:t>
      </w:r>
    </w:p>
    <w:p w:rsidR="009C3368" w:rsidRDefault="009C3368" w:rsidP="00200463">
      <w:pPr>
        <w:spacing w:line="240" w:lineRule="auto"/>
        <w:rPr>
          <w:rFonts w:ascii="Arial Narrow" w:hAnsi="Arial Narrow"/>
          <w:sz w:val="20"/>
          <w:szCs w:val="20"/>
        </w:rPr>
      </w:pPr>
    </w:p>
    <w:p w:rsidR="00200463" w:rsidRPr="00DB6769" w:rsidRDefault="00200463" w:rsidP="00200463">
      <w:pPr>
        <w:spacing w:line="240" w:lineRule="auto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8752A6">
        <w:rPr>
          <w:rFonts w:ascii="Arial Narrow" w:hAnsi="Arial Narrow"/>
          <w:sz w:val="20"/>
          <w:szCs w:val="20"/>
        </w:rPr>
        <w:t>16.09</w:t>
      </w:r>
      <w:r w:rsidR="009C3368">
        <w:rPr>
          <w:rFonts w:ascii="Arial Narrow" w:hAnsi="Arial Narrow"/>
          <w:sz w:val="20"/>
          <w:szCs w:val="20"/>
        </w:rPr>
        <w:t>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A9" w:rsidRDefault="005036A9" w:rsidP="00E42D6A">
      <w:pPr>
        <w:spacing w:after="0" w:line="240" w:lineRule="auto"/>
      </w:pPr>
      <w:r>
        <w:separator/>
      </w:r>
    </w:p>
  </w:endnote>
  <w:endnote w:type="continuationSeparator" w:id="0">
    <w:p w:rsidR="005036A9" w:rsidRDefault="005036A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B67A8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63602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2908F5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2908F5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A9" w:rsidRDefault="005036A9" w:rsidP="00E42D6A">
      <w:pPr>
        <w:spacing w:after="0" w:line="240" w:lineRule="auto"/>
      </w:pPr>
      <w:r>
        <w:separator/>
      </w:r>
    </w:p>
  </w:footnote>
  <w:footnote w:type="continuationSeparator" w:id="0">
    <w:p w:rsidR="005036A9" w:rsidRDefault="005036A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AB05038"/>
    <w:multiLevelType w:val="hybridMultilevel"/>
    <w:tmpl w:val="A6988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D466A"/>
    <w:multiLevelType w:val="hybridMultilevel"/>
    <w:tmpl w:val="A6988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7ACC"/>
    <w:multiLevelType w:val="hybridMultilevel"/>
    <w:tmpl w:val="A6988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2C3A"/>
    <w:rsid w:val="00054BD8"/>
    <w:rsid w:val="00070C0B"/>
    <w:rsid w:val="00070F69"/>
    <w:rsid w:val="000746E7"/>
    <w:rsid w:val="00093EA2"/>
    <w:rsid w:val="000C3B82"/>
    <w:rsid w:val="000C7EAF"/>
    <w:rsid w:val="000D6820"/>
    <w:rsid w:val="000E4017"/>
    <w:rsid w:val="00125B0C"/>
    <w:rsid w:val="00144B8A"/>
    <w:rsid w:val="00166681"/>
    <w:rsid w:val="001A4940"/>
    <w:rsid w:val="001A56F1"/>
    <w:rsid w:val="001B60F1"/>
    <w:rsid w:val="001D0062"/>
    <w:rsid w:val="001E671E"/>
    <w:rsid w:val="00200463"/>
    <w:rsid w:val="002238DB"/>
    <w:rsid w:val="00265C0D"/>
    <w:rsid w:val="002846D6"/>
    <w:rsid w:val="00284BA6"/>
    <w:rsid w:val="002879B1"/>
    <w:rsid w:val="002908F5"/>
    <w:rsid w:val="002A3E49"/>
    <w:rsid w:val="002A77B1"/>
    <w:rsid w:val="002D20B8"/>
    <w:rsid w:val="002E351F"/>
    <w:rsid w:val="003038CF"/>
    <w:rsid w:val="00344AD2"/>
    <w:rsid w:val="00375EE9"/>
    <w:rsid w:val="003B4F2E"/>
    <w:rsid w:val="003D48E1"/>
    <w:rsid w:val="003D5736"/>
    <w:rsid w:val="0041382E"/>
    <w:rsid w:val="00461FBF"/>
    <w:rsid w:val="004656D4"/>
    <w:rsid w:val="004725EA"/>
    <w:rsid w:val="0049546B"/>
    <w:rsid w:val="004B77EC"/>
    <w:rsid w:val="005036A9"/>
    <w:rsid w:val="00522C07"/>
    <w:rsid w:val="00581E24"/>
    <w:rsid w:val="005A618C"/>
    <w:rsid w:val="005B4B15"/>
    <w:rsid w:val="005C0B93"/>
    <w:rsid w:val="00600476"/>
    <w:rsid w:val="00616107"/>
    <w:rsid w:val="00656E84"/>
    <w:rsid w:val="006D4F42"/>
    <w:rsid w:val="006E5D53"/>
    <w:rsid w:val="00706B14"/>
    <w:rsid w:val="00706F50"/>
    <w:rsid w:val="00744142"/>
    <w:rsid w:val="007503B2"/>
    <w:rsid w:val="0077431B"/>
    <w:rsid w:val="007762CF"/>
    <w:rsid w:val="00781BC0"/>
    <w:rsid w:val="007B6969"/>
    <w:rsid w:val="007C17CA"/>
    <w:rsid w:val="00822BAF"/>
    <w:rsid w:val="008368DE"/>
    <w:rsid w:val="00850762"/>
    <w:rsid w:val="008752A6"/>
    <w:rsid w:val="00880A20"/>
    <w:rsid w:val="00893E89"/>
    <w:rsid w:val="008A37C4"/>
    <w:rsid w:val="008E3119"/>
    <w:rsid w:val="00931873"/>
    <w:rsid w:val="009772AB"/>
    <w:rsid w:val="00983D8F"/>
    <w:rsid w:val="009B7280"/>
    <w:rsid w:val="009C3368"/>
    <w:rsid w:val="009D1E8C"/>
    <w:rsid w:val="009F49C0"/>
    <w:rsid w:val="00A378DA"/>
    <w:rsid w:val="00A56F12"/>
    <w:rsid w:val="00AA25B2"/>
    <w:rsid w:val="00AA4D06"/>
    <w:rsid w:val="00AC0D0F"/>
    <w:rsid w:val="00AD7501"/>
    <w:rsid w:val="00B27717"/>
    <w:rsid w:val="00B83B8D"/>
    <w:rsid w:val="00BC2445"/>
    <w:rsid w:val="00BC6E4A"/>
    <w:rsid w:val="00BE666F"/>
    <w:rsid w:val="00C066BD"/>
    <w:rsid w:val="00C409FE"/>
    <w:rsid w:val="00C771D4"/>
    <w:rsid w:val="00CD329D"/>
    <w:rsid w:val="00CF48A2"/>
    <w:rsid w:val="00D468CF"/>
    <w:rsid w:val="00D6274E"/>
    <w:rsid w:val="00DB6769"/>
    <w:rsid w:val="00DB67A8"/>
    <w:rsid w:val="00DC0768"/>
    <w:rsid w:val="00DC4202"/>
    <w:rsid w:val="00DE0D25"/>
    <w:rsid w:val="00E14CE9"/>
    <w:rsid w:val="00E42D6A"/>
    <w:rsid w:val="00E75575"/>
    <w:rsid w:val="00F04C50"/>
    <w:rsid w:val="00F10C97"/>
    <w:rsid w:val="00F20777"/>
    <w:rsid w:val="00F23553"/>
    <w:rsid w:val="00F33ABB"/>
    <w:rsid w:val="00F4533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66C31B"/>
  <w15:docId w15:val="{BA4F7A3E-4E40-4C5D-AECD-94B5FAF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paragraph" w:styleId="Akapitzlist">
    <w:name w:val="List Paragraph"/>
    <w:basedOn w:val="Normalny"/>
    <w:uiPriority w:val="99"/>
    <w:qFormat/>
    <w:rsid w:val="008A37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2238D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FE8F-29DF-4BB5-B8A7-5DDBC6C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Aneta Paczkowska</cp:lastModifiedBy>
  <cp:revision>8</cp:revision>
  <cp:lastPrinted>2024-09-16T07:45:00Z</cp:lastPrinted>
  <dcterms:created xsi:type="dcterms:W3CDTF">2023-07-21T08:27:00Z</dcterms:created>
  <dcterms:modified xsi:type="dcterms:W3CDTF">2024-09-16T07:45:00Z</dcterms:modified>
</cp:coreProperties>
</file>