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F2B" w14:textId="39A62FEE" w:rsidR="0016554C" w:rsidRDefault="0016554C" w:rsidP="0016554C">
      <w:pPr>
        <w:shd w:val="clear" w:color="auto" w:fill="FFFFFF"/>
        <w:spacing w:before="330" w:after="165" w:line="240" w:lineRule="auto"/>
        <w:outlineLvl w:val="4"/>
      </w:pPr>
      <w:r>
        <w:t xml:space="preserve">Szpitale Pomorskie Sp. z o.o. zatrudnią: </w:t>
      </w:r>
    </w:p>
    <w:p w14:paraId="37899A13" w14:textId="2E07A268" w:rsidR="005A43DE" w:rsidRDefault="005A43DE" w:rsidP="005A43DE">
      <w:pPr>
        <w:shd w:val="clear" w:color="auto" w:fill="FFFFFF"/>
        <w:spacing w:before="330" w:after="165" w:line="240" w:lineRule="auto"/>
        <w:jc w:val="center"/>
        <w:outlineLvl w:val="4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E73567">
        <w:rPr>
          <w:rFonts w:asciiTheme="minorHAnsi" w:hAnsiTheme="minorHAnsi" w:cstheme="minorHAnsi"/>
          <w:b/>
          <w:sz w:val="32"/>
          <w:szCs w:val="32"/>
        </w:rPr>
        <w:t>Pielęgniarka/Pielęgniarz</w:t>
      </w:r>
    </w:p>
    <w:p w14:paraId="4D387C39" w14:textId="77777777" w:rsidR="00E73567" w:rsidRPr="00427928" w:rsidRDefault="00E73567" w:rsidP="00E73567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14:paraId="0B027DE3" w14:textId="77777777" w:rsidR="00E73567" w:rsidRPr="000409AA" w:rsidRDefault="00E73567" w:rsidP="00E73567">
      <w:pPr>
        <w:shd w:val="clear" w:color="auto" w:fill="FFFFFF"/>
        <w:spacing w:after="0" w:line="420" w:lineRule="atLeast"/>
        <w:outlineLvl w:val="0"/>
        <w:rPr>
          <w:b/>
          <w:sz w:val="24"/>
          <w:szCs w:val="24"/>
        </w:rPr>
      </w:pPr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</w:t>
      </w:r>
      <w:r w:rsidRPr="000409AA">
        <w:rPr>
          <w:b/>
          <w:sz w:val="24"/>
          <w:szCs w:val="24"/>
        </w:rPr>
        <w:t xml:space="preserve"> Specjalistyczny im. F. Ceynowy w Wejherowie</w:t>
      </w:r>
    </w:p>
    <w:p w14:paraId="79A42582" w14:textId="77777777" w:rsidR="00E73567" w:rsidRPr="000409AA" w:rsidRDefault="00E73567" w:rsidP="00E73567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Ul</w:t>
      </w:r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. Dr. A. </w:t>
      </w:r>
      <w:proofErr w:type="spellStart"/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Jagalskiego</w:t>
      </w:r>
      <w:proofErr w:type="spellEnd"/>
      <w:r w:rsidRPr="000409AA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 xml:space="preserve"> 10</w:t>
      </w:r>
    </w:p>
    <w:p w14:paraId="293FE756" w14:textId="77777777" w:rsidR="00E73567" w:rsidRDefault="00E73567" w:rsidP="00E73567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14:paraId="139A9281" w14:textId="77777777" w:rsidR="00E73567" w:rsidRDefault="00E60494" w:rsidP="00E73567">
      <w:pPr>
        <w:shd w:val="clear" w:color="auto" w:fill="FFFFFF"/>
        <w:spacing w:after="0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 w:history="1">
        <w:r w:rsidR="00E7356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14:paraId="75EE2CC5" w14:textId="6B65B092" w:rsidR="00E73567" w:rsidRDefault="00E73567" w:rsidP="00E73567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  <w:r w:rsidRPr="000E06BA">
        <w:rPr>
          <w:rFonts w:eastAsia="Times New Roman" w:cstheme="minorHAnsi"/>
          <w:bCs/>
          <w:color w:val="262626"/>
          <w:spacing w:val="-2"/>
          <w:kern w:val="36"/>
          <w:lang w:eastAsia="pl-PL"/>
        </w:rPr>
        <w:t>Szpitale Pomorskie sp. z o.o. zarządzają 4 szpitalami, których właścicielem jest Samorząd Województwa Pomorskiego.</w:t>
      </w:r>
    </w:p>
    <w:p w14:paraId="3733B764" w14:textId="77777777" w:rsidR="00E73567" w:rsidRPr="00E73567" w:rsidRDefault="00E73567" w:rsidP="00E73567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lang w:eastAsia="pl-PL"/>
        </w:rPr>
      </w:pPr>
    </w:p>
    <w:p w14:paraId="68DE58DE" w14:textId="560F55F6" w:rsidR="00E73567" w:rsidRDefault="00E73567" w:rsidP="00E73567">
      <w:pPr>
        <w:pStyle w:val="Bezodstpw"/>
        <w:rPr>
          <w:rFonts w:cstheme="minorHAnsi"/>
          <w:b/>
          <w:sz w:val="24"/>
          <w:szCs w:val="24"/>
          <w:u w:val="single"/>
          <w:lang w:eastAsia="pl-PL"/>
        </w:rPr>
      </w:pPr>
      <w:r w:rsidRPr="00E73567">
        <w:rPr>
          <w:rFonts w:cstheme="minorHAnsi"/>
          <w:b/>
          <w:sz w:val="24"/>
          <w:szCs w:val="24"/>
          <w:u w:val="single"/>
          <w:lang w:eastAsia="pl-PL"/>
        </w:rPr>
        <w:t> Aktualnie poszukujemy pielęgniarek/pielęgniarzy na następujące oddziały:</w:t>
      </w:r>
    </w:p>
    <w:p w14:paraId="2561A805" w14:textId="77777777" w:rsidR="00E73567" w:rsidRPr="00E73567" w:rsidRDefault="00E73567" w:rsidP="00E73567">
      <w:pPr>
        <w:pStyle w:val="Bezodstpw"/>
        <w:rPr>
          <w:rFonts w:cstheme="minorHAnsi"/>
          <w:b/>
          <w:sz w:val="24"/>
          <w:szCs w:val="24"/>
          <w:u w:val="single"/>
          <w:lang w:eastAsia="pl-PL"/>
        </w:rPr>
      </w:pPr>
    </w:p>
    <w:p w14:paraId="35043429" w14:textId="792C0F6E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Choroby wewnętrzne i diabetologia</w:t>
      </w:r>
      <w:r>
        <w:rPr>
          <w:rFonts w:cstheme="minorHAnsi"/>
          <w:sz w:val="24"/>
          <w:szCs w:val="24"/>
          <w:lang w:eastAsia="pl-PL"/>
        </w:rPr>
        <w:t>,</w:t>
      </w:r>
    </w:p>
    <w:p w14:paraId="7D51D7DE" w14:textId="4CEA62C2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Kardiologia i Angiologia interwencyjna</w:t>
      </w:r>
      <w:r>
        <w:rPr>
          <w:rFonts w:cstheme="minorHAnsi"/>
          <w:sz w:val="24"/>
          <w:szCs w:val="24"/>
          <w:lang w:eastAsia="pl-PL"/>
        </w:rPr>
        <w:t>,</w:t>
      </w:r>
    </w:p>
    <w:p w14:paraId="47D34AB9" w14:textId="4096EDC2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Neurologia i Udarowy</w:t>
      </w:r>
      <w:r>
        <w:rPr>
          <w:rFonts w:cstheme="minorHAnsi"/>
          <w:sz w:val="24"/>
          <w:szCs w:val="24"/>
          <w:lang w:eastAsia="pl-PL"/>
        </w:rPr>
        <w:t>,</w:t>
      </w:r>
    </w:p>
    <w:p w14:paraId="0FE6646A" w14:textId="2A58D4A4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Urologia</w:t>
      </w:r>
      <w:r>
        <w:rPr>
          <w:rFonts w:cstheme="minorHAnsi"/>
          <w:sz w:val="24"/>
          <w:szCs w:val="24"/>
          <w:lang w:eastAsia="pl-PL"/>
        </w:rPr>
        <w:t>,</w:t>
      </w:r>
    </w:p>
    <w:p w14:paraId="14A6FBBF" w14:textId="2CE25DCA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Chirurgia ogólna i Onkologiczna</w:t>
      </w:r>
      <w:r>
        <w:rPr>
          <w:rFonts w:cstheme="minorHAnsi"/>
          <w:sz w:val="24"/>
          <w:szCs w:val="24"/>
          <w:lang w:eastAsia="pl-PL"/>
        </w:rPr>
        <w:t>,</w:t>
      </w:r>
    </w:p>
    <w:p w14:paraId="65147B91" w14:textId="0334C96E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Ortopedia i Traumatologia</w:t>
      </w:r>
      <w:r>
        <w:rPr>
          <w:rFonts w:cstheme="minorHAnsi"/>
          <w:sz w:val="24"/>
          <w:szCs w:val="24"/>
          <w:lang w:eastAsia="pl-PL"/>
        </w:rPr>
        <w:t>,</w:t>
      </w:r>
    </w:p>
    <w:p w14:paraId="5DD557D2" w14:textId="1B203989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Centrum Chorób płuc</w:t>
      </w:r>
      <w:r>
        <w:rPr>
          <w:rFonts w:cstheme="minorHAnsi"/>
          <w:sz w:val="24"/>
          <w:szCs w:val="24"/>
          <w:lang w:eastAsia="pl-PL"/>
        </w:rPr>
        <w:t>,</w:t>
      </w:r>
    </w:p>
    <w:p w14:paraId="5C96ED94" w14:textId="3E4BF591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Blok operacyjny</w:t>
      </w:r>
      <w:r>
        <w:rPr>
          <w:rFonts w:cstheme="minorHAnsi"/>
          <w:sz w:val="24"/>
          <w:szCs w:val="24"/>
          <w:lang w:eastAsia="pl-PL"/>
        </w:rPr>
        <w:t>,</w:t>
      </w:r>
    </w:p>
    <w:p w14:paraId="25251BE3" w14:textId="0318A062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Anestezjologia i Intensywna Terapia</w:t>
      </w:r>
      <w:r>
        <w:rPr>
          <w:rFonts w:cstheme="minorHAnsi"/>
          <w:sz w:val="24"/>
          <w:szCs w:val="24"/>
          <w:lang w:eastAsia="pl-PL"/>
        </w:rPr>
        <w:t>,</w:t>
      </w:r>
    </w:p>
    <w:p w14:paraId="1BAB9421" w14:textId="62CD87DF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Kardiochirurgia</w:t>
      </w:r>
      <w:r>
        <w:rPr>
          <w:rFonts w:cstheme="minorHAnsi"/>
          <w:sz w:val="24"/>
          <w:szCs w:val="24"/>
          <w:lang w:eastAsia="pl-PL"/>
        </w:rPr>
        <w:t>,</w:t>
      </w:r>
    </w:p>
    <w:p w14:paraId="205E8677" w14:textId="01E25FAB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Pediatria</w:t>
      </w:r>
      <w:r>
        <w:rPr>
          <w:rFonts w:cstheme="minorHAnsi"/>
          <w:sz w:val="24"/>
          <w:szCs w:val="24"/>
          <w:lang w:eastAsia="pl-PL"/>
        </w:rPr>
        <w:t>,</w:t>
      </w:r>
    </w:p>
    <w:p w14:paraId="655939DA" w14:textId="647CCB95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Chirurgia dziecięca</w:t>
      </w:r>
      <w:r>
        <w:rPr>
          <w:rFonts w:cstheme="minorHAnsi"/>
          <w:sz w:val="24"/>
          <w:szCs w:val="24"/>
          <w:lang w:eastAsia="pl-PL"/>
        </w:rPr>
        <w:t>,</w:t>
      </w:r>
    </w:p>
    <w:p w14:paraId="2B0D49FF" w14:textId="229AF045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Chemioterapia</w:t>
      </w:r>
      <w:r>
        <w:rPr>
          <w:rFonts w:cstheme="minorHAnsi"/>
          <w:sz w:val="24"/>
          <w:szCs w:val="24"/>
          <w:lang w:eastAsia="pl-PL"/>
        </w:rPr>
        <w:t>,</w:t>
      </w:r>
    </w:p>
    <w:p w14:paraId="78F5CAA0" w14:textId="37A69DFD" w:rsidR="00E73567" w:rsidRPr="00E73567" w:rsidRDefault="00E73567" w:rsidP="00E73567">
      <w:pPr>
        <w:pStyle w:val="Bezodstpw"/>
        <w:numPr>
          <w:ilvl w:val="0"/>
          <w:numId w:val="41"/>
        </w:numPr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Okulistyka</w:t>
      </w:r>
      <w:r>
        <w:rPr>
          <w:rFonts w:cstheme="minorHAnsi"/>
          <w:sz w:val="24"/>
          <w:szCs w:val="24"/>
          <w:lang w:eastAsia="pl-PL"/>
        </w:rPr>
        <w:t>.</w:t>
      </w:r>
    </w:p>
    <w:p w14:paraId="2F47891E" w14:textId="77777777" w:rsidR="005A43DE" w:rsidRPr="00E73567" w:rsidRDefault="005A43DE" w:rsidP="005A43D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Podstawowe zadania na stanowisku:</w:t>
      </w:r>
    </w:p>
    <w:p w14:paraId="6664133F" w14:textId="7CDF1716" w:rsidR="005A43DE" w:rsidRPr="00E73567" w:rsidRDefault="005A43DE" w:rsidP="005A43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Czynny udział w realizacji zadań i obowiązków na poszczególnych oddziałach szpitalnych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28433F70" w14:textId="40E25824" w:rsidR="005A43DE" w:rsidRPr="00E73567" w:rsidRDefault="005A43DE" w:rsidP="005A43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Współpraca z innymi jednostkami organizacyjnymi spółki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36E58694" w14:textId="465C21B6" w:rsidR="005A43DE" w:rsidRPr="00E73567" w:rsidRDefault="005A43DE" w:rsidP="005A43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Organizacja pracy zgodnie z obowiązującym prawem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1E689BE8" w14:textId="57862BA4" w:rsidR="005A43DE" w:rsidRPr="00E73567" w:rsidRDefault="005A43DE" w:rsidP="005A43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Przestrzeganie obowiązujących procedur i instrukcji 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2E31D957" w14:textId="51451B54" w:rsidR="005A43DE" w:rsidRPr="00E73567" w:rsidRDefault="005A43DE" w:rsidP="005A43D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Przestrzeganie przepisów BHP i higieny pracy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496BB213" w14:textId="77777777" w:rsidR="005A43DE" w:rsidRPr="00E73567" w:rsidRDefault="005A43DE" w:rsidP="005A43D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Wymagania:</w:t>
      </w:r>
    </w:p>
    <w:p w14:paraId="439B6A14" w14:textId="77777777" w:rsidR="005A43DE" w:rsidRPr="00E73567" w:rsidRDefault="005A43DE" w:rsidP="005A43DE">
      <w:pPr>
        <w:numPr>
          <w:ilvl w:val="0"/>
          <w:numId w:val="3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wykształcenie kierunkowe oraz aktualne prawo wykonywania zawodu,</w:t>
      </w:r>
    </w:p>
    <w:p w14:paraId="3C415FAD" w14:textId="77777777" w:rsidR="005A43DE" w:rsidRPr="00E73567" w:rsidRDefault="005A43DE" w:rsidP="005A43DE">
      <w:pPr>
        <w:numPr>
          <w:ilvl w:val="0"/>
          <w:numId w:val="33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znajomość obsługi komputera,</w:t>
      </w:r>
    </w:p>
    <w:p w14:paraId="33004498" w14:textId="77777777" w:rsidR="005A43DE" w:rsidRPr="00E73567" w:rsidRDefault="005A43DE" w:rsidP="005A43DE">
      <w:pPr>
        <w:numPr>
          <w:ilvl w:val="0"/>
          <w:numId w:val="34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umiejętność współpracy w interdyscyplinarnym zespole,</w:t>
      </w:r>
    </w:p>
    <w:p w14:paraId="2C543F68" w14:textId="77777777" w:rsidR="005A43DE" w:rsidRPr="00E73567" w:rsidRDefault="005A43DE" w:rsidP="005A43DE">
      <w:pPr>
        <w:numPr>
          <w:ilvl w:val="0"/>
          <w:numId w:val="35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samodzielność i odpowiedzialność za powierzone zadania,</w:t>
      </w:r>
    </w:p>
    <w:p w14:paraId="3711377F" w14:textId="63363CCE" w:rsidR="005A43DE" w:rsidRPr="00E73567" w:rsidRDefault="005A43DE" w:rsidP="005A43DE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dobra organizacja pracy własnej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2A8ADE40" w14:textId="2EBD6A0B" w:rsidR="005A43DE" w:rsidRPr="00E73567" w:rsidRDefault="005A43DE" w:rsidP="005A43DE">
      <w:pPr>
        <w:numPr>
          <w:ilvl w:val="0"/>
          <w:numId w:val="37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budowanie efektywnych relacji z  pacjentem i jego rodziną, umiejętność dostosowywania stylu komunikacji do pacjenta.</w:t>
      </w:r>
    </w:p>
    <w:p w14:paraId="2C7D124C" w14:textId="77777777" w:rsidR="005A43DE" w:rsidRPr="00E73567" w:rsidRDefault="005A43DE" w:rsidP="005A43D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E7356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Mile widziane:</w:t>
      </w:r>
    </w:p>
    <w:p w14:paraId="5903019D" w14:textId="5B61C008" w:rsidR="00FD5CB9" w:rsidRPr="00E73567" w:rsidRDefault="005A43DE" w:rsidP="00E7356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ukończone kursy specjalistyczne.</w:t>
      </w:r>
    </w:p>
    <w:p w14:paraId="7E7662AE" w14:textId="036C459F" w:rsidR="00A34016" w:rsidRPr="00E73567" w:rsidRDefault="00A34016" w:rsidP="00A34016">
      <w:pPr>
        <w:shd w:val="clear" w:color="auto" w:fill="FFFFFF"/>
        <w:spacing w:after="0" w:line="240" w:lineRule="auto"/>
        <w:outlineLvl w:val="4"/>
        <w:rPr>
          <w:rFonts w:asciiTheme="minorHAnsi" w:eastAsia="Times New Roman" w:hAnsiTheme="minorHAnsi" w:cstheme="minorHAnsi"/>
          <w:b/>
          <w:color w:val="323232"/>
          <w:sz w:val="24"/>
          <w:szCs w:val="24"/>
          <w:u w:val="single"/>
          <w:lang w:eastAsia="pl-PL"/>
        </w:rPr>
      </w:pPr>
      <w:r w:rsidRPr="00E73567">
        <w:rPr>
          <w:rFonts w:asciiTheme="minorHAnsi" w:eastAsia="Times New Roman" w:hAnsiTheme="minorHAnsi" w:cstheme="minorHAnsi"/>
          <w:b/>
          <w:color w:val="323232"/>
          <w:sz w:val="24"/>
          <w:szCs w:val="24"/>
          <w:u w:val="single"/>
          <w:lang w:eastAsia="pl-PL"/>
        </w:rPr>
        <w:t xml:space="preserve">Oferujemy: </w:t>
      </w:r>
    </w:p>
    <w:p w14:paraId="463AFE8F" w14:textId="3399E97C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Forma i wymiar zatrudnienia wg  preferencji pracownika: umowa o pracę/kontrakt w preferowanym wymiarze godzin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604480F9" w14:textId="77777777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Terminowe wynagrodzenie,</w:t>
      </w:r>
    </w:p>
    <w:p w14:paraId="3F14C62B" w14:textId="035B7D7D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Ubezpieczenie grupowe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1B03472D" w14:textId="67E9DF87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Narzędzia niezbędne do realizacji powierzonych zadań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67CE3DDF" w14:textId="660FB3A9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Możliwość rozwoju i doskonalenia zawodowego w postaci szkoleń zarówno wewnętrznych jak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i zewnętrznych</w:t>
      </w:r>
      <w:r w:rsid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6E287A83" w14:textId="77777777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ramach umowy o pracę benefity</w:t>
      </w: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dodatek za wysługę lat, Fundusz Świadczeń Socjalnych, w  tym tzw. „wczasy pod gruszą”, </w:t>
      </w:r>
      <w:r w:rsidRPr="00E73567">
        <w:rPr>
          <w:rFonts w:asciiTheme="minorHAnsi" w:hAnsiTheme="minorHAnsi" w:cstheme="minorHAnsi"/>
          <w:sz w:val="24"/>
          <w:szCs w:val="24"/>
        </w:rPr>
        <w:t>dodatkowe świadczenia z Zakładowego Funduszu Świadczeń Socjalnych: „Wczasy pod gruszą”, „Zapomogi Losowe”, „Pożyczki Mieszkaniowe”, „Dofinansowanie Sanatoryjne”, „Dofinansowanie kolonii” oraz „Świadczenia Świąteczne”</w:t>
      </w:r>
    </w:p>
    <w:p w14:paraId="21F0E003" w14:textId="77777777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zniżkę na studia na Uniwersytecie WSB </w:t>
      </w:r>
      <w:proofErr w:type="spellStart"/>
      <w:r w:rsidRPr="00E7356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Merito</w:t>
      </w:r>
      <w:proofErr w:type="spellEnd"/>
    </w:p>
    <w:p w14:paraId="30CEA6A3" w14:textId="77777777" w:rsidR="005A43DE" w:rsidRPr="00E73567" w:rsidRDefault="005A43DE" w:rsidP="005A43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Kartę </w:t>
      </w:r>
      <w:proofErr w:type="spellStart"/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FitProfit</w:t>
      </w:r>
      <w:proofErr w:type="spellEnd"/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pracowników oraz osób towarzyszących</w:t>
      </w:r>
    </w:p>
    <w:p w14:paraId="08DD1B81" w14:textId="6E6D3FDA" w:rsidR="00185BF9" w:rsidRPr="00E73567" w:rsidRDefault="005A43DE" w:rsidP="00E7356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3567">
        <w:rPr>
          <w:rFonts w:asciiTheme="minorHAnsi" w:eastAsia="Times New Roman" w:hAnsiTheme="minorHAnsi" w:cstheme="minorHAnsi"/>
          <w:sz w:val="24"/>
          <w:szCs w:val="24"/>
          <w:lang w:eastAsia="pl-PL"/>
        </w:rPr>
        <w:t>dodatkowe ubezpieczenie na życie</w:t>
      </w:r>
    </w:p>
    <w:p w14:paraId="549D0D46" w14:textId="4976036D" w:rsidR="00E73567" w:rsidRPr="00E73567" w:rsidRDefault="001948A0" w:rsidP="00E73567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73567">
        <w:rPr>
          <w:rFonts w:asciiTheme="minorHAnsi" w:hAnsiTheme="minorHAnsi" w:cstheme="minorHAnsi"/>
          <w:b/>
          <w:sz w:val="24"/>
          <w:szCs w:val="24"/>
        </w:rPr>
        <w:t xml:space="preserve">Jeśli spełniasz powyższe wymagania i chcesz dołączyć do naszego zespołu, prześlij swoje CV na </w:t>
      </w:r>
      <w:r w:rsidRPr="00E73567">
        <w:rPr>
          <w:rFonts w:asciiTheme="minorHAnsi" w:hAnsiTheme="minorHAnsi" w:cstheme="minorHAnsi"/>
          <w:sz w:val="24"/>
          <w:szCs w:val="24"/>
        </w:rPr>
        <w:t xml:space="preserve">adres </w:t>
      </w:r>
      <w:hyperlink r:id="rId9" w:history="1">
        <w:r w:rsidR="00185BF9" w:rsidRPr="00E73567">
          <w:rPr>
            <w:rStyle w:val="Hipercze"/>
            <w:rFonts w:asciiTheme="minorHAnsi" w:hAnsiTheme="minorHAnsi" w:cstheme="minorHAnsi"/>
            <w:sz w:val="24"/>
            <w:szCs w:val="24"/>
          </w:rPr>
          <w:t>rekrutacja@szpitalepomorskie.eu</w:t>
        </w:r>
      </w:hyperlink>
      <w:r w:rsidR="00185BF9" w:rsidRPr="00E73567">
        <w:rPr>
          <w:rFonts w:asciiTheme="minorHAnsi" w:hAnsiTheme="minorHAnsi" w:cstheme="minorHAnsi"/>
          <w:sz w:val="24"/>
          <w:szCs w:val="24"/>
        </w:rPr>
        <w:t xml:space="preserve"> </w:t>
      </w:r>
      <w:r w:rsidR="00BE0A83" w:rsidRPr="00E73567">
        <w:rPr>
          <w:rFonts w:asciiTheme="minorHAnsi" w:hAnsiTheme="minorHAnsi" w:cstheme="minorHAnsi"/>
          <w:sz w:val="24"/>
          <w:szCs w:val="24"/>
        </w:rPr>
        <w:t>/</w:t>
      </w:r>
      <w:r w:rsidR="00E73567" w:rsidRPr="00E7356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E73567" w:rsidRPr="00E73567">
        <w:rPr>
          <w:rFonts w:asciiTheme="minorHAnsi" w:hAnsiTheme="minorHAnsi" w:cstheme="minorHAnsi"/>
          <w:color w:val="0070C0"/>
          <w:sz w:val="24"/>
          <w:szCs w:val="24"/>
          <w:lang w:eastAsia="pl-PL"/>
        </w:rPr>
        <w:t>bwieczorek-wojcik@szpitalepomorskie.eu</w:t>
      </w:r>
    </w:p>
    <w:p w14:paraId="1F721BBF" w14:textId="77777777" w:rsidR="00FD5CB9" w:rsidRPr="00E73567" w:rsidRDefault="00FD5CB9" w:rsidP="001948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9248656" w14:textId="0C03611D" w:rsidR="001948A0" w:rsidRPr="00E73567" w:rsidRDefault="00FD5CB9" w:rsidP="001948A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73567">
        <w:rPr>
          <w:rFonts w:asciiTheme="minorHAnsi" w:hAnsiTheme="minorHAnsi" w:cstheme="minorHAnsi"/>
          <w:b/>
          <w:sz w:val="24"/>
          <w:szCs w:val="24"/>
        </w:rPr>
        <w:t xml:space="preserve">W tytule wiadomości należy wpisać </w:t>
      </w:r>
      <w:r w:rsidR="00E73567" w:rsidRPr="00E73567">
        <w:rPr>
          <w:rFonts w:asciiTheme="minorHAnsi" w:hAnsiTheme="minorHAnsi" w:cstheme="minorHAnsi"/>
          <w:b/>
          <w:sz w:val="24"/>
          <w:szCs w:val="24"/>
        </w:rPr>
        <w:t>„Pielęgniarka (wskazany oddział)</w:t>
      </w:r>
    </w:p>
    <w:p w14:paraId="7C82DB2C" w14:textId="77777777" w:rsidR="008F6DCF" w:rsidRPr="00E73567" w:rsidRDefault="008F6DCF" w:rsidP="001948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4578AF2" w14:textId="3D7A4500" w:rsidR="00E73567" w:rsidRDefault="00E73567" w:rsidP="00E73567">
      <w:pPr>
        <w:pStyle w:val="Bezodstpw"/>
        <w:rPr>
          <w:rFonts w:cstheme="minorHAnsi"/>
          <w:sz w:val="24"/>
          <w:szCs w:val="24"/>
          <w:u w:val="single"/>
          <w:lang w:eastAsia="pl-PL"/>
        </w:rPr>
      </w:pPr>
      <w:r w:rsidRPr="00E73567">
        <w:rPr>
          <w:rFonts w:cstheme="minorHAnsi"/>
          <w:sz w:val="24"/>
          <w:szCs w:val="24"/>
          <w:u w:val="single"/>
          <w:lang w:eastAsia="pl-PL"/>
        </w:rPr>
        <w:t xml:space="preserve">Termin składania ofert: Rekrutacja ciągła. </w:t>
      </w:r>
    </w:p>
    <w:p w14:paraId="16B5D7BC" w14:textId="77777777" w:rsidR="00E73567" w:rsidRPr="00E73567" w:rsidRDefault="00E73567" w:rsidP="00E73567">
      <w:pPr>
        <w:pStyle w:val="Bezodstpw"/>
        <w:rPr>
          <w:rFonts w:cstheme="minorHAnsi"/>
          <w:sz w:val="24"/>
          <w:szCs w:val="24"/>
          <w:u w:val="single"/>
          <w:lang w:eastAsia="pl-PL"/>
        </w:rPr>
      </w:pPr>
    </w:p>
    <w:p w14:paraId="29307616" w14:textId="4F6E44F0" w:rsidR="00E73567" w:rsidRPr="00E73567" w:rsidRDefault="00E73567" w:rsidP="00E73567">
      <w:pPr>
        <w:pStyle w:val="Bezodstpw"/>
        <w:jc w:val="center"/>
        <w:rPr>
          <w:rFonts w:cstheme="minorHAnsi"/>
          <w:sz w:val="24"/>
          <w:szCs w:val="24"/>
          <w:lang w:eastAsia="pl-PL"/>
        </w:rPr>
      </w:pPr>
      <w:r w:rsidRPr="00E73567">
        <w:rPr>
          <w:rFonts w:cstheme="minorHAnsi"/>
          <w:sz w:val="24"/>
          <w:szCs w:val="24"/>
          <w:lang w:eastAsia="pl-PL"/>
        </w:rPr>
        <w:t>Uprzejmie informujemy, że skontaktujemy się tylko z wybranymi kandydatami.</w:t>
      </w:r>
    </w:p>
    <w:bookmarkEnd w:id="0"/>
    <w:p w14:paraId="34196224" w14:textId="77777777" w:rsidR="003D11E4" w:rsidRPr="00E73567" w:rsidRDefault="003D11E4" w:rsidP="00E908E0">
      <w:pPr>
        <w:rPr>
          <w:rFonts w:asciiTheme="minorHAnsi" w:eastAsia="Times New Roman" w:hAnsiTheme="minorHAnsi" w:cstheme="minorHAnsi"/>
          <w:caps/>
          <w:sz w:val="24"/>
          <w:szCs w:val="24"/>
          <w:lang w:eastAsia="pl-PL"/>
        </w:rPr>
      </w:pPr>
    </w:p>
    <w:p w14:paraId="16176E02" w14:textId="7AFC175E" w:rsidR="003D11E4" w:rsidRPr="00E250B1" w:rsidRDefault="003D11E4" w:rsidP="003D11E4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1BE3ED83" w14:textId="77777777" w:rsidR="003D11E4" w:rsidRPr="00E250B1" w:rsidRDefault="003D11E4" w:rsidP="003D11E4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10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121B8991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14:paraId="45794463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14:paraId="58415318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14:paraId="5D1DA459" w14:textId="77777777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14:paraId="5536C1FF" w14:textId="4CD6D59F" w:rsidR="003D11E4" w:rsidRPr="00E250B1" w:rsidRDefault="003D11E4" w:rsidP="003D11E4">
      <w:pPr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prawo do wniesienia skargi do Prezesa UODO (na adres Urzędu Ochrony Danych Osobowych, ul. Stawki 2, </w:t>
      </w:r>
      <w:r>
        <w:rPr>
          <w:rFonts w:eastAsia="Times New Roman" w:cstheme="minorHAnsi"/>
          <w:caps/>
          <w:sz w:val="16"/>
          <w:szCs w:val="16"/>
          <w:lang w:eastAsia="pl-PL"/>
        </w:rPr>
        <w:br/>
      </w:r>
      <w:r w:rsidRPr="00E250B1">
        <w:rPr>
          <w:rFonts w:eastAsia="Times New Roman" w:cstheme="minorHAnsi"/>
          <w:caps/>
          <w:sz w:val="16"/>
          <w:szCs w:val="16"/>
          <w:lang w:eastAsia="pl-PL"/>
        </w:rPr>
        <w:t>00-193 Warszawa)</w:t>
      </w:r>
    </w:p>
    <w:p w14:paraId="30BD4168" w14:textId="77777777" w:rsidR="003D11E4" w:rsidRDefault="003D11E4" w:rsidP="003D11E4"/>
    <w:p w14:paraId="7D7895CA" w14:textId="77777777" w:rsidR="003D11E4" w:rsidRPr="00185BF9" w:rsidRDefault="003D11E4" w:rsidP="001948A0">
      <w:pPr>
        <w:spacing w:after="0"/>
        <w:rPr>
          <w:rFonts w:asciiTheme="minorHAnsi" w:hAnsiTheme="minorHAnsi" w:cstheme="minorHAnsi"/>
          <w:b/>
        </w:rPr>
      </w:pPr>
    </w:p>
    <w:sectPr w:rsidR="003D11E4" w:rsidRPr="00185BF9" w:rsidSect="003D11E4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B4E3" w14:textId="77777777" w:rsidR="00FD2C07" w:rsidRDefault="00FD2C07" w:rsidP="00E42D6A">
      <w:pPr>
        <w:spacing w:after="0" w:line="240" w:lineRule="auto"/>
      </w:pPr>
      <w:r>
        <w:separator/>
      </w:r>
    </w:p>
  </w:endnote>
  <w:endnote w:type="continuationSeparator" w:id="0">
    <w:p w14:paraId="7F1A22DC" w14:textId="77777777" w:rsidR="00FD2C07" w:rsidRDefault="00FD2C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732A2077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5859" w14:textId="77777777" w:rsidR="00FD2C07" w:rsidRDefault="00FD2C07" w:rsidP="00E42D6A">
      <w:pPr>
        <w:spacing w:after="0" w:line="240" w:lineRule="auto"/>
      </w:pPr>
      <w:r>
        <w:separator/>
      </w:r>
    </w:p>
  </w:footnote>
  <w:footnote w:type="continuationSeparator" w:id="0">
    <w:p w14:paraId="6F3428A8" w14:textId="77777777" w:rsidR="00FD2C07" w:rsidRDefault="00FD2C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88"/>
    <w:multiLevelType w:val="hybridMultilevel"/>
    <w:tmpl w:val="5A82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87B"/>
    <w:multiLevelType w:val="hybridMultilevel"/>
    <w:tmpl w:val="BFF4A1F6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 w15:restartNumberingAfterBreak="0">
    <w:nsid w:val="08850561"/>
    <w:multiLevelType w:val="hybridMultilevel"/>
    <w:tmpl w:val="A01E5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4129C"/>
    <w:multiLevelType w:val="multilevel"/>
    <w:tmpl w:val="1E7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E617B"/>
    <w:multiLevelType w:val="hybridMultilevel"/>
    <w:tmpl w:val="93A4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56C5F"/>
    <w:multiLevelType w:val="multilevel"/>
    <w:tmpl w:val="6FD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831922"/>
    <w:multiLevelType w:val="multilevel"/>
    <w:tmpl w:val="D10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B67D7"/>
    <w:multiLevelType w:val="hybridMultilevel"/>
    <w:tmpl w:val="E87A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44FD7"/>
    <w:multiLevelType w:val="hybridMultilevel"/>
    <w:tmpl w:val="7A1C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F2CAC"/>
    <w:multiLevelType w:val="multilevel"/>
    <w:tmpl w:val="EFC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90DE7"/>
    <w:multiLevelType w:val="multilevel"/>
    <w:tmpl w:val="2EF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268E7"/>
    <w:multiLevelType w:val="multilevel"/>
    <w:tmpl w:val="567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83EBB"/>
    <w:multiLevelType w:val="multilevel"/>
    <w:tmpl w:val="ACCA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55FB2"/>
    <w:multiLevelType w:val="multilevel"/>
    <w:tmpl w:val="057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B3409"/>
    <w:multiLevelType w:val="hybridMultilevel"/>
    <w:tmpl w:val="C9822AAC"/>
    <w:lvl w:ilvl="0" w:tplc="FCB2FF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9D33C8"/>
    <w:multiLevelType w:val="hybridMultilevel"/>
    <w:tmpl w:val="6D9C78EA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3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530BBD"/>
    <w:multiLevelType w:val="multilevel"/>
    <w:tmpl w:val="126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65B53"/>
    <w:multiLevelType w:val="hybridMultilevel"/>
    <w:tmpl w:val="327C3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F6B81"/>
    <w:multiLevelType w:val="multilevel"/>
    <w:tmpl w:val="E0F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02D70"/>
    <w:multiLevelType w:val="hybridMultilevel"/>
    <w:tmpl w:val="AAE6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568EE"/>
    <w:multiLevelType w:val="multilevel"/>
    <w:tmpl w:val="9E0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61DCE"/>
    <w:multiLevelType w:val="hybridMultilevel"/>
    <w:tmpl w:val="4FE0B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01C0"/>
    <w:multiLevelType w:val="hybridMultilevel"/>
    <w:tmpl w:val="6ACA59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76202A"/>
    <w:multiLevelType w:val="multilevel"/>
    <w:tmpl w:val="583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D5058"/>
    <w:multiLevelType w:val="multilevel"/>
    <w:tmpl w:val="E8D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751AA"/>
    <w:multiLevelType w:val="hybridMultilevel"/>
    <w:tmpl w:val="77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B2AB5"/>
    <w:multiLevelType w:val="hybridMultilevel"/>
    <w:tmpl w:val="1EEE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66141"/>
    <w:multiLevelType w:val="hybridMultilevel"/>
    <w:tmpl w:val="8512A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4C4B"/>
    <w:multiLevelType w:val="hybridMultilevel"/>
    <w:tmpl w:val="52A03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3"/>
  </w:num>
  <w:num w:numId="5">
    <w:abstractNumId w:val="28"/>
  </w:num>
  <w:num w:numId="6">
    <w:abstractNumId w:val="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36"/>
  </w:num>
  <w:num w:numId="12">
    <w:abstractNumId w:val="5"/>
  </w:num>
  <w:num w:numId="13">
    <w:abstractNumId w:val="19"/>
  </w:num>
  <w:num w:numId="14">
    <w:abstractNumId w:val="9"/>
  </w:num>
  <w:num w:numId="15">
    <w:abstractNumId w:val="4"/>
  </w:num>
  <w:num w:numId="16">
    <w:abstractNumId w:val="13"/>
  </w:num>
  <w:num w:numId="17">
    <w:abstractNumId w:val="34"/>
  </w:num>
  <w:num w:numId="18">
    <w:abstractNumId w:val="38"/>
  </w:num>
  <w:num w:numId="19">
    <w:abstractNumId w:val="37"/>
  </w:num>
  <w:num w:numId="20">
    <w:abstractNumId w:val="26"/>
  </w:num>
  <w:num w:numId="21">
    <w:abstractNumId w:val="30"/>
  </w:num>
  <w:num w:numId="22">
    <w:abstractNumId w:val="6"/>
  </w:num>
  <w:num w:numId="23">
    <w:abstractNumId w:val="12"/>
  </w:num>
  <w:num w:numId="24">
    <w:abstractNumId w:val="21"/>
  </w:num>
  <w:num w:numId="25">
    <w:abstractNumId w:val="22"/>
  </w:num>
  <w:num w:numId="26">
    <w:abstractNumId w:val="0"/>
  </w:num>
  <w:num w:numId="27">
    <w:abstractNumId w:val="2"/>
  </w:num>
  <w:num w:numId="28">
    <w:abstractNumId w:val="7"/>
  </w:num>
  <w:num w:numId="29">
    <w:abstractNumId w:val="1"/>
  </w:num>
  <w:num w:numId="30">
    <w:abstractNumId w:val="39"/>
  </w:num>
  <w:num w:numId="31">
    <w:abstractNumId w:val="32"/>
  </w:num>
  <w:num w:numId="32">
    <w:abstractNumId w:val="16"/>
  </w:num>
  <w:num w:numId="33">
    <w:abstractNumId w:val="24"/>
  </w:num>
  <w:num w:numId="34">
    <w:abstractNumId w:val="11"/>
  </w:num>
  <w:num w:numId="35">
    <w:abstractNumId w:val="29"/>
  </w:num>
  <w:num w:numId="36">
    <w:abstractNumId w:val="35"/>
  </w:num>
  <w:num w:numId="37">
    <w:abstractNumId w:val="18"/>
  </w:num>
  <w:num w:numId="38">
    <w:abstractNumId w:val="20"/>
  </w:num>
  <w:num w:numId="39">
    <w:abstractNumId w:val="14"/>
  </w:num>
  <w:num w:numId="40">
    <w:abstractNumId w:val="3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94717"/>
    <w:rsid w:val="00144B8A"/>
    <w:rsid w:val="0016554C"/>
    <w:rsid w:val="00185BF9"/>
    <w:rsid w:val="001948A0"/>
    <w:rsid w:val="001A56F1"/>
    <w:rsid w:val="001B60F1"/>
    <w:rsid w:val="001F6DEF"/>
    <w:rsid w:val="001F7B07"/>
    <w:rsid w:val="00224EDC"/>
    <w:rsid w:val="00265C0D"/>
    <w:rsid w:val="002A77B1"/>
    <w:rsid w:val="002E233C"/>
    <w:rsid w:val="002F0A36"/>
    <w:rsid w:val="00330097"/>
    <w:rsid w:val="00344AD2"/>
    <w:rsid w:val="00375618"/>
    <w:rsid w:val="00375EE9"/>
    <w:rsid w:val="00395094"/>
    <w:rsid w:val="003D11E4"/>
    <w:rsid w:val="003D48E1"/>
    <w:rsid w:val="003F36FF"/>
    <w:rsid w:val="004656D4"/>
    <w:rsid w:val="004725EA"/>
    <w:rsid w:val="0048788F"/>
    <w:rsid w:val="004C2FBB"/>
    <w:rsid w:val="00521629"/>
    <w:rsid w:val="00522C07"/>
    <w:rsid w:val="00527057"/>
    <w:rsid w:val="0057436D"/>
    <w:rsid w:val="00581E24"/>
    <w:rsid w:val="005A43DE"/>
    <w:rsid w:val="005D202F"/>
    <w:rsid w:val="005D2149"/>
    <w:rsid w:val="005F1AF7"/>
    <w:rsid w:val="005F75DD"/>
    <w:rsid w:val="00600476"/>
    <w:rsid w:val="00656E84"/>
    <w:rsid w:val="00666048"/>
    <w:rsid w:val="006670AB"/>
    <w:rsid w:val="00695987"/>
    <w:rsid w:val="0073358B"/>
    <w:rsid w:val="0076373D"/>
    <w:rsid w:val="007762CF"/>
    <w:rsid w:val="00781BC0"/>
    <w:rsid w:val="007B6969"/>
    <w:rsid w:val="007C17CA"/>
    <w:rsid w:val="007C659C"/>
    <w:rsid w:val="008005BD"/>
    <w:rsid w:val="00822BAF"/>
    <w:rsid w:val="008368DE"/>
    <w:rsid w:val="00850762"/>
    <w:rsid w:val="008B0149"/>
    <w:rsid w:val="008D5B6F"/>
    <w:rsid w:val="008E3119"/>
    <w:rsid w:val="008E7394"/>
    <w:rsid w:val="008F6DCF"/>
    <w:rsid w:val="00925431"/>
    <w:rsid w:val="00931873"/>
    <w:rsid w:val="00973DDB"/>
    <w:rsid w:val="009820A2"/>
    <w:rsid w:val="00983D8F"/>
    <w:rsid w:val="009B7280"/>
    <w:rsid w:val="00A34016"/>
    <w:rsid w:val="00A56F12"/>
    <w:rsid w:val="00AA25B2"/>
    <w:rsid w:val="00AD6983"/>
    <w:rsid w:val="00AE614C"/>
    <w:rsid w:val="00B238EC"/>
    <w:rsid w:val="00B80CA3"/>
    <w:rsid w:val="00BA0EBA"/>
    <w:rsid w:val="00BD71A2"/>
    <w:rsid w:val="00BE0A83"/>
    <w:rsid w:val="00C066BD"/>
    <w:rsid w:val="00C909AA"/>
    <w:rsid w:val="00D468CF"/>
    <w:rsid w:val="00D942A4"/>
    <w:rsid w:val="00DC0768"/>
    <w:rsid w:val="00DC4202"/>
    <w:rsid w:val="00DE0D25"/>
    <w:rsid w:val="00DF2146"/>
    <w:rsid w:val="00E24FFB"/>
    <w:rsid w:val="00E42D6A"/>
    <w:rsid w:val="00E56097"/>
    <w:rsid w:val="00E60494"/>
    <w:rsid w:val="00E73567"/>
    <w:rsid w:val="00E75575"/>
    <w:rsid w:val="00E814B9"/>
    <w:rsid w:val="00E908E0"/>
    <w:rsid w:val="00EA6EF5"/>
    <w:rsid w:val="00EB6509"/>
    <w:rsid w:val="00F01511"/>
    <w:rsid w:val="00F10C97"/>
    <w:rsid w:val="00F31005"/>
    <w:rsid w:val="00F84469"/>
    <w:rsid w:val="00FD13D3"/>
    <w:rsid w:val="00FD1A4B"/>
    <w:rsid w:val="00FD2C07"/>
    <w:rsid w:val="00FD5031"/>
    <w:rsid w:val="00FD5CB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788F"/>
    <w:rPr>
      <w:b/>
      <w:bCs/>
    </w:rPr>
  </w:style>
  <w:style w:type="paragraph" w:styleId="Bezodstpw">
    <w:name w:val="No Spacing"/>
    <w:uiPriority w:val="1"/>
    <w:qFormat/>
    <w:rsid w:val="00E73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73A0-5FFA-43F0-8077-24420944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Kamila Ochędzan</cp:lastModifiedBy>
  <cp:revision>2</cp:revision>
  <cp:lastPrinted>2024-05-20T09:03:00Z</cp:lastPrinted>
  <dcterms:created xsi:type="dcterms:W3CDTF">2024-10-09T12:42:00Z</dcterms:created>
  <dcterms:modified xsi:type="dcterms:W3CDTF">2024-10-09T12:42:00Z</dcterms:modified>
</cp:coreProperties>
</file>