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334B1943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3640F1">
        <w:rPr>
          <w:rFonts w:ascii="Arial Narrow" w:hAnsi="Arial Narrow"/>
          <w:sz w:val="20"/>
          <w:szCs w:val="20"/>
        </w:rPr>
        <w:t xml:space="preserve">dnia </w:t>
      </w:r>
      <w:r w:rsidR="003640F1" w:rsidRPr="003640F1">
        <w:rPr>
          <w:rFonts w:ascii="Arial Narrow" w:hAnsi="Arial Narrow"/>
          <w:sz w:val="20"/>
          <w:szCs w:val="20"/>
        </w:rPr>
        <w:t>20.12.2024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3E5C57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</w:t>
      </w:r>
      <w:r w:rsidRPr="003E5C57">
        <w:rPr>
          <w:rFonts w:ascii="Arial Narrow" w:hAnsi="Arial Narrow"/>
          <w:b/>
          <w:sz w:val="20"/>
          <w:szCs w:val="20"/>
        </w:rPr>
        <w:t>UDZIELANIE ŚWIADCZEŃ ZDROWOTNYCH</w:t>
      </w:r>
    </w:p>
    <w:p w14:paraId="237C544B" w14:textId="7B0A3FFD" w:rsidR="00AD7501" w:rsidRPr="003E5C57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3E5C5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E5C57" w:rsidRPr="003E5C57">
        <w:rPr>
          <w:rFonts w:ascii="Arial Narrow" w:hAnsi="Arial Narrow"/>
          <w:sz w:val="20"/>
          <w:szCs w:val="20"/>
          <w:u w:val="single"/>
        </w:rPr>
        <w:t>29.11</w:t>
      </w:r>
      <w:r w:rsidR="00CE6B59" w:rsidRPr="003E5C57">
        <w:rPr>
          <w:rFonts w:ascii="Arial Narrow" w:hAnsi="Arial Narrow"/>
          <w:sz w:val="20"/>
          <w:szCs w:val="20"/>
          <w:u w:val="single"/>
        </w:rPr>
        <w:t>.2024</w:t>
      </w:r>
      <w:r w:rsidRPr="003E5C5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E5C57" w:rsidRPr="003E5C57">
        <w:rPr>
          <w:rFonts w:ascii="Arial Narrow" w:hAnsi="Arial Narrow"/>
          <w:sz w:val="20"/>
          <w:szCs w:val="20"/>
          <w:u w:val="single"/>
        </w:rPr>
        <w:t>286</w:t>
      </w:r>
      <w:r w:rsidR="00CE6B59" w:rsidRPr="003E5C57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4FE6E378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E5C5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3E5C57" w:rsidRPr="003E5C57">
        <w:rPr>
          <w:rFonts w:ascii="Arial Narrow" w:hAnsi="Arial Narrow"/>
          <w:sz w:val="20"/>
          <w:szCs w:val="20"/>
        </w:rPr>
        <w:t>29.11</w:t>
      </w:r>
      <w:bookmarkStart w:id="0" w:name="_GoBack"/>
      <w:bookmarkEnd w:id="0"/>
      <w:r w:rsidR="00AD3F4C" w:rsidRPr="003E5C57">
        <w:rPr>
          <w:rFonts w:ascii="Arial Narrow" w:hAnsi="Arial Narrow"/>
          <w:sz w:val="20"/>
          <w:szCs w:val="20"/>
        </w:rPr>
        <w:t>.202</w:t>
      </w:r>
      <w:r w:rsidR="00CE6B59" w:rsidRPr="003E5C57">
        <w:rPr>
          <w:rFonts w:ascii="Arial Narrow" w:hAnsi="Arial Narrow"/>
          <w:sz w:val="20"/>
          <w:szCs w:val="20"/>
        </w:rPr>
        <w:t>4</w:t>
      </w:r>
      <w:r w:rsidRPr="003E5C5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3E5C57">
        <w:rPr>
          <w:rFonts w:ascii="Arial Narrow" w:hAnsi="Arial Narrow"/>
          <w:sz w:val="20"/>
          <w:szCs w:val="20"/>
        </w:rPr>
        <w:t>4</w:t>
      </w:r>
      <w:r w:rsidRPr="003E5C57">
        <w:rPr>
          <w:rFonts w:ascii="Arial Narrow" w:hAnsi="Arial Narrow"/>
          <w:sz w:val="20"/>
          <w:szCs w:val="20"/>
        </w:rPr>
        <w:t xml:space="preserve"> r. poz. </w:t>
      </w:r>
      <w:r w:rsidR="00DA3F39" w:rsidRPr="003E5C57">
        <w:rPr>
          <w:rFonts w:ascii="Arial Narrow" w:hAnsi="Arial Narrow"/>
          <w:sz w:val="20"/>
          <w:szCs w:val="20"/>
        </w:rPr>
        <w:t>799</w:t>
      </w:r>
      <w:r w:rsidRPr="003E5C5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3E5C57" w:rsidRPr="003E5C57">
        <w:rPr>
          <w:rFonts w:ascii="Arial Narrow" w:hAnsi="Arial Narrow"/>
          <w:sz w:val="20"/>
          <w:szCs w:val="20"/>
        </w:rPr>
        <w:t>286</w:t>
      </w:r>
      <w:r w:rsidR="00CE6B59" w:rsidRPr="003E5C57">
        <w:rPr>
          <w:rFonts w:ascii="Arial Narrow" w:hAnsi="Arial Narrow"/>
          <w:sz w:val="20"/>
          <w:szCs w:val="20"/>
        </w:rPr>
        <w:t>/2024</w:t>
      </w:r>
      <w:r w:rsidRPr="003E5C57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19801C78" w14:textId="77777777" w:rsidR="003E5C57" w:rsidRDefault="003E5C57" w:rsidP="003E5C57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</w:t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Oddziale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Okulistyki</w:t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wraz z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zarządzaniem</w:t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personelem pielęgniarskim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(pielęgniarka oddziałowa)</w:t>
      </w:r>
      <w:r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.</w:t>
      </w:r>
    </w:p>
    <w:p w14:paraId="7AD33FA5" w14:textId="3413670A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bookmarkStart w:id="1" w:name="_Hlk185239823"/>
      <w:r w:rsidR="003E5C57">
        <w:rPr>
          <w:rStyle w:val="Pogrubienie"/>
          <w:rFonts w:ascii="Arial Narrow" w:hAnsi="Arial Narrow"/>
          <w:sz w:val="20"/>
        </w:rPr>
        <w:t>USŁUGI PIELĘGNIARSKIE GRAŻYNA SIRAK</w:t>
      </w:r>
      <w:r w:rsidR="003E5C57">
        <w:rPr>
          <w:rFonts w:ascii="Arial Narrow" w:hAnsi="Arial Narrow" w:cs="Century Gothic"/>
          <w:b/>
          <w:bCs/>
          <w:sz w:val="20"/>
        </w:rPr>
        <w:t xml:space="preserve"> </w:t>
      </w:r>
      <w:r w:rsidR="003E5C57">
        <w:rPr>
          <w:rFonts w:ascii="Arial Narrow" w:hAnsi="Arial Narrow" w:cs="Century Gothic"/>
          <w:bCs/>
          <w:sz w:val="20"/>
        </w:rPr>
        <w:t xml:space="preserve">z siedzibą w </w:t>
      </w:r>
      <w:r w:rsidR="003E5C57">
        <w:rPr>
          <w:rFonts w:ascii="Arial Narrow" w:hAnsi="Arial Narrow"/>
          <w:sz w:val="20"/>
        </w:rPr>
        <w:t>84-200 Wejherowo, ul. Hugona Kołłątaja nr 3, lok. 3</w:t>
      </w:r>
      <w:r w:rsidR="003E5C57">
        <w:rPr>
          <w:rFonts w:ascii="Arial Narrow" w:hAnsi="Arial Narrow" w:cs="Century Gothic"/>
          <w:bCs/>
          <w:sz w:val="20"/>
        </w:rPr>
        <w:t xml:space="preserve">, posiadającą NIP </w:t>
      </w:r>
      <w:r w:rsidR="003E5C57">
        <w:rPr>
          <w:rFonts w:ascii="Arial Narrow" w:hAnsi="Arial Narrow"/>
          <w:sz w:val="20"/>
        </w:rPr>
        <w:t>5881282879</w:t>
      </w:r>
      <w:bookmarkEnd w:id="1"/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1F6C09B5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3E5C57">
        <w:rPr>
          <w:rFonts w:ascii="Arial Narrow" w:hAnsi="Arial Narrow"/>
          <w:sz w:val="20"/>
          <w:szCs w:val="20"/>
        </w:rPr>
        <w:t>nr</w:t>
      </w:r>
      <w:r w:rsidR="00DA14B9" w:rsidRPr="003E5C57">
        <w:rPr>
          <w:rFonts w:ascii="Arial Narrow" w:hAnsi="Arial Narrow"/>
          <w:sz w:val="20"/>
          <w:szCs w:val="20"/>
        </w:rPr>
        <w:t xml:space="preserve"> </w:t>
      </w:r>
      <w:r w:rsidR="003E5C57" w:rsidRPr="003E5C57">
        <w:rPr>
          <w:rFonts w:ascii="Arial Narrow" w:hAnsi="Arial Narrow"/>
          <w:sz w:val="20"/>
          <w:szCs w:val="20"/>
        </w:rPr>
        <w:t>286</w:t>
      </w:r>
      <w:r w:rsidR="00F26919" w:rsidRPr="003E5C57">
        <w:rPr>
          <w:rFonts w:ascii="Arial Narrow" w:hAnsi="Arial Narrow"/>
          <w:sz w:val="20"/>
          <w:szCs w:val="20"/>
        </w:rPr>
        <w:t>/</w:t>
      </w:r>
      <w:r w:rsidR="00CE6B59" w:rsidRPr="003E5C57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8EC5" w14:textId="77777777" w:rsidR="003F0D95" w:rsidRDefault="003F0D95" w:rsidP="00E42D6A">
      <w:pPr>
        <w:spacing w:after="0" w:line="240" w:lineRule="auto"/>
      </w:pPr>
      <w:r>
        <w:separator/>
      </w:r>
    </w:p>
  </w:endnote>
  <w:endnote w:type="continuationSeparator" w:id="0">
    <w:p w14:paraId="1DAEB945" w14:textId="77777777" w:rsidR="003F0D95" w:rsidRDefault="003F0D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DA921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4C2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2E20" w14:textId="77777777" w:rsidR="003F0D95" w:rsidRDefault="003F0D95" w:rsidP="00E42D6A">
      <w:pPr>
        <w:spacing w:after="0" w:line="240" w:lineRule="auto"/>
      </w:pPr>
      <w:r>
        <w:separator/>
      </w:r>
    </w:p>
  </w:footnote>
  <w:footnote w:type="continuationSeparator" w:id="0">
    <w:p w14:paraId="6BFD5363" w14:textId="77777777" w:rsidR="003F0D95" w:rsidRDefault="003F0D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640F1"/>
    <w:rsid w:val="00375EE9"/>
    <w:rsid w:val="003D48E1"/>
    <w:rsid w:val="003E5C57"/>
    <w:rsid w:val="003F0D95"/>
    <w:rsid w:val="00400230"/>
    <w:rsid w:val="004537B7"/>
    <w:rsid w:val="004656D4"/>
    <w:rsid w:val="004725EA"/>
    <w:rsid w:val="00494C28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B20C-F974-4660-85C7-64D6F475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32</cp:revision>
  <cp:lastPrinted>2024-12-20T11:14:00Z</cp:lastPrinted>
  <dcterms:created xsi:type="dcterms:W3CDTF">2022-09-19T11:03:00Z</dcterms:created>
  <dcterms:modified xsi:type="dcterms:W3CDTF">2024-12-20T11:14:00Z</dcterms:modified>
</cp:coreProperties>
</file>